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A4B" w:rsidRPr="006161B9" w:rsidRDefault="00082A4B" w:rsidP="00EF72FA">
      <w:pPr>
        <w:pStyle w:val="ConsPlusTitle"/>
        <w:widowControl/>
        <w:tabs>
          <w:tab w:val="left" w:pos="6096"/>
        </w:tabs>
        <w:jc w:val="center"/>
        <w:rPr>
          <w:rFonts w:ascii="Times New Roman" w:hAnsi="Times New Roman"/>
          <w:sz w:val="24"/>
          <w:szCs w:val="24"/>
        </w:rPr>
      </w:pPr>
      <w:r w:rsidRPr="006161B9">
        <w:rPr>
          <w:rFonts w:ascii="Times New Roman" w:hAnsi="Times New Roman"/>
          <w:b w:val="0"/>
          <w:i/>
          <w:noProof/>
          <w:snapToGrid/>
          <w:sz w:val="24"/>
          <w:szCs w:val="24"/>
        </w:rPr>
        <w:drawing>
          <wp:inline distT="0" distB="0" distL="0" distR="0">
            <wp:extent cx="802005" cy="1026795"/>
            <wp:effectExtent l="0" t="0" r="0" b="1905"/>
            <wp:docPr id="1" name="Рисунок 1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005" cy="102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A4B" w:rsidRPr="006161B9" w:rsidRDefault="00082A4B" w:rsidP="00082A4B">
      <w:pPr>
        <w:jc w:val="center"/>
        <w:rPr>
          <w:b/>
          <w:sz w:val="28"/>
          <w:szCs w:val="28"/>
        </w:rPr>
      </w:pPr>
      <w:r w:rsidRPr="006161B9">
        <w:rPr>
          <w:b/>
          <w:sz w:val="28"/>
          <w:szCs w:val="28"/>
        </w:rPr>
        <w:t>СОБРАНИЕ ПРЕДСТАВИТЕЛЕЙ</w:t>
      </w:r>
    </w:p>
    <w:p w:rsidR="00082A4B" w:rsidRPr="006161B9" w:rsidRDefault="00082A4B" w:rsidP="00082A4B">
      <w:pPr>
        <w:jc w:val="center"/>
        <w:rPr>
          <w:b/>
          <w:sz w:val="28"/>
          <w:szCs w:val="28"/>
        </w:rPr>
      </w:pPr>
      <w:r w:rsidRPr="006161B9">
        <w:rPr>
          <w:b/>
          <w:sz w:val="28"/>
          <w:szCs w:val="28"/>
        </w:rPr>
        <w:t xml:space="preserve"> ГОРОДА СЕРДОБСКА </w:t>
      </w:r>
      <w:proofErr w:type="gramStart"/>
      <w:r w:rsidRPr="006161B9">
        <w:rPr>
          <w:b/>
          <w:sz w:val="28"/>
          <w:szCs w:val="28"/>
          <w:lang w:val="en-US"/>
        </w:rPr>
        <w:t>C</w:t>
      </w:r>
      <w:proofErr w:type="gramEnd"/>
      <w:r w:rsidRPr="006161B9">
        <w:rPr>
          <w:b/>
          <w:sz w:val="28"/>
          <w:szCs w:val="28"/>
        </w:rPr>
        <w:t xml:space="preserve">ЕРДОБСКОГО РАЙОНА </w:t>
      </w:r>
    </w:p>
    <w:p w:rsidR="00082A4B" w:rsidRPr="006161B9" w:rsidRDefault="00082A4B" w:rsidP="00082A4B">
      <w:pPr>
        <w:jc w:val="center"/>
        <w:rPr>
          <w:b/>
          <w:caps/>
          <w:sz w:val="28"/>
          <w:szCs w:val="28"/>
        </w:rPr>
      </w:pPr>
      <w:r w:rsidRPr="006161B9">
        <w:rPr>
          <w:b/>
          <w:caps/>
          <w:sz w:val="28"/>
          <w:szCs w:val="28"/>
        </w:rPr>
        <w:t>ПЕНЗЕНСКой ОБЛАСТИ</w:t>
      </w:r>
    </w:p>
    <w:p w:rsidR="00082A4B" w:rsidRPr="006161B9" w:rsidRDefault="00082A4B" w:rsidP="00082A4B">
      <w:pPr>
        <w:jc w:val="center"/>
        <w:rPr>
          <w:b/>
          <w:caps/>
          <w:sz w:val="28"/>
          <w:szCs w:val="28"/>
        </w:rPr>
      </w:pPr>
    </w:p>
    <w:p w:rsidR="00082A4B" w:rsidRPr="006161B9" w:rsidRDefault="00082A4B" w:rsidP="00082A4B">
      <w:pPr>
        <w:jc w:val="center"/>
        <w:rPr>
          <w:b/>
          <w:sz w:val="28"/>
          <w:szCs w:val="28"/>
        </w:rPr>
      </w:pPr>
      <w:r w:rsidRPr="006161B9">
        <w:rPr>
          <w:b/>
          <w:sz w:val="28"/>
          <w:szCs w:val="28"/>
        </w:rPr>
        <w:t xml:space="preserve">  РЕШЕНИЕ</w:t>
      </w:r>
    </w:p>
    <w:p w:rsidR="00082A4B" w:rsidRPr="006161B9" w:rsidRDefault="00082A4B" w:rsidP="00082A4B"/>
    <w:p w:rsidR="00082A4B" w:rsidRPr="006161B9" w:rsidRDefault="00082A4B" w:rsidP="00082A4B">
      <w:pPr>
        <w:jc w:val="center"/>
        <w:rPr>
          <w:sz w:val="24"/>
          <w:szCs w:val="24"/>
        </w:rPr>
      </w:pPr>
      <w:r w:rsidRPr="006161B9">
        <w:rPr>
          <w:bCs/>
          <w:sz w:val="28"/>
          <w:szCs w:val="28"/>
        </w:rPr>
        <w:t xml:space="preserve">от </w:t>
      </w:r>
      <w:r w:rsidR="006161B9" w:rsidRPr="006161B9">
        <w:rPr>
          <w:bCs/>
          <w:sz w:val="28"/>
          <w:szCs w:val="28"/>
        </w:rPr>
        <w:t>18.09.2018</w:t>
      </w:r>
      <w:r w:rsidRPr="006161B9">
        <w:rPr>
          <w:bCs/>
          <w:sz w:val="28"/>
          <w:szCs w:val="28"/>
        </w:rPr>
        <w:t xml:space="preserve"> № </w:t>
      </w:r>
      <w:r w:rsidR="006161B9" w:rsidRPr="006161B9">
        <w:rPr>
          <w:bCs/>
          <w:sz w:val="28"/>
          <w:szCs w:val="28"/>
        </w:rPr>
        <w:t>129-15/4</w:t>
      </w:r>
    </w:p>
    <w:p w:rsidR="00082A4B" w:rsidRPr="006161B9" w:rsidRDefault="00082A4B" w:rsidP="00082A4B">
      <w:pPr>
        <w:jc w:val="center"/>
        <w:rPr>
          <w:sz w:val="22"/>
        </w:rPr>
      </w:pPr>
      <w:r w:rsidRPr="006161B9">
        <w:rPr>
          <w:sz w:val="22"/>
        </w:rPr>
        <w:t>г. Сердобск</w:t>
      </w:r>
    </w:p>
    <w:p w:rsidR="00082A4B" w:rsidRPr="006161B9" w:rsidRDefault="00082A4B" w:rsidP="00082A4B">
      <w:pPr>
        <w:jc w:val="center"/>
        <w:rPr>
          <w:b/>
          <w:sz w:val="28"/>
          <w:szCs w:val="28"/>
        </w:rPr>
      </w:pPr>
    </w:p>
    <w:p w:rsidR="00082A4B" w:rsidRPr="006161B9" w:rsidRDefault="00082A4B" w:rsidP="00082A4B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6161B9">
        <w:rPr>
          <w:rFonts w:ascii="Times New Roman" w:hAnsi="Times New Roman"/>
          <w:sz w:val="28"/>
          <w:szCs w:val="28"/>
        </w:rPr>
        <w:t>ОБ УТВЕРЖДЕНИИ УСЛОВИЙ КОНТРАКТА В ЧАСТИ ОСУЩЕСТВЛЕНИЯ</w:t>
      </w:r>
      <w:r w:rsidR="00D866FD" w:rsidRPr="006161B9">
        <w:rPr>
          <w:rFonts w:ascii="Times New Roman" w:hAnsi="Times New Roman"/>
          <w:sz w:val="28"/>
          <w:szCs w:val="28"/>
        </w:rPr>
        <w:t xml:space="preserve"> </w:t>
      </w:r>
      <w:r w:rsidRPr="006161B9">
        <w:rPr>
          <w:rFonts w:ascii="Times New Roman" w:hAnsi="Times New Roman"/>
          <w:sz w:val="28"/>
          <w:szCs w:val="28"/>
        </w:rPr>
        <w:t>ПОЛНОМОЧИЙ ПО РЕШЕНИЮ ВОПРОСОВ МЕСТНОГО ЗНАЧЕНИЯ,</w:t>
      </w:r>
      <w:r w:rsidR="00D866FD" w:rsidRPr="006161B9">
        <w:rPr>
          <w:rFonts w:ascii="Times New Roman" w:hAnsi="Times New Roman"/>
          <w:sz w:val="28"/>
          <w:szCs w:val="28"/>
        </w:rPr>
        <w:t xml:space="preserve"> </w:t>
      </w:r>
      <w:r w:rsidRPr="006161B9">
        <w:rPr>
          <w:rFonts w:ascii="Times New Roman" w:hAnsi="Times New Roman"/>
          <w:sz w:val="28"/>
          <w:szCs w:val="28"/>
        </w:rPr>
        <w:t>ЗАКЛЮЧАЕМОГО С ГЛАВОЙ АДМИНИСТРАЦИИ ГОРОДА  СЕРДОБСКА</w:t>
      </w:r>
    </w:p>
    <w:p w:rsidR="00082A4B" w:rsidRPr="006161B9" w:rsidRDefault="00082A4B" w:rsidP="00082A4B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6161B9">
        <w:rPr>
          <w:rFonts w:ascii="Times New Roman" w:hAnsi="Times New Roman"/>
          <w:sz w:val="28"/>
          <w:szCs w:val="28"/>
        </w:rPr>
        <w:t>СЕРДОБСКОГО РАЙОНА ПЕНЗЕНСКОЙ ОБЛАСТИ</w:t>
      </w:r>
    </w:p>
    <w:p w:rsidR="00082A4B" w:rsidRPr="006161B9" w:rsidRDefault="00082A4B" w:rsidP="00082A4B">
      <w:pPr>
        <w:jc w:val="center"/>
        <w:rPr>
          <w:b/>
          <w:sz w:val="28"/>
          <w:szCs w:val="28"/>
        </w:rPr>
      </w:pPr>
    </w:p>
    <w:p w:rsidR="00082A4B" w:rsidRPr="006161B9" w:rsidRDefault="00082A4B" w:rsidP="00082A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61B9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06.10.2003 </w:t>
      </w:r>
      <w:hyperlink r:id="rId6" w:history="1">
        <w:r w:rsidRPr="006161B9">
          <w:rPr>
            <w:rFonts w:ascii="Times New Roman" w:hAnsi="Times New Roman" w:cs="Times New Roman"/>
            <w:sz w:val="28"/>
            <w:szCs w:val="28"/>
          </w:rPr>
          <w:t>N 131-ФЗ</w:t>
        </w:r>
      </w:hyperlink>
      <w:r w:rsidRPr="006161B9">
        <w:rPr>
          <w:rFonts w:ascii="Times New Roman" w:hAnsi="Times New Roman" w:cs="Times New Roman"/>
          <w:sz w:val="28"/>
          <w:szCs w:val="28"/>
        </w:rPr>
        <w:t xml:space="preserve"> "Об общих принципах организации местного самоуправления в Российской Федерации", от 02.03.2007 </w:t>
      </w:r>
      <w:hyperlink r:id="rId7" w:history="1">
        <w:r w:rsidRPr="006161B9">
          <w:rPr>
            <w:rFonts w:ascii="Times New Roman" w:hAnsi="Times New Roman" w:cs="Times New Roman"/>
            <w:sz w:val="28"/>
            <w:szCs w:val="28"/>
          </w:rPr>
          <w:t>N 25-ФЗ</w:t>
        </w:r>
      </w:hyperlink>
      <w:r w:rsidRPr="006161B9">
        <w:rPr>
          <w:rFonts w:ascii="Times New Roman" w:hAnsi="Times New Roman" w:cs="Times New Roman"/>
          <w:sz w:val="28"/>
          <w:szCs w:val="28"/>
        </w:rPr>
        <w:t xml:space="preserve"> "О муниципальной службе в Российской Федерации", </w:t>
      </w:r>
      <w:hyperlink r:id="rId8" w:history="1">
        <w:r w:rsidRPr="006161B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161B9">
        <w:rPr>
          <w:rFonts w:ascii="Times New Roman" w:hAnsi="Times New Roman" w:cs="Times New Roman"/>
          <w:sz w:val="28"/>
          <w:szCs w:val="28"/>
        </w:rPr>
        <w:t xml:space="preserve"> Пензенской области от 10.10.2007 N 1390-ЗПО "О муниципальной службе в Пензенской области", </w:t>
      </w:r>
      <w:hyperlink r:id="rId9" w:history="1">
        <w:r w:rsidRPr="006161B9">
          <w:rPr>
            <w:rFonts w:ascii="Times New Roman" w:hAnsi="Times New Roman" w:cs="Times New Roman"/>
            <w:sz w:val="28"/>
            <w:szCs w:val="28"/>
          </w:rPr>
          <w:t>статьей 20</w:t>
        </w:r>
      </w:hyperlink>
      <w:r w:rsidRPr="006161B9">
        <w:rPr>
          <w:rFonts w:ascii="Times New Roman" w:hAnsi="Times New Roman" w:cs="Times New Roman"/>
          <w:sz w:val="28"/>
          <w:szCs w:val="28"/>
        </w:rPr>
        <w:t xml:space="preserve"> Устава города Сердобска Сердобского района Пензенской области, </w:t>
      </w:r>
    </w:p>
    <w:p w:rsidR="00082A4B" w:rsidRPr="006161B9" w:rsidRDefault="00082A4B" w:rsidP="00082A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C0F7E" w:rsidRPr="006161B9" w:rsidRDefault="00082A4B" w:rsidP="003C0F7E">
      <w:pPr>
        <w:spacing w:after="1" w:line="200" w:lineRule="atLeast"/>
        <w:ind w:firstLine="540"/>
        <w:jc w:val="both"/>
        <w:rPr>
          <w:sz w:val="28"/>
          <w:szCs w:val="28"/>
        </w:rPr>
      </w:pPr>
      <w:r w:rsidRPr="006161B9">
        <w:rPr>
          <w:b/>
          <w:sz w:val="28"/>
          <w:szCs w:val="28"/>
        </w:rPr>
        <w:t>Собрание представителей города Сердобска решило:</w:t>
      </w:r>
    </w:p>
    <w:p w:rsidR="003C0F7E" w:rsidRPr="006161B9" w:rsidRDefault="003C0F7E" w:rsidP="003C0F7E">
      <w:pPr>
        <w:spacing w:after="1" w:line="200" w:lineRule="atLeast"/>
        <w:ind w:firstLine="540"/>
        <w:jc w:val="both"/>
        <w:rPr>
          <w:b/>
          <w:spacing w:val="40"/>
          <w:sz w:val="28"/>
          <w:szCs w:val="28"/>
        </w:rPr>
      </w:pPr>
    </w:p>
    <w:p w:rsidR="00082A4B" w:rsidRPr="006161B9" w:rsidRDefault="00082A4B" w:rsidP="003C0F7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161B9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36" w:history="1">
        <w:r w:rsidRPr="006161B9">
          <w:rPr>
            <w:rFonts w:ascii="Times New Roman" w:hAnsi="Times New Roman" w:cs="Times New Roman"/>
            <w:sz w:val="28"/>
            <w:szCs w:val="28"/>
          </w:rPr>
          <w:t>условия</w:t>
        </w:r>
      </w:hyperlink>
      <w:r w:rsidRPr="006161B9">
        <w:rPr>
          <w:rFonts w:ascii="Times New Roman" w:hAnsi="Times New Roman" w:cs="Times New Roman"/>
          <w:sz w:val="28"/>
          <w:szCs w:val="28"/>
        </w:rPr>
        <w:t xml:space="preserve"> контракта в части осуществления полномочий по решению вопросов местного значения, заключаемого с Главой администрации города Сердобска Сердобского</w:t>
      </w:r>
      <w:r w:rsidR="00D866FD" w:rsidRPr="006161B9">
        <w:rPr>
          <w:rFonts w:ascii="Times New Roman" w:hAnsi="Times New Roman" w:cs="Times New Roman"/>
          <w:sz w:val="28"/>
          <w:szCs w:val="28"/>
        </w:rPr>
        <w:t xml:space="preserve"> </w:t>
      </w:r>
      <w:r w:rsidRPr="006161B9">
        <w:rPr>
          <w:rFonts w:ascii="Times New Roman" w:hAnsi="Times New Roman" w:cs="Times New Roman"/>
          <w:sz w:val="28"/>
          <w:szCs w:val="28"/>
        </w:rPr>
        <w:t>района Пензенской области.</w:t>
      </w:r>
    </w:p>
    <w:p w:rsidR="00082A4B" w:rsidRPr="006161B9" w:rsidRDefault="00082A4B" w:rsidP="003C0F7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161B9">
        <w:rPr>
          <w:rFonts w:ascii="Times New Roman" w:hAnsi="Times New Roman" w:cs="Times New Roman"/>
          <w:sz w:val="28"/>
          <w:szCs w:val="28"/>
        </w:rPr>
        <w:t>2. Права и обязанности Главы администрации города Сердобска Сердобского</w:t>
      </w:r>
      <w:r w:rsidR="00D866FD" w:rsidRPr="006161B9">
        <w:rPr>
          <w:rFonts w:ascii="Times New Roman" w:hAnsi="Times New Roman" w:cs="Times New Roman"/>
          <w:sz w:val="28"/>
          <w:szCs w:val="28"/>
        </w:rPr>
        <w:t xml:space="preserve"> </w:t>
      </w:r>
      <w:r w:rsidRPr="006161B9">
        <w:rPr>
          <w:rFonts w:ascii="Times New Roman" w:hAnsi="Times New Roman" w:cs="Times New Roman"/>
          <w:sz w:val="28"/>
          <w:szCs w:val="28"/>
        </w:rPr>
        <w:t>района Пензенской области в части осуществления полномочий по решению вопросов местного значения являются обязательными условиями контракта.</w:t>
      </w:r>
    </w:p>
    <w:p w:rsidR="00082A4B" w:rsidRPr="006161B9" w:rsidRDefault="00082A4B" w:rsidP="003C0F7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161B9">
        <w:rPr>
          <w:rFonts w:ascii="Times New Roman" w:hAnsi="Times New Roman" w:cs="Times New Roman"/>
          <w:sz w:val="28"/>
          <w:szCs w:val="28"/>
        </w:rPr>
        <w:t>3. Настоящее решение вступает в силу на следующий день после дня его официального опубликования.</w:t>
      </w:r>
    </w:p>
    <w:p w:rsidR="00082A4B" w:rsidRPr="006161B9" w:rsidRDefault="00082A4B" w:rsidP="003C0F7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161B9">
        <w:rPr>
          <w:rFonts w:ascii="Times New Roman" w:hAnsi="Times New Roman" w:cs="Times New Roman"/>
          <w:sz w:val="28"/>
          <w:szCs w:val="28"/>
        </w:rPr>
        <w:t>4. Настоящее решение опубликовать в информационном бюллетене органа местного самоуправления «Вестник города Сердобска».</w:t>
      </w:r>
    </w:p>
    <w:p w:rsidR="00082A4B" w:rsidRPr="006161B9" w:rsidRDefault="00082A4B" w:rsidP="003C0F7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161B9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6161B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161B9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главу города  Сердобска Сердобского района  Пензенской области.</w:t>
      </w:r>
    </w:p>
    <w:p w:rsidR="00082A4B" w:rsidRPr="006161B9" w:rsidRDefault="00082A4B" w:rsidP="003C0F7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082A4B" w:rsidRPr="006161B9" w:rsidRDefault="00082A4B" w:rsidP="00082A4B">
      <w:pPr>
        <w:ind w:firstLine="540"/>
        <w:jc w:val="both"/>
        <w:rPr>
          <w:sz w:val="28"/>
          <w:szCs w:val="28"/>
        </w:rPr>
      </w:pPr>
    </w:p>
    <w:p w:rsidR="00082A4B" w:rsidRPr="006161B9" w:rsidRDefault="00082A4B" w:rsidP="00082A4B">
      <w:pPr>
        <w:jc w:val="both"/>
        <w:rPr>
          <w:b/>
          <w:sz w:val="28"/>
          <w:szCs w:val="28"/>
        </w:rPr>
      </w:pPr>
      <w:r w:rsidRPr="006161B9">
        <w:rPr>
          <w:b/>
          <w:sz w:val="28"/>
          <w:szCs w:val="28"/>
        </w:rPr>
        <w:t xml:space="preserve">Глава города                                                                                А.Ю. </w:t>
      </w:r>
      <w:proofErr w:type="spellStart"/>
      <w:r w:rsidRPr="006161B9">
        <w:rPr>
          <w:b/>
          <w:sz w:val="28"/>
          <w:szCs w:val="28"/>
        </w:rPr>
        <w:t>Кайшев</w:t>
      </w:r>
      <w:proofErr w:type="spellEnd"/>
    </w:p>
    <w:p w:rsidR="00082A4B" w:rsidRPr="006161B9" w:rsidRDefault="00082A4B" w:rsidP="00082A4B">
      <w:pPr>
        <w:jc w:val="both"/>
        <w:rPr>
          <w:b/>
          <w:sz w:val="28"/>
          <w:szCs w:val="28"/>
        </w:rPr>
      </w:pPr>
    </w:p>
    <w:p w:rsidR="00082A4B" w:rsidRPr="006161B9" w:rsidRDefault="00082A4B" w:rsidP="00082A4B">
      <w:pPr>
        <w:jc w:val="both"/>
        <w:rPr>
          <w:b/>
          <w:sz w:val="28"/>
          <w:szCs w:val="28"/>
        </w:rPr>
      </w:pPr>
    </w:p>
    <w:p w:rsidR="00082A4B" w:rsidRPr="006161B9" w:rsidRDefault="00082A4B" w:rsidP="00082A4B">
      <w:pPr>
        <w:jc w:val="both"/>
        <w:rPr>
          <w:b/>
          <w:sz w:val="28"/>
          <w:szCs w:val="28"/>
        </w:rPr>
      </w:pPr>
    </w:p>
    <w:p w:rsidR="00357CF0" w:rsidRPr="006161B9" w:rsidRDefault="00357CF0" w:rsidP="00D866FD">
      <w:pPr>
        <w:jc w:val="right"/>
      </w:pPr>
      <w:bookmarkStart w:id="0" w:name="_GoBack"/>
      <w:bookmarkEnd w:id="0"/>
    </w:p>
    <w:p w:rsidR="00357CF0" w:rsidRPr="006161B9" w:rsidRDefault="00357CF0" w:rsidP="00D866FD">
      <w:pPr>
        <w:jc w:val="right"/>
        <w:rPr>
          <w:sz w:val="28"/>
          <w:szCs w:val="28"/>
        </w:rPr>
      </w:pPr>
      <w:r w:rsidRPr="006161B9">
        <w:rPr>
          <w:sz w:val="28"/>
          <w:szCs w:val="28"/>
        </w:rPr>
        <w:t>Приложение</w:t>
      </w:r>
    </w:p>
    <w:p w:rsidR="00357CF0" w:rsidRPr="006161B9" w:rsidRDefault="00357CF0" w:rsidP="00D866FD">
      <w:pPr>
        <w:jc w:val="right"/>
        <w:rPr>
          <w:sz w:val="28"/>
          <w:szCs w:val="28"/>
        </w:rPr>
      </w:pPr>
      <w:r w:rsidRPr="006161B9">
        <w:rPr>
          <w:sz w:val="28"/>
          <w:szCs w:val="28"/>
        </w:rPr>
        <w:t>к решению</w:t>
      </w:r>
      <w:r w:rsidR="00D866FD" w:rsidRPr="006161B9">
        <w:rPr>
          <w:sz w:val="28"/>
          <w:szCs w:val="28"/>
        </w:rPr>
        <w:t xml:space="preserve"> </w:t>
      </w:r>
      <w:r w:rsidRPr="006161B9">
        <w:rPr>
          <w:sz w:val="28"/>
          <w:szCs w:val="28"/>
        </w:rPr>
        <w:t>Собрания представителей</w:t>
      </w:r>
    </w:p>
    <w:p w:rsidR="00357CF0" w:rsidRPr="006161B9" w:rsidRDefault="00357CF0" w:rsidP="00D866FD">
      <w:pPr>
        <w:jc w:val="right"/>
        <w:rPr>
          <w:sz w:val="28"/>
          <w:szCs w:val="28"/>
        </w:rPr>
      </w:pPr>
      <w:r w:rsidRPr="006161B9">
        <w:rPr>
          <w:sz w:val="28"/>
          <w:szCs w:val="28"/>
        </w:rPr>
        <w:t xml:space="preserve">города Сердобска Сердобского района </w:t>
      </w:r>
    </w:p>
    <w:p w:rsidR="00D866FD" w:rsidRPr="006161B9" w:rsidRDefault="00357CF0" w:rsidP="00D866FD">
      <w:pPr>
        <w:jc w:val="right"/>
        <w:rPr>
          <w:sz w:val="28"/>
          <w:szCs w:val="28"/>
        </w:rPr>
      </w:pPr>
      <w:r w:rsidRPr="006161B9">
        <w:rPr>
          <w:sz w:val="28"/>
          <w:szCs w:val="28"/>
        </w:rPr>
        <w:t>Пензенской области</w:t>
      </w:r>
    </w:p>
    <w:p w:rsidR="00357CF0" w:rsidRPr="006161B9" w:rsidRDefault="006161B9" w:rsidP="00D866FD">
      <w:pPr>
        <w:jc w:val="right"/>
        <w:rPr>
          <w:sz w:val="28"/>
          <w:szCs w:val="28"/>
        </w:rPr>
      </w:pPr>
      <w:r w:rsidRPr="006161B9">
        <w:rPr>
          <w:bCs/>
          <w:sz w:val="28"/>
          <w:szCs w:val="28"/>
        </w:rPr>
        <w:t>от 18.09.2018 № 129-15/4</w:t>
      </w:r>
    </w:p>
    <w:p w:rsidR="00357CF0" w:rsidRPr="006161B9" w:rsidRDefault="00357CF0" w:rsidP="00D866FD">
      <w:pPr>
        <w:jc w:val="right"/>
      </w:pPr>
    </w:p>
    <w:p w:rsidR="00357CF0" w:rsidRPr="006161B9" w:rsidRDefault="00357CF0" w:rsidP="00D866FD">
      <w:pPr>
        <w:jc w:val="right"/>
      </w:pPr>
    </w:p>
    <w:p w:rsidR="00357CF0" w:rsidRPr="006161B9" w:rsidRDefault="00357CF0" w:rsidP="00357CF0">
      <w:pPr>
        <w:ind w:firstLine="540"/>
        <w:jc w:val="both"/>
        <w:rPr>
          <w:sz w:val="24"/>
          <w:szCs w:val="24"/>
        </w:rPr>
      </w:pPr>
      <w:r w:rsidRPr="006161B9">
        <w:rPr>
          <w:sz w:val="24"/>
          <w:szCs w:val="24"/>
        </w:rPr>
        <w:t> </w:t>
      </w:r>
    </w:p>
    <w:p w:rsidR="00357CF0" w:rsidRPr="006161B9" w:rsidRDefault="00357CF0" w:rsidP="00357CF0">
      <w:pPr>
        <w:jc w:val="center"/>
        <w:rPr>
          <w:b/>
          <w:sz w:val="24"/>
          <w:szCs w:val="24"/>
        </w:rPr>
      </w:pPr>
      <w:r w:rsidRPr="006161B9">
        <w:rPr>
          <w:b/>
          <w:sz w:val="24"/>
          <w:szCs w:val="24"/>
        </w:rPr>
        <w:t>УСЛОВИЯ КОНТРАКТА В ЧАСТИ ОСУЩЕСТВЛЕНИЯ ПОЛНОМОЧИЙ ПО РЕШЕНИЮ ВОПРОСОВ МЕСТНОГО ЗНАЧЕНИЯ, ЗАКЛЮЧАЕМОГО С ГЛАВОЙ АДМИНИСТРАЦИИ ГОРОДА СЕРДОБСКА  СЕРДОБСКОГО РАЙЦОНА ПЕНЗЕНСКОЙ ОБЛАСТИ</w:t>
      </w:r>
    </w:p>
    <w:p w:rsidR="00357CF0" w:rsidRPr="006161B9" w:rsidRDefault="00357CF0" w:rsidP="00D866FD">
      <w:pPr>
        <w:rPr>
          <w:b/>
          <w:sz w:val="24"/>
          <w:szCs w:val="24"/>
        </w:rPr>
      </w:pPr>
    </w:p>
    <w:p w:rsidR="00357CF0" w:rsidRPr="006161B9" w:rsidRDefault="00357CF0" w:rsidP="00357CF0">
      <w:pPr>
        <w:ind w:firstLine="540"/>
        <w:jc w:val="both"/>
        <w:rPr>
          <w:sz w:val="24"/>
          <w:szCs w:val="24"/>
        </w:rPr>
      </w:pPr>
      <w:r w:rsidRPr="006161B9">
        <w:rPr>
          <w:sz w:val="24"/>
          <w:szCs w:val="24"/>
        </w:rPr>
        <w:t> </w:t>
      </w:r>
    </w:p>
    <w:p w:rsidR="00357CF0" w:rsidRPr="006161B9" w:rsidRDefault="00357CF0" w:rsidP="00357CF0">
      <w:pPr>
        <w:ind w:firstLine="540"/>
        <w:jc w:val="both"/>
        <w:rPr>
          <w:sz w:val="24"/>
          <w:szCs w:val="24"/>
        </w:rPr>
      </w:pPr>
      <w:r w:rsidRPr="006161B9">
        <w:rPr>
          <w:sz w:val="24"/>
          <w:szCs w:val="24"/>
        </w:rPr>
        <w:t>1. Глава администрации в части осуществления полномочий по решению вопросов местного значения имеет право:</w:t>
      </w:r>
    </w:p>
    <w:p w:rsidR="00357CF0" w:rsidRPr="006161B9" w:rsidRDefault="00357CF0" w:rsidP="00357CF0">
      <w:pPr>
        <w:ind w:firstLine="540"/>
        <w:jc w:val="both"/>
        <w:rPr>
          <w:sz w:val="24"/>
          <w:szCs w:val="24"/>
        </w:rPr>
      </w:pPr>
      <w:r w:rsidRPr="006161B9">
        <w:rPr>
          <w:sz w:val="24"/>
          <w:szCs w:val="24"/>
        </w:rPr>
        <w:t>а) в пределах своих полномочий, установленных федеральными законами, законами Пензенской области, Уставом, нормативными правовыми актами представительного органа муниципального образования, издавать постановления администрации по вопросам местного значения, а также распоряжения администрации по вопросам организации работы администрации;</w:t>
      </w:r>
    </w:p>
    <w:p w:rsidR="00357CF0" w:rsidRPr="006161B9" w:rsidRDefault="00357CF0" w:rsidP="00357CF0">
      <w:pPr>
        <w:ind w:firstLine="540"/>
        <w:jc w:val="both"/>
        <w:rPr>
          <w:sz w:val="24"/>
          <w:szCs w:val="24"/>
        </w:rPr>
      </w:pPr>
      <w:r w:rsidRPr="006161B9">
        <w:rPr>
          <w:sz w:val="24"/>
          <w:szCs w:val="24"/>
        </w:rPr>
        <w:t>б) вносить предложения в представительный орган муниципального образования по принятию муниципальных правовых актов;</w:t>
      </w:r>
    </w:p>
    <w:p w:rsidR="00357CF0" w:rsidRPr="006161B9" w:rsidRDefault="00357CF0" w:rsidP="00357CF0">
      <w:pPr>
        <w:ind w:firstLine="540"/>
        <w:jc w:val="both"/>
        <w:rPr>
          <w:sz w:val="24"/>
          <w:szCs w:val="24"/>
        </w:rPr>
      </w:pPr>
      <w:r w:rsidRPr="006161B9">
        <w:rPr>
          <w:sz w:val="24"/>
          <w:szCs w:val="24"/>
        </w:rPr>
        <w:t>в) распоряжаться финансовыми средствами и использовать материальные ресурсы в порядке, установленном муниципальными правовыми актами представительного органа муниципального образования;</w:t>
      </w:r>
    </w:p>
    <w:p w:rsidR="00357CF0" w:rsidRPr="006161B9" w:rsidRDefault="00357CF0" w:rsidP="00357CF0">
      <w:pPr>
        <w:ind w:firstLine="540"/>
        <w:jc w:val="both"/>
        <w:rPr>
          <w:sz w:val="24"/>
          <w:szCs w:val="24"/>
        </w:rPr>
      </w:pPr>
      <w:r w:rsidRPr="006161B9">
        <w:rPr>
          <w:sz w:val="24"/>
          <w:szCs w:val="24"/>
        </w:rPr>
        <w:t>г) запрашивать у представительного органа муниципального образования, главы, организаций и граждан информацию, необходимую для решения вопросов местного значения.</w:t>
      </w:r>
    </w:p>
    <w:p w:rsidR="00357CF0" w:rsidRPr="006161B9" w:rsidRDefault="00357CF0" w:rsidP="00357CF0">
      <w:pPr>
        <w:ind w:firstLine="540"/>
        <w:jc w:val="both"/>
        <w:rPr>
          <w:sz w:val="24"/>
          <w:szCs w:val="24"/>
        </w:rPr>
      </w:pPr>
      <w:r w:rsidRPr="006161B9">
        <w:rPr>
          <w:sz w:val="24"/>
          <w:szCs w:val="24"/>
        </w:rPr>
        <w:t xml:space="preserve">2. Глава администрации в части осуществления полномочий по решению вопросов местного значения </w:t>
      </w:r>
      <w:proofErr w:type="gramStart"/>
      <w:r w:rsidRPr="006161B9">
        <w:rPr>
          <w:sz w:val="24"/>
          <w:szCs w:val="24"/>
        </w:rPr>
        <w:t>обязан</w:t>
      </w:r>
      <w:proofErr w:type="gramEnd"/>
      <w:r w:rsidRPr="006161B9">
        <w:rPr>
          <w:sz w:val="24"/>
          <w:szCs w:val="24"/>
        </w:rPr>
        <w:t>:</w:t>
      </w:r>
    </w:p>
    <w:p w:rsidR="00357CF0" w:rsidRPr="006161B9" w:rsidRDefault="00357CF0" w:rsidP="00357CF0">
      <w:pPr>
        <w:ind w:firstLine="540"/>
        <w:jc w:val="both"/>
        <w:rPr>
          <w:sz w:val="24"/>
          <w:szCs w:val="24"/>
        </w:rPr>
      </w:pPr>
      <w:r w:rsidRPr="006161B9">
        <w:rPr>
          <w:sz w:val="24"/>
          <w:szCs w:val="24"/>
        </w:rPr>
        <w:t>а) организовывать осуществление эффективной финансовой, налоговой и инвестиционной политики, обеспечивать исполнение бюджета муниципального образования, целевое расходование финансовых средств и надлежащее использование материальных ресурсов;</w:t>
      </w:r>
    </w:p>
    <w:p w:rsidR="00357CF0" w:rsidRPr="006161B9" w:rsidRDefault="00357CF0" w:rsidP="00357CF0">
      <w:pPr>
        <w:ind w:firstLine="540"/>
        <w:jc w:val="both"/>
        <w:rPr>
          <w:sz w:val="24"/>
          <w:szCs w:val="24"/>
        </w:rPr>
      </w:pPr>
      <w:r w:rsidRPr="006161B9">
        <w:rPr>
          <w:sz w:val="24"/>
          <w:szCs w:val="24"/>
        </w:rPr>
        <w:t>б) обеспечивать своевременное финансирование из бюджета муниципального образования деятельности муниципальных предприятий и учреждений муниципального образования в соответствии с Бюджетным кодексом Российской Федерации и муниципальными правовыми актами представительного органа муниципального образования;</w:t>
      </w:r>
    </w:p>
    <w:p w:rsidR="00357CF0" w:rsidRPr="006161B9" w:rsidRDefault="00357CF0" w:rsidP="00357CF0">
      <w:pPr>
        <w:ind w:firstLine="540"/>
        <w:jc w:val="both"/>
        <w:rPr>
          <w:sz w:val="24"/>
          <w:szCs w:val="24"/>
        </w:rPr>
      </w:pPr>
      <w:r w:rsidRPr="006161B9">
        <w:rPr>
          <w:sz w:val="24"/>
          <w:szCs w:val="24"/>
        </w:rPr>
        <w:t>в) обеспечивать своевременное исполнение договоров и иных обязательств муниципального образования.</w:t>
      </w:r>
    </w:p>
    <w:p w:rsidR="00357CF0" w:rsidRPr="006161B9" w:rsidRDefault="00357CF0" w:rsidP="00357CF0">
      <w:pPr>
        <w:ind w:firstLine="540"/>
        <w:jc w:val="both"/>
        <w:rPr>
          <w:sz w:val="24"/>
          <w:szCs w:val="24"/>
        </w:rPr>
      </w:pPr>
      <w:r w:rsidRPr="006161B9">
        <w:rPr>
          <w:sz w:val="24"/>
          <w:szCs w:val="24"/>
        </w:rPr>
        <w:t>3. В целях решения вопросов местного значения глава администрации обладает также другими правами и исполняет другие обязанности в соответствии с федеральными законами, иными нормативными правовыми актами Российской Федерации, Уставом Пензенской области, законами и иными нормативными правовыми актами Пензенской области, Уставом и иными муниципальными правовыми актами города Сердобска Сердобского района Пензенской области.</w:t>
      </w:r>
    </w:p>
    <w:p w:rsidR="00357CF0" w:rsidRPr="006161B9" w:rsidRDefault="00357CF0" w:rsidP="00357CF0">
      <w:pPr>
        <w:rPr>
          <w:sz w:val="24"/>
          <w:szCs w:val="24"/>
        </w:rPr>
      </w:pPr>
    </w:p>
    <w:p w:rsidR="00357CF0" w:rsidRPr="006161B9" w:rsidRDefault="00357CF0" w:rsidP="00082A4B">
      <w:pPr>
        <w:jc w:val="center"/>
        <w:rPr>
          <w:sz w:val="24"/>
          <w:szCs w:val="24"/>
        </w:rPr>
      </w:pPr>
    </w:p>
    <w:p w:rsidR="00357CF0" w:rsidRPr="006161B9" w:rsidRDefault="00357CF0" w:rsidP="00082A4B">
      <w:pPr>
        <w:jc w:val="center"/>
        <w:rPr>
          <w:sz w:val="24"/>
          <w:szCs w:val="24"/>
        </w:rPr>
      </w:pPr>
    </w:p>
    <w:sectPr w:rsidR="00357CF0" w:rsidRPr="006161B9" w:rsidSect="006C233D">
      <w:pgSz w:w="11906" w:h="16838"/>
      <w:pgMar w:top="737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753787"/>
    <w:multiLevelType w:val="hybridMultilevel"/>
    <w:tmpl w:val="8FBA7F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2A4B"/>
    <w:rsid w:val="0001278C"/>
    <w:rsid w:val="00082A4B"/>
    <w:rsid w:val="000D4855"/>
    <w:rsid w:val="000F168C"/>
    <w:rsid w:val="00113D2D"/>
    <w:rsid w:val="001D6BCD"/>
    <w:rsid w:val="002D6008"/>
    <w:rsid w:val="002E2BEF"/>
    <w:rsid w:val="00357CF0"/>
    <w:rsid w:val="003C0F7E"/>
    <w:rsid w:val="00407549"/>
    <w:rsid w:val="005808C8"/>
    <w:rsid w:val="006161B9"/>
    <w:rsid w:val="007F7F6A"/>
    <w:rsid w:val="00B16D8E"/>
    <w:rsid w:val="00C23713"/>
    <w:rsid w:val="00D866FD"/>
    <w:rsid w:val="00EF72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A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82A4B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styleId="a3">
    <w:name w:val="Body Text"/>
    <w:basedOn w:val="a"/>
    <w:link w:val="a4"/>
    <w:rsid w:val="00082A4B"/>
    <w:pPr>
      <w:spacing w:after="120"/>
    </w:pPr>
    <w:rPr>
      <w:sz w:val="28"/>
    </w:rPr>
  </w:style>
  <w:style w:type="character" w:customStyle="1" w:styleId="a4">
    <w:name w:val="Основной текст Знак"/>
    <w:basedOn w:val="a0"/>
    <w:link w:val="a3"/>
    <w:rsid w:val="00082A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082A4B"/>
    <w:pPr>
      <w:widowControl w:val="0"/>
      <w:snapToGri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82A4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2A4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082A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List Paragraph"/>
    <w:basedOn w:val="a"/>
    <w:uiPriority w:val="34"/>
    <w:qFormat/>
    <w:rsid w:val="00EF72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A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82A4B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styleId="a3">
    <w:name w:val="Body Text"/>
    <w:basedOn w:val="a"/>
    <w:link w:val="a4"/>
    <w:rsid w:val="00082A4B"/>
    <w:pPr>
      <w:spacing w:after="120"/>
    </w:pPr>
    <w:rPr>
      <w:sz w:val="28"/>
    </w:rPr>
  </w:style>
  <w:style w:type="character" w:customStyle="1" w:styleId="a4">
    <w:name w:val="Основной текст Знак"/>
    <w:basedOn w:val="a0"/>
    <w:link w:val="a3"/>
    <w:rsid w:val="00082A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082A4B"/>
    <w:pPr>
      <w:widowControl w:val="0"/>
      <w:snapToGri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82A4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2A4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082A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List Paragraph"/>
    <w:basedOn w:val="a"/>
    <w:uiPriority w:val="34"/>
    <w:qFormat/>
    <w:rsid w:val="00EF72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36E8EDB180AC4E2D9DE42789A9DD86B483408CD90A04B9B59970D7E2C9BA6FEAE75D69D35E9BFD93622961FaCtB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36E8EDB180AC4E2D9DE5C758CF186644A3F52C291A448C803CA0B2973aCtBL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36E8EDB180AC4E2D9DE5C758CF186644B3657C296AB48C803CA0B2973CBA0ABEE35D0CC77aAtD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36E8EDB180AC4E2D9DE42789A9DD86B483408CD90A04A9E5D9F0D7E2C9BA6FEAE75D69D35E9BFD93623901DaCt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680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Федорова</cp:lastModifiedBy>
  <cp:revision>9</cp:revision>
  <cp:lastPrinted>2018-09-18T11:15:00Z</cp:lastPrinted>
  <dcterms:created xsi:type="dcterms:W3CDTF">2018-09-14T11:48:00Z</dcterms:created>
  <dcterms:modified xsi:type="dcterms:W3CDTF">2018-09-18T11:16:00Z</dcterms:modified>
</cp:coreProperties>
</file>