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42" w:rsidRDefault="00303515" w:rsidP="002778DF">
      <w:pPr>
        <w:pStyle w:val="ConsPlusTitle"/>
        <w:widowControl/>
        <w:spacing w:before="100" w:beforeAutospacing="1" w:after="240"/>
        <w:ind w:left="-1080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50165</wp:posOffset>
            </wp:positionV>
            <wp:extent cx="819150" cy="1028700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78DF" w:rsidRDefault="002778DF" w:rsidP="007B6855">
      <w:pPr>
        <w:pStyle w:val="ConsPlusTitle"/>
        <w:widowControl/>
        <w:spacing w:before="100" w:beforeAutospacing="1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7B6855" w:rsidRDefault="007B6855" w:rsidP="004E5FD4">
      <w:pPr>
        <w:pStyle w:val="ConsPlusTitle"/>
        <w:widowControl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4A7442" w:rsidRDefault="00F707F3" w:rsidP="007B6855">
      <w:pPr>
        <w:pStyle w:val="ConsPlusTitle"/>
        <w:widowControl/>
        <w:spacing w:before="100" w:beforeAutospacing="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8"/>
          <w:szCs w:val="24"/>
        </w:rPr>
        <w:t>СОБРАНИЕ ПРЕДСТАВИТЕЛЕЙ</w:t>
      </w:r>
    </w:p>
    <w:p w:rsidR="004A7442" w:rsidRDefault="00F707F3" w:rsidP="007B68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ГОРОДА СЕРДОБСКА СЕРДОБСКОГО  РАЙОНА</w:t>
      </w:r>
    </w:p>
    <w:p w:rsidR="004A7442" w:rsidRDefault="00F707F3" w:rsidP="007B6855">
      <w:pPr>
        <w:pStyle w:val="1"/>
      </w:pPr>
      <w:r>
        <w:t>ПЕНЗЕНСКОЙ ОБЛАСТИ</w:t>
      </w:r>
    </w:p>
    <w:p w:rsidR="004A7442" w:rsidRDefault="004A7442" w:rsidP="007B6855">
      <w:pPr>
        <w:jc w:val="center"/>
      </w:pPr>
    </w:p>
    <w:p w:rsidR="004A7442" w:rsidRPr="004E5FD4" w:rsidRDefault="00F707F3" w:rsidP="007B6855">
      <w:pPr>
        <w:pStyle w:val="5"/>
        <w:rPr>
          <w:szCs w:val="24"/>
        </w:rPr>
      </w:pPr>
      <w:r w:rsidRPr="004E5FD4">
        <w:rPr>
          <w:szCs w:val="24"/>
        </w:rPr>
        <w:t>РЕШЕНИЕ</w:t>
      </w:r>
    </w:p>
    <w:p w:rsidR="004A7442" w:rsidRPr="004E5FD4" w:rsidRDefault="004A7442" w:rsidP="007B6855">
      <w:pPr>
        <w:pStyle w:val="5"/>
        <w:rPr>
          <w:szCs w:val="24"/>
        </w:rPr>
      </w:pPr>
    </w:p>
    <w:p w:rsidR="004A7442" w:rsidRDefault="00F707F3" w:rsidP="007B6855">
      <w:pPr>
        <w:pStyle w:val="5"/>
        <w:rPr>
          <w:sz w:val="28"/>
        </w:rPr>
      </w:pPr>
      <w:r w:rsidRPr="004E5FD4">
        <w:rPr>
          <w:szCs w:val="24"/>
        </w:rPr>
        <w:t xml:space="preserve">от  </w:t>
      </w:r>
      <w:r w:rsidR="004E5FD4" w:rsidRPr="004E5FD4">
        <w:rPr>
          <w:szCs w:val="24"/>
        </w:rPr>
        <w:t>07.07.</w:t>
      </w:r>
      <w:r w:rsidRPr="004E5FD4">
        <w:rPr>
          <w:szCs w:val="24"/>
        </w:rPr>
        <w:t>20</w:t>
      </w:r>
      <w:r w:rsidR="00C23A26" w:rsidRPr="004E5FD4">
        <w:rPr>
          <w:szCs w:val="24"/>
        </w:rPr>
        <w:t>20</w:t>
      </w:r>
      <w:r w:rsidRPr="004E5FD4">
        <w:rPr>
          <w:szCs w:val="24"/>
        </w:rPr>
        <w:t xml:space="preserve"> №</w:t>
      </w:r>
      <w:r w:rsidR="004E5FD4" w:rsidRPr="004E5FD4">
        <w:rPr>
          <w:szCs w:val="24"/>
        </w:rPr>
        <w:t xml:space="preserve"> 29</w:t>
      </w:r>
      <w:r w:rsidR="008E197C">
        <w:rPr>
          <w:szCs w:val="24"/>
        </w:rPr>
        <w:t>3</w:t>
      </w:r>
      <w:r w:rsidR="004E5FD4" w:rsidRPr="004E5FD4">
        <w:rPr>
          <w:szCs w:val="24"/>
        </w:rPr>
        <w:t>-36/4</w:t>
      </w:r>
    </w:p>
    <w:p w:rsidR="004A7442" w:rsidRDefault="00F707F3" w:rsidP="007B6855">
      <w:pPr>
        <w:tabs>
          <w:tab w:val="left" w:pos="3240"/>
        </w:tabs>
        <w:jc w:val="center"/>
        <w:rPr>
          <w:rFonts w:cs="Times New Roman"/>
          <w:bCs/>
          <w:sz w:val="18"/>
        </w:rPr>
      </w:pPr>
      <w:r>
        <w:rPr>
          <w:rFonts w:cs="Times New Roman"/>
          <w:bCs/>
          <w:sz w:val="18"/>
        </w:rPr>
        <w:t>г. Сердобск</w:t>
      </w:r>
    </w:p>
    <w:p w:rsidR="004A7442" w:rsidRDefault="004A7442">
      <w:pPr>
        <w:pStyle w:val="ConsPlusNormal"/>
        <w:widowControl/>
        <w:ind w:firstLine="0"/>
      </w:pPr>
    </w:p>
    <w:p w:rsidR="002778DF" w:rsidRDefault="002778DF">
      <w:pPr>
        <w:pStyle w:val="ConsPlusNormal"/>
        <w:widowControl/>
        <w:ind w:firstLine="0"/>
      </w:pPr>
    </w:p>
    <w:p w:rsidR="00963078" w:rsidRDefault="00F707F3" w:rsidP="007B6855">
      <w:pPr>
        <w:pStyle w:val="2"/>
        <w:ind w:right="-46" w:firstLine="11"/>
        <w:rPr>
          <w:sz w:val="24"/>
          <w:szCs w:val="24"/>
        </w:rPr>
      </w:pPr>
      <w:r w:rsidRPr="00963078">
        <w:rPr>
          <w:sz w:val="24"/>
          <w:szCs w:val="24"/>
        </w:rPr>
        <w:t xml:space="preserve">«О внесении изменений в решение Собрания представителей города Сердобска Сердобского района Пензенской области  от </w:t>
      </w:r>
      <w:r w:rsidR="00C23A26" w:rsidRPr="00963078">
        <w:rPr>
          <w:sz w:val="24"/>
          <w:szCs w:val="24"/>
        </w:rPr>
        <w:t>1</w:t>
      </w:r>
      <w:r w:rsidRPr="00963078">
        <w:rPr>
          <w:sz w:val="24"/>
          <w:szCs w:val="24"/>
        </w:rPr>
        <w:t>6.1</w:t>
      </w:r>
      <w:r w:rsidR="00C23A26" w:rsidRPr="00963078">
        <w:rPr>
          <w:sz w:val="24"/>
          <w:szCs w:val="24"/>
        </w:rPr>
        <w:t>1</w:t>
      </w:r>
      <w:r w:rsidRPr="00963078">
        <w:rPr>
          <w:sz w:val="24"/>
          <w:szCs w:val="24"/>
        </w:rPr>
        <w:t>.2012 №</w:t>
      </w:r>
      <w:r w:rsidR="00405033">
        <w:rPr>
          <w:sz w:val="24"/>
          <w:szCs w:val="24"/>
        </w:rPr>
        <w:t xml:space="preserve"> </w:t>
      </w:r>
      <w:r w:rsidR="00C23A26" w:rsidRPr="00963078">
        <w:rPr>
          <w:sz w:val="24"/>
          <w:szCs w:val="24"/>
        </w:rPr>
        <w:t>33</w:t>
      </w:r>
      <w:r w:rsidRPr="00963078">
        <w:rPr>
          <w:sz w:val="24"/>
          <w:szCs w:val="24"/>
        </w:rPr>
        <w:t>-</w:t>
      </w:r>
      <w:r w:rsidR="00C23A26" w:rsidRPr="00963078">
        <w:rPr>
          <w:sz w:val="24"/>
          <w:szCs w:val="24"/>
        </w:rPr>
        <w:t>4</w:t>
      </w:r>
      <w:r w:rsidRPr="00963078">
        <w:rPr>
          <w:sz w:val="24"/>
          <w:szCs w:val="24"/>
        </w:rPr>
        <w:t xml:space="preserve">/3 «Об утверждении </w:t>
      </w:r>
      <w:r w:rsidR="00C23A26" w:rsidRPr="00963078">
        <w:rPr>
          <w:sz w:val="24"/>
          <w:szCs w:val="24"/>
        </w:rPr>
        <w:t>Положения о порядке управления и распоряжения имуществом, находящимся</w:t>
      </w:r>
      <w:r w:rsidR="00596008" w:rsidRPr="00963078">
        <w:rPr>
          <w:sz w:val="24"/>
          <w:szCs w:val="24"/>
        </w:rPr>
        <w:t xml:space="preserve"> в муниципальной собственности города Сердобска Сердобского района </w:t>
      </w:r>
    </w:p>
    <w:p w:rsidR="004A7442" w:rsidRPr="00963078" w:rsidRDefault="00596008" w:rsidP="007B6855">
      <w:pPr>
        <w:pStyle w:val="2"/>
        <w:ind w:right="-46" w:firstLine="11"/>
        <w:rPr>
          <w:sz w:val="24"/>
          <w:szCs w:val="24"/>
        </w:rPr>
      </w:pPr>
      <w:r w:rsidRPr="00963078">
        <w:rPr>
          <w:sz w:val="24"/>
          <w:szCs w:val="24"/>
        </w:rPr>
        <w:t>Пензенской области</w:t>
      </w:r>
      <w:r w:rsidR="00F707F3" w:rsidRPr="00963078">
        <w:rPr>
          <w:sz w:val="24"/>
          <w:szCs w:val="24"/>
        </w:rPr>
        <w:t>»</w:t>
      </w:r>
    </w:p>
    <w:p w:rsidR="004A7442" w:rsidRPr="00963078" w:rsidRDefault="004A7442" w:rsidP="007B6855">
      <w:pPr>
        <w:pStyle w:val="ConsPlusNormal"/>
        <w:widowControl/>
        <w:ind w:right="746"/>
        <w:jc w:val="center"/>
        <w:rPr>
          <w:rFonts w:ascii="Times New Roman" w:hAnsi="Times New Roman" w:cs="Times New Roman"/>
          <w:sz w:val="24"/>
          <w:szCs w:val="24"/>
        </w:rPr>
      </w:pPr>
    </w:p>
    <w:p w:rsidR="002778DF" w:rsidRPr="00963078" w:rsidRDefault="002778DF">
      <w:pPr>
        <w:pStyle w:val="ConsPlusNormal"/>
        <w:widowControl/>
        <w:ind w:left="-720" w:right="746"/>
        <w:jc w:val="center"/>
        <w:rPr>
          <w:rFonts w:ascii="Times New Roman" w:hAnsi="Times New Roman" w:cs="Times New Roman"/>
          <w:sz w:val="24"/>
          <w:szCs w:val="24"/>
        </w:rPr>
      </w:pPr>
    </w:p>
    <w:p w:rsidR="004A7442" w:rsidRPr="00963078" w:rsidRDefault="007B6855" w:rsidP="007B6855">
      <w:pPr>
        <w:tabs>
          <w:tab w:val="left" w:pos="7680"/>
        </w:tabs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963078">
        <w:rPr>
          <w:rFonts w:cs="Times New Roman"/>
          <w:sz w:val="24"/>
          <w:szCs w:val="24"/>
        </w:rPr>
        <w:t xml:space="preserve">         </w:t>
      </w:r>
      <w:r w:rsidR="00F707F3" w:rsidRPr="00963078">
        <w:rPr>
          <w:rFonts w:cs="Times New Roman"/>
          <w:sz w:val="24"/>
          <w:szCs w:val="24"/>
        </w:rPr>
        <w:t xml:space="preserve">В целях </w:t>
      </w:r>
      <w:r w:rsidR="00596008" w:rsidRPr="00963078">
        <w:rPr>
          <w:rFonts w:cs="Times New Roman"/>
          <w:sz w:val="24"/>
          <w:szCs w:val="24"/>
        </w:rPr>
        <w:t xml:space="preserve">приведения </w:t>
      </w:r>
      <w:r w:rsidR="00432890" w:rsidRPr="00963078">
        <w:rPr>
          <w:rFonts w:cs="Times New Roman"/>
          <w:sz w:val="24"/>
          <w:szCs w:val="24"/>
        </w:rPr>
        <w:t xml:space="preserve">нормативного акта </w:t>
      </w:r>
      <w:r w:rsidR="00596008" w:rsidRPr="00963078">
        <w:rPr>
          <w:rFonts w:cs="Times New Roman"/>
          <w:sz w:val="24"/>
          <w:szCs w:val="24"/>
        </w:rPr>
        <w:t>в соответствии с действующим законодательством</w:t>
      </w:r>
      <w:r w:rsidR="00F707F3" w:rsidRPr="00963078">
        <w:rPr>
          <w:rFonts w:cs="Times New Roman"/>
          <w:sz w:val="24"/>
          <w:szCs w:val="24"/>
        </w:rPr>
        <w:t>, руководствуясь Федеральн</w:t>
      </w:r>
      <w:r w:rsidR="00432890" w:rsidRPr="00963078">
        <w:rPr>
          <w:rFonts w:cs="Times New Roman"/>
          <w:sz w:val="24"/>
          <w:szCs w:val="24"/>
        </w:rPr>
        <w:t>ым</w:t>
      </w:r>
      <w:r w:rsidR="00F707F3" w:rsidRPr="00963078">
        <w:rPr>
          <w:rFonts w:cs="Times New Roman"/>
          <w:sz w:val="24"/>
          <w:szCs w:val="24"/>
        </w:rPr>
        <w:t xml:space="preserve"> закон</w:t>
      </w:r>
      <w:r w:rsidR="00432890" w:rsidRPr="00963078">
        <w:rPr>
          <w:rFonts w:cs="Times New Roman"/>
          <w:sz w:val="24"/>
          <w:szCs w:val="24"/>
        </w:rPr>
        <w:t>ом</w:t>
      </w:r>
      <w:r w:rsidR="00F707F3" w:rsidRPr="00963078">
        <w:rPr>
          <w:rFonts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ст.</w:t>
      </w:r>
      <w:r w:rsidR="00432890" w:rsidRPr="00963078">
        <w:rPr>
          <w:rFonts w:cs="Times New Roman"/>
          <w:sz w:val="24"/>
          <w:szCs w:val="24"/>
        </w:rPr>
        <w:t>20</w:t>
      </w:r>
      <w:r w:rsidR="00F707F3" w:rsidRPr="00963078">
        <w:rPr>
          <w:rFonts w:cs="Times New Roman"/>
          <w:sz w:val="24"/>
          <w:szCs w:val="24"/>
        </w:rPr>
        <w:t xml:space="preserve"> Устава городского поселения город Сердобск Сердобского района Пензенской области</w:t>
      </w:r>
      <w:r w:rsidR="00F707F3" w:rsidRPr="00963078">
        <w:rPr>
          <w:sz w:val="24"/>
          <w:szCs w:val="24"/>
        </w:rPr>
        <w:t xml:space="preserve">,- </w:t>
      </w:r>
    </w:p>
    <w:p w:rsidR="004A7442" w:rsidRPr="00963078" w:rsidRDefault="004A7442" w:rsidP="007B6855">
      <w:pPr>
        <w:tabs>
          <w:tab w:val="left" w:pos="7680"/>
        </w:tabs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</w:p>
    <w:p w:rsidR="004A7442" w:rsidRPr="00963078" w:rsidRDefault="00F707F3" w:rsidP="007B6855">
      <w:pPr>
        <w:tabs>
          <w:tab w:val="left" w:pos="7680"/>
        </w:tabs>
        <w:ind w:right="-2"/>
        <w:jc w:val="both"/>
        <w:rPr>
          <w:sz w:val="24"/>
          <w:szCs w:val="24"/>
        </w:rPr>
      </w:pPr>
      <w:r w:rsidRPr="00963078">
        <w:rPr>
          <w:sz w:val="24"/>
          <w:szCs w:val="24"/>
        </w:rPr>
        <w:t xml:space="preserve">Собрание представителей города Сердобска </w:t>
      </w:r>
      <w:r w:rsidRPr="00963078">
        <w:rPr>
          <w:b/>
          <w:bCs/>
          <w:sz w:val="24"/>
          <w:szCs w:val="24"/>
        </w:rPr>
        <w:t>РЕШИЛО</w:t>
      </w:r>
      <w:r w:rsidRPr="00963078">
        <w:rPr>
          <w:sz w:val="24"/>
          <w:szCs w:val="24"/>
        </w:rPr>
        <w:t>:</w:t>
      </w:r>
    </w:p>
    <w:p w:rsidR="004A7442" w:rsidRPr="00963078" w:rsidRDefault="004A7442" w:rsidP="007B6855">
      <w:pPr>
        <w:tabs>
          <w:tab w:val="left" w:pos="7680"/>
        </w:tabs>
        <w:ind w:right="-2"/>
        <w:jc w:val="both"/>
        <w:rPr>
          <w:sz w:val="24"/>
          <w:szCs w:val="24"/>
        </w:rPr>
      </w:pPr>
    </w:p>
    <w:p w:rsidR="004A7442" w:rsidRPr="00963078" w:rsidRDefault="00462A43" w:rsidP="007B6855">
      <w:pPr>
        <w:pStyle w:val="2"/>
        <w:tabs>
          <w:tab w:val="left" w:pos="0"/>
          <w:tab w:val="left" w:pos="9356"/>
        </w:tabs>
        <w:ind w:right="-2" w:firstLine="567"/>
        <w:jc w:val="both"/>
        <w:rPr>
          <w:b w:val="0"/>
          <w:bCs/>
          <w:sz w:val="24"/>
          <w:szCs w:val="24"/>
        </w:rPr>
      </w:pPr>
      <w:r w:rsidRPr="00963078">
        <w:rPr>
          <w:b w:val="0"/>
          <w:bCs/>
          <w:sz w:val="24"/>
          <w:szCs w:val="24"/>
        </w:rPr>
        <w:t>1</w:t>
      </w:r>
      <w:r w:rsidR="00F707F3" w:rsidRPr="00963078">
        <w:rPr>
          <w:b w:val="0"/>
          <w:bCs/>
          <w:sz w:val="24"/>
          <w:szCs w:val="24"/>
        </w:rPr>
        <w:t xml:space="preserve">.  </w:t>
      </w:r>
      <w:r w:rsidRPr="00963078">
        <w:rPr>
          <w:b w:val="0"/>
          <w:bCs/>
          <w:sz w:val="24"/>
          <w:szCs w:val="24"/>
        </w:rPr>
        <w:t>Часть</w:t>
      </w:r>
      <w:r w:rsidR="007B6855" w:rsidRPr="00963078">
        <w:rPr>
          <w:b w:val="0"/>
          <w:bCs/>
          <w:sz w:val="24"/>
          <w:szCs w:val="24"/>
        </w:rPr>
        <w:t xml:space="preserve"> </w:t>
      </w:r>
      <w:r w:rsidRPr="00963078">
        <w:rPr>
          <w:b w:val="0"/>
          <w:bCs/>
          <w:sz w:val="24"/>
          <w:szCs w:val="24"/>
        </w:rPr>
        <w:t>2 статьи 18</w:t>
      </w:r>
      <w:r w:rsidR="007B6855" w:rsidRPr="00963078">
        <w:rPr>
          <w:b w:val="0"/>
          <w:bCs/>
          <w:sz w:val="24"/>
          <w:szCs w:val="24"/>
        </w:rPr>
        <w:t xml:space="preserve"> </w:t>
      </w:r>
      <w:r w:rsidR="00346E12" w:rsidRPr="00963078">
        <w:rPr>
          <w:b w:val="0"/>
          <w:bCs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города Сердобска Сердобского района Пензенской области, утвержденного </w:t>
      </w:r>
      <w:r w:rsidR="00F707F3" w:rsidRPr="00963078">
        <w:rPr>
          <w:b w:val="0"/>
          <w:bCs/>
          <w:sz w:val="24"/>
          <w:szCs w:val="24"/>
        </w:rPr>
        <w:t>решени</w:t>
      </w:r>
      <w:r w:rsidR="00346E12" w:rsidRPr="00963078">
        <w:rPr>
          <w:b w:val="0"/>
          <w:bCs/>
          <w:sz w:val="24"/>
          <w:szCs w:val="24"/>
        </w:rPr>
        <w:t>ем</w:t>
      </w:r>
      <w:r w:rsidR="00F707F3" w:rsidRPr="00963078">
        <w:rPr>
          <w:b w:val="0"/>
          <w:bCs/>
          <w:sz w:val="24"/>
          <w:szCs w:val="24"/>
        </w:rPr>
        <w:t xml:space="preserve"> Собрания представителей города Сердобска Сердобского района Пензенской области от </w:t>
      </w:r>
      <w:r w:rsidRPr="00963078">
        <w:rPr>
          <w:b w:val="0"/>
          <w:bCs/>
          <w:sz w:val="24"/>
          <w:szCs w:val="24"/>
        </w:rPr>
        <w:t>1</w:t>
      </w:r>
      <w:r w:rsidR="00F707F3" w:rsidRPr="00963078">
        <w:rPr>
          <w:b w:val="0"/>
          <w:bCs/>
          <w:sz w:val="24"/>
          <w:szCs w:val="24"/>
        </w:rPr>
        <w:t>6.1</w:t>
      </w:r>
      <w:r w:rsidRPr="00963078">
        <w:rPr>
          <w:b w:val="0"/>
          <w:bCs/>
          <w:sz w:val="24"/>
          <w:szCs w:val="24"/>
        </w:rPr>
        <w:t>1</w:t>
      </w:r>
      <w:r w:rsidR="00F707F3" w:rsidRPr="00963078">
        <w:rPr>
          <w:b w:val="0"/>
          <w:bCs/>
          <w:sz w:val="24"/>
          <w:szCs w:val="24"/>
        </w:rPr>
        <w:t>.2012 №</w:t>
      </w:r>
      <w:r w:rsidR="00752A71">
        <w:rPr>
          <w:b w:val="0"/>
          <w:bCs/>
          <w:sz w:val="24"/>
          <w:szCs w:val="24"/>
        </w:rPr>
        <w:t xml:space="preserve"> </w:t>
      </w:r>
      <w:r w:rsidRPr="00963078">
        <w:rPr>
          <w:b w:val="0"/>
          <w:bCs/>
          <w:sz w:val="24"/>
          <w:szCs w:val="24"/>
        </w:rPr>
        <w:t>33</w:t>
      </w:r>
      <w:r w:rsidR="00F707F3" w:rsidRPr="00963078">
        <w:rPr>
          <w:b w:val="0"/>
          <w:bCs/>
          <w:sz w:val="24"/>
          <w:szCs w:val="24"/>
        </w:rPr>
        <w:t>-</w:t>
      </w:r>
      <w:r w:rsidRPr="00963078">
        <w:rPr>
          <w:b w:val="0"/>
          <w:bCs/>
          <w:sz w:val="24"/>
          <w:szCs w:val="24"/>
        </w:rPr>
        <w:t>4</w:t>
      </w:r>
      <w:r w:rsidR="00F707F3" w:rsidRPr="00963078">
        <w:rPr>
          <w:b w:val="0"/>
          <w:bCs/>
          <w:sz w:val="24"/>
          <w:szCs w:val="24"/>
        </w:rPr>
        <w:t xml:space="preserve">/3 </w:t>
      </w:r>
      <w:r w:rsidR="00E97436" w:rsidRPr="00963078">
        <w:rPr>
          <w:b w:val="0"/>
          <w:bCs/>
          <w:sz w:val="24"/>
          <w:szCs w:val="24"/>
        </w:rPr>
        <w:t>изложить в следующей редакции:</w:t>
      </w:r>
    </w:p>
    <w:p w:rsidR="007B6855" w:rsidRPr="00963078" w:rsidRDefault="00E97436" w:rsidP="007B6855">
      <w:pPr>
        <w:tabs>
          <w:tab w:val="left" w:pos="7680"/>
          <w:tab w:val="left" w:pos="8280"/>
        </w:tabs>
        <w:ind w:right="-2"/>
        <w:jc w:val="both"/>
        <w:rPr>
          <w:sz w:val="24"/>
          <w:szCs w:val="24"/>
        </w:rPr>
      </w:pPr>
      <w:r w:rsidRPr="00963078">
        <w:rPr>
          <w:sz w:val="24"/>
          <w:szCs w:val="24"/>
        </w:rPr>
        <w:t>«</w:t>
      </w:r>
      <w:bookmarkStart w:id="0" w:name="_GoBack"/>
      <w:bookmarkEnd w:id="0"/>
      <w:r w:rsidR="00346E12" w:rsidRPr="00963078">
        <w:rPr>
          <w:sz w:val="24"/>
          <w:szCs w:val="24"/>
        </w:rPr>
        <w:t xml:space="preserve">2. </w:t>
      </w:r>
      <w:r w:rsidRPr="00963078">
        <w:rPr>
          <w:sz w:val="24"/>
          <w:szCs w:val="24"/>
        </w:rPr>
        <w:t>Правила ведения реестра муниципальной собственности осуществляются в соответствии с «Порядком ведения органами местного самоуправления реестров муниципального имущества», утвержденным Приказом Минэкономразвития России от 30.08.2011 №</w:t>
      </w:r>
      <w:r w:rsidR="004E5FD4">
        <w:rPr>
          <w:sz w:val="24"/>
          <w:szCs w:val="24"/>
        </w:rPr>
        <w:t xml:space="preserve"> </w:t>
      </w:r>
      <w:r w:rsidRPr="00963078">
        <w:rPr>
          <w:sz w:val="24"/>
          <w:szCs w:val="24"/>
        </w:rPr>
        <w:t>424»</w:t>
      </w:r>
    </w:p>
    <w:p w:rsidR="007B6855" w:rsidRPr="00963078" w:rsidRDefault="00717AFC" w:rsidP="007B6855">
      <w:pPr>
        <w:tabs>
          <w:tab w:val="left" w:pos="7680"/>
          <w:tab w:val="left" w:pos="8280"/>
        </w:tabs>
        <w:ind w:right="-2" w:firstLine="567"/>
        <w:jc w:val="both"/>
        <w:rPr>
          <w:sz w:val="24"/>
          <w:szCs w:val="24"/>
        </w:rPr>
      </w:pPr>
      <w:r w:rsidRPr="00963078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4A7442" w:rsidRPr="00963078" w:rsidRDefault="00717AFC" w:rsidP="007B6855">
      <w:pPr>
        <w:tabs>
          <w:tab w:val="left" w:pos="7680"/>
          <w:tab w:val="left" w:pos="8280"/>
        </w:tabs>
        <w:ind w:right="-2" w:firstLine="567"/>
        <w:jc w:val="both"/>
        <w:rPr>
          <w:sz w:val="24"/>
          <w:szCs w:val="24"/>
        </w:rPr>
      </w:pPr>
      <w:r w:rsidRPr="00963078">
        <w:rPr>
          <w:sz w:val="24"/>
          <w:szCs w:val="24"/>
        </w:rPr>
        <w:t xml:space="preserve">3.  </w:t>
      </w:r>
      <w:r w:rsidR="00F707F3" w:rsidRPr="00963078">
        <w:rPr>
          <w:sz w:val="24"/>
          <w:szCs w:val="24"/>
        </w:rPr>
        <w:t>Настоящее решение опубликовать в информационном бюллетене «Вестник города Сердобска»</w:t>
      </w:r>
      <w:r w:rsidR="00346E12" w:rsidRPr="00963078">
        <w:rPr>
          <w:sz w:val="24"/>
          <w:szCs w:val="24"/>
        </w:rPr>
        <w:t xml:space="preserve"> и разместить </w:t>
      </w:r>
      <w:r w:rsidR="002778DF" w:rsidRPr="00963078">
        <w:rPr>
          <w:sz w:val="24"/>
          <w:szCs w:val="24"/>
        </w:rPr>
        <w:t>информационно-телекоммуникационной сети Интернет.</w:t>
      </w:r>
    </w:p>
    <w:p w:rsidR="004A7442" w:rsidRPr="00963078" w:rsidRDefault="00717AFC" w:rsidP="007B6855">
      <w:pPr>
        <w:pStyle w:val="a5"/>
        <w:ind w:left="0" w:right="-2" w:firstLine="567"/>
        <w:rPr>
          <w:szCs w:val="24"/>
        </w:rPr>
      </w:pPr>
      <w:r w:rsidRPr="00963078">
        <w:rPr>
          <w:szCs w:val="24"/>
        </w:rPr>
        <w:t>4</w:t>
      </w:r>
      <w:r w:rsidR="00F707F3" w:rsidRPr="00963078">
        <w:rPr>
          <w:szCs w:val="24"/>
        </w:rPr>
        <w:t>. Контроль за исполнением настоящего решения возложить на  постоянную комиссию  Собрания представителей города Сердобска по бюджетной,  налоговой, финансовой и экономической политике и Главу администрации города.</w:t>
      </w:r>
    </w:p>
    <w:p w:rsidR="002778DF" w:rsidRPr="00963078" w:rsidRDefault="002778DF" w:rsidP="007B6855">
      <w:pPr>
        <w:pStyle w:val="ConsPlusNormal"/>
        <w:widowControl/>
        <w:ind w:left="-720" w:right="-2" w:firstLine="0"/>
        <w:rPr>
          <w:rFonts w:ascii="Times New Roman" w:hAnsi="Times New Roman" w:cs="Times New Roman"/>
          <w:sz w:val="24"/>
          <w:szCs w:val="24"/>
        </w:rPr>
      </w:pPr>
    </w:p>
    <w:p w:rsidR="004A7442" w:rsidRDefault="00F707F3" w:rsidP="007B6855">
      <w:pPr>
        <w:pStyle w:val="ConsPlusNormal"/>
        <w:widowControl/>
        <w:ind w:right="-2" w:firstLine="0"/>
        <w:rPr>
          <w:rFonts w:ascii="Times New Roman" w:hAnsi="Times New Roman" w:cs="Times New Roman"/>
          <w:sz w:val="24"/>
          <w:szCs w:val="24"/>
        </w:rPr>
      </w:pPr>
      <w:r w:rsidRPr="00963078">
        <w:rPr>
          <w:rFonts w:ascii="Times New Roman" w:hAnsi="Times New Roman" w:cs="Times New Roman"/>
          <w:sz w:val="24"/>
          <w:szCs w:val="24"/>
        </w:rPr>
        <w:t xml:space="preserve">Глава города Сердобска                                                                 </w:t>
      </w:r>
      <w:r w:rsidR="00963078" w:rsidRPr="009630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F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3078">
        <w:rPr>
          <w:rFonts w:ascii="Times New Roman" w:hAnsi="Times New Roman" w:cs="Times New Roman"/>
          <w:sz w:val="24"/>
          <w:szCs w:val="24"/>
        </w:rPr>
        <w:t xml:space="preserve">  А.Ю. Кайшев</w:t>
      </w:r>
    </w:p>
    <w:sectPr w:rsidR="004A7442" w:rsidSect="007B6855">
      <w:pgSz w:w="11906" w:h="16838" w:code="9"/>
      <w:pgMar w:top="851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FB" w:rsidRDefault="00476CFB" w:rsidP="002778DF">
      <w:r>
        <w:separator/>
      </w:r>
    </w:p>
  </w:endnote>
  <w:endnote w:type="continuationSeparator" w:id="1">
    <w:p w:rsidR="00476CFB" w:rsidRDefault="00476CFB" w:rsidP="0027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FB" w:rsidRDefault="00476CFB" w:rsidP="002778DF">
      <w:r>
        <w:separator/>
      </w:r>
    </w:p>
  </w:footnote>
  <w:footnote w:type="continuationSeparator" w:id="1">
    <w:p w:rsidR="00476CFB" w:rsidRDefault="00476CFB" w:rsidP="00277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BE0"/>
    <w:multiLevelType w:val="hybridMultilevel"/>
    <w:tmpl w:val="D8B642A0"/>
    <w:lvl w:ilvl="0" w:tplc="D5B2BF8C">
      <w:start w:val="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D3224"/>
    <w:multiLevelType w:val="hybridMultilevel"/>
    <w:tmpl w:val="400A21A4"/>
    <w:lvl w:ilvl="0" w:tplc="0686B2F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E5E6BF5"/>
    <w:multiLevelType w:val="hybridMultilevel"/>
    <w:tmpl w:val="27648D7E"/>
    <w:lvl w:ilvl="0" w:tplc="78082B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A26"/>
    <w:rsid w:val="00132BED"/>
    <w:rsid w:val="001C7C0D"/>
    <w:rsid w:val="001E0E38"/>
    <w:rsid w:val="00264967"/>
    <w:rsid w:val="002778DF"/>
    <w:rsid w:val="0028362E"/>
    <w:rsid w:val="00303515"/>
    <w:rsid w:val="00346E12"/>
    <w:rsid w:val="00405033"/>
    <w:rsid w:val="00432890"/>
    <w:rsid w:val="00462A43"/>
    <w:rsid w:val="00476CFB"/>
    <w:rsid w:val="004A7442"/>
    <w:rsid w:val="004E5FD4"/>
    <w:rsid w:val="00596008"/>
    <w:rsid w:val="00717AFC"/>
    <w:rsid w:val="00752A71"/>
    <w:rsid w:val="007B6855"/>
    <w:rsid w:val="008E197C"/>
    <w:rsid w:val="009404DE"/>
    <w:rsid w:val="00963078"/>
    <w:rsid w:val="00A827E3"/>
    <w:rsid w:val="00BE1D0A"/>
    <w:rsid w:val="00C221B9"/>
    <w:rsid w:val="00C23A26"/>
    <w:rsid w:val="00C53307"/>
    <w:rsid w:val="00DF18CF"/>
    <w:rsid w:val="00E1702D"/>
    <w:rsid w:val="00E97436"/>
    <w:rsid w:val="00F707F3"/>
    <w:rsid w:val="00FC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DE"/>
    <w:rPr>
      <w:rFonts w:cs="Arial"/>
      <w:sz w:val="28"/>
      <w:szCs w:val="28"/>
    </w:rPr>
  </w:style>
  <w:style w:type="paragraph" w:styleId="1">
    <w:name w:val="heading 1"/>
    <w:basedOn w:val="a"/>
    <w:next w:val="a"/>
    <w:qFormat/>
    <w:rsid w:val="009404DE"/>
    <w:pPr>
      <w:keepNext/>
      <w:jc w:val="center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qFormat/>
    <w:rsid w:val="009404DE"/>
    <w:pPr>
      <w:keepNext/>
      <w:jc w:val="center"/>
      <w:outlineLvl w:val="1"/>
    </w:pPr>
    <w:rPr>
      <w:rFonts w:cs="Times New Roman"/>
      <w:b/>
      <w:sz w:val="36"/>
      <w:szCs w:val="20"/>
    </w:rPr>
  </w:style>
  <w:style w:type="paragraph" w:styleId="5">
    <w:name w:val="heading 5"/>
    <w:basedOn w:val="a"/>
    <w:next w:val="a"/>
    <w:qFormat/>
    <w:rsid w:val="009404DE"/>
    <w:pPr>
      <w:keepNext/>
      <w:jc w:val="center"/>
      <w:outlineLvl w:val="4"/>
    </w:pPr>
    <w:rPr>
      <w:rFonts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4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04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9404DE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a3">
    <w:name w:val="Body Text"/>
    <w:basedOn w:val="a"/>
    <w:semiHidden/>
    <w:rsid w:val="009404DE"/>
    <w:pPr>
      <w:spacing w:after="120"/>
      <w:ind w:firstLine="539"/>
      <w:jc w:val="both"/>
    </w:pPr>
  </w:style>
  <w:style w:type="character" w:customStyle="1" w:styleId="a4">
    <w:name w:val="Знак"/>
    <w:basedOn w:val="a0"/>
    <w:rsid w:val="009404DE"/>
    <w:rPr>
      <w:rFonts w:cs="Arial"/>
      <w:sz w:val="28"/>
      <w:szCs w:val="28"/>
      <w:lang w:val="ru-RU" w:eastAsia="ru-RU" w:bidi="ar-SA"/>
    </w:rPr>
  </w:style>
  <w:style w:type="paragraph" w:styleId="20">
    <w:name w:val="Body Text 2"/>
    <w:basedOn w:val="a"/>
    <w:semiHidden/>
    <w:rsid w:val="009404DE"/>
    <w:rPr>
      <w:sz w:val="24"/>
      <w:szCs w:val="24"/>
    </w:rPr>
  </w:style>
  <w:style w:type="paragraph" w:styleId="a5">
    <w:name w:val="Block Text"/>
    <w:basedOn w:val="a"/>
    <w:semiHidden/>
    <w:rsid w:val="009404DE"/>
    <w:pPr>
      <w:ind w:left="-720" w:right="746" w:firstLine="720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03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78DF"/>
    <w:rPr>
      <w:rFonts w:cs="Arial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7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8DF"/>
    <w:rPr>
      <w:rFonts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imes New Roman"/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a3">
    <w:name w:val="Body Text"/>
    <w:basedOn w:val="a"/>
    <w:semiHidden/>
    <w:pPr>
      <w:spacing w:after="120"/>
      <w:ind w:firstLine="539"/>
      <w:jc w:val="both"/>
    </w:pPr>
  </w:style>
  <w:style w:type="character" w:customStyle="1" w:styleId="a4">
    <w:name w:val="Знак"/>
    <w:basedOn w:val="a0"/>
    <w:rPr>
      <w:rFonts w:cs="Arial"/>
      <w:sz w:val="28"/>
      <w:szCs w:val="28"/>
      <w:lang w:val="ru-RU" w:eastAsia="ru-RU" w:bidi="ar-SA"/>
    </w:rPr>
  </w:style>
  <w:style w:type="paragraph" w:styleId="20">
    <w:name w:val="Body Text 2"/>
    <w:basedOn w:val="a"/>
    <w:semiHidden/>
    <w:rPr>
      <w:sz w:val="24"/>
      <w:szCs w:val="24"/>
    </w:rPr>
  </w:style>
  <w:style w:type="paragraph" w:styleId="a5">
    <w:name w:val="Block Text"/>
    <w:basedOn w:val="a"/>
    <w:semiHidden/>
    <w:pPr>
      <w:ind w:left="-720" w:right="746" w:firstLine="720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03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78DF"/>
    <w:rPr>
      <w:rFonts w:cs="Arial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7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8DF"/>
    <w:rPr>
      <w:rFonts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C169-D723-4DE9-8E81-F887F305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Федорова</cp:lastModifiedBy>
  <cp:revision>15</cp:revision>
  <cp:lastPrinted>2020-07-07T12:16:00Z</cp:lastPrinted>
  <dcterms:created xsi:type="dcterms:W3CDTF">2020-06-30T11:34:00Z</dcterms:created>
  <dcterms:modified xsi:type="dcterms:W3CDTF">2020-07-07T12:16:00Z</dcterms:modified>
</cp:coreProperties>
</file>