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0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785FC7" w:rsidRDefault="002C2622" w:rsidP="0093071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</w:t>
      </w:r>
      <w:r w:rsidR="00BD53B0">
        <w:rPr>
          <w:sz w:val="28"/>
          <w:szCs w:val="28"/>
        </w:rPr>
        <w:t>28.01.2022</w:t>
      </w:r>
      <w:r w:rsidRPr="00785FC7">
        <w:rPr>
          <w:sz w:val="28"/>
          <w:szCs w:val="28"/>
        </w:rPr>
        <w:t xml:space="preserve"> № </w:t>
      </w:r>
      <w:r w:rsidR="00BD53B0">
        <w:rPr>
          <w:sz w:val="28"/>
          <w:szCs w:val="28"/>
        </w:rPr>
        <w:t>424-50/4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2C2622" w:rsidRPr="00785FC7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622B" w:rsidRPr="00705EAB" w:rsidRDefault="00EE622B" w:rsidP="00705EAB">
      <w:pPr>
        <w:jc w:val="center"/>
      </w:pPr>
      <w:bookmarkStart w:id="0" w:name="_Hlk77686366"/>
      <w:r w:rsidRPr="00705EAB">
        <w:rPr>
          <w:bCs/>
          <w:color w:val="000000"/>
        </w:rPr>
        <w:t>Об утверждении ключевых показателей и их целевых значений, индикативных показателей по</w:t>
      </w:r>
      <w:r w:rsidRPr="00705EAB">
        <w:rPr>
          <w:color w:val="000000"/>
        </w:rPr>
        <w:t> </w:t>
      </w:r>
      <w:r w:rsidRPr="00705EAB">
        <w:rPr>
          <w:bCs/>
          <w:color w:val="000000"/>
        </w:rPr>
        <w:t>муниципальному контролю в сфере благоустройства на территории городского поселения город Сердобск Сердобского района Пензенской области</w:t>
      </w:r>
    </w:p>
    <w:p w:rsidR="00621E90" w:rsidRPr="00705EAB" w:rsidRDefault="00621E90" w:rsidP="00705EAB">
      <w:pPr>
        <w:jc w:val="center"/>
        <w:rPr>
          <w:color w:val="000000"/>
        </w:rPr>
      </w:pPr>
    </w:p>
    <w:bookmarkEnd w:id="0"/>
    <w:p w:rsidR="00621E90" w:rsidRPr="00705EAB" w:rsidRDefault="00621E90" w:rsidP="00705EAB">
      <w:pPr>
        <w:tabs>
          <w:tab w:val="left" w:pos="3525"/>
        </w:tabs>
        <w:jc w:val="center"/>
        <w:rPr>
          <w:color w:val="000000"/>
        </w:rPr>
      </w:pPr>
    </w:p>
    <w:p w:rsidR="00621E90" w:rsidRPr="00705EAB" w:rsidRDefault="00EE622B" w:rsidP="00930710">
      <w:pPr>
        <w:ind w:firstLine="567"/>
        <w:jc w:val="both"/>
        <w:rPr>
          <w:spacing w:val="-6"/>
        </w:rPr>
      </w:pPr>
      <w:proofErr w:type="gramStart"/>
      <w:r w:rsidRPr="00705EAB">
        <w:rPr>
          <w:color w:val="000000"/>
        </w:rPr>
        <w:t>В соответствии с пунктом 19 части 1 статьи 14</w:t>
      </w:r>
      <w:r w:rsidRPr="00705EAB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5EAB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A573FC" w:rsidRPr="00705EAB">
        <w:rPr>
          <w:color w:val="000000"/>
        </w:rPr>
        <w:t>,</w:t>
      </w:r>
      <w:r w:rsidR="00641718" w:rsidRPr="00705EAB">
        <w:rPr>
          <w:color w:val="000000"/>
        </w:rPr>
        <w:t xml:space="preserve"> Решением Собрания представителей города Сердобска Сердобского района Пензенской области</w:t>
      </w:r>
      <w:r w:rsidR="00F71BD3" w:rsidRPr="00705EAB">
        <w:rPr>
          <w:color w:val="000000"/>
        </w:rPr>
        <w:t xml:space="preserve"> «Об утверждении Положения о муниципальном контроле </w:t>
      </w:r>
      <w:r w:rsidRPr="00705EAB">
        <w:rPr>
          <w:color w:val="000000"/>
        </w:rPr>
        <w:t>в сфере благоустройства на территории</w:t>
      </w:r>
      <w:r w:rsidR="00F71BD3" w:rsidRPr="00705EAB">
        <w:rPr>
          <w:color w:val="000000"/>
        </w:rPr>
        <w:t xml:space="preserve"> городского поселения</w:t>
      </w:r>
      <w:proofErr w:type="gramEnd"/>
      <w:r w:rsidR="00F71BD3" w:rsidRPr="00705EAB">
        <w:rPr>
          <w:color w:val="000000"/>
        </w:rPr>
        <w:t xml:space="preserve"> город Сердобск Сердобского района </w:t>
      </w:r>
      <w:proofErr w:type="gramStart"/>
      <w:r w:rsidR="00F71BD3" w:rsidRPr="00705EAB">
        <w:rPr>
          <w:color w:val="000000"/>
        </w:rPr>
        <w:t>Пензенской</w:t>
      </w:r>
      <w:proofErr w:type="gramEnd"/>
      <w:r w:rsidR="00F71BD3" w:rsidRPr="00705EAB">
        <w:rPr>
          <w:color w:val="000000"/>
        </w:rPr>
        <w:t xml:space="preserve"> области» от 30.11.2021 №</w:t>
      </w:r>
      <w:r w:rsidR="00930710">
        <w:rPr>
          <w:color w:val="000000"/>
        </w:rPr>
        <w:t xml:space="preserve"> </w:t>
      </w:r>
      <w:r w:rsidR="00F71BD3" w:rsidRPr="00705EAB">
        <w:rPr>
          <w:color w:val="000000"/>
        </w:rPr>
        <w:t>39</w:t>
      </w:r>
      <w:r w:rsidRPr="00705EAB">
        <w:rPr>
          <w:color w:val="000000"/>
        </w:rPr>
        <w:t>0</w:t>
      </w:r>
      <w:r w:rsidR="00F71BD3" w:rsidRPr="00705EAB">
        <w:rPr>
          <w:color w:val="000000"/>
        </w:rPr>
        <w:t>-48/4,</w:t>
      </w:r>
      <w:r w:rsidR="00930710">
        <w:rPr>
          <w:color w:val="000000"/>
        </w:rPr>
        <w:t xml:space="preserve"> </w:t>
      </w:r>
      <w:r w:rsidR="00621E90" w:rsidRPr="00705EAB">
        <w:rPr>
          <w:color w:val="000000"/>
        </w:rPr>
        <w:t>ст. 20 Устава городского поселения город Сердобск</w:t>
      </w:r>
      <w:r w:rsidR="00621E90" w:rsidRPr="00705EAB">
        <w:t xml:space="preserve"> Сердобского</w:t>
      </w:r>
      <w:r w:rsidR="00621E90" w:rsidRPr="00705EAB">
        <w:rPr>
          <w:spacing w:val="-6"/>
        </w:rPr>
        <w:t xml:space="preserve"> района Пензенской области,-</w:t>
      </w:r>
    </w:p>
    <w:p w:rsidR="00621E90" w:rsidRPr="00705EAB" w:rsidRDefault="00621E90" w:rsidP="00930710">
      <w:pPr>
        <w:ind w:firstLine="567"/>
        <w:jc w:val="both"/>
        <w:rPr>
          <w:spacing w:val="-6"/>
        </w:rPr>
      </w:pPr>
    </w:p>
    <w:p w:rsidR="00621E90" w:rsidRPr="00705EAB" w:rsidRDefault="00621E90" w:rsidP="00930710">
      <w:pPr>
        <w:ind w:firstLine="540"/>
        <w:jc w:val="both"/>
      </w:pPr>
      <w:r w:rsidRPr="00705EAB">
        <w:t xml:space="preserve">         Собрание представителей  города Сердобска решило:</w:t>
      </w:r>
    </w:p>
    <w:p w:rsidR="00621E90" w:rsidRPr="00705EAB" w:rsidRDefault="00621E90" w:rsidP="00930710">
      <w:pPr>
        <w:ind w:firstLine="709"/>
        <w:jc w:val="both"/>
      </w:pPr>
    </w:p>
    <w:p w:rsidR="00F860B1" w:rsidRPr="00705EAB" w:rsidRDefault="00621E90" w:rsidP="00930710">
      <w:pPr>
        <w:ind w:firstLine="540"/>
        <w:jc w:val="both"/>
        <w:rPr>
          <w:color w:val="000000"/>
        </w:rPr>
      </w:pPr>
      <w:r w:rsidRPr="00705EAB">
        <w:rPr>
          <w:color w:val="000000"/>
        </w:rPr>
        <w:t xml:space="preserve">1. </w:t>
      </w:r>
      <w:r w:rsidR="00F860B1" w:rsidRPr="00705EAB">
        <w:rPr>
          <w:color w:val="000000"/>
        </w:rPr>
        <w:t xml:space="preserve">Утвердить ключевые показатели </w:t>
      </w:r>
      <w:r w:rsidR="00EE622B" w:rsidRPr="00705EAB">
        <w:rPr>
          <w:bCs/>
          <w:color w:val="000000"/>
        </w:rPr>
        <w:t>и их целевы</w:t>
      </w:r>
      <w:r w:rsidR="00D4117D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значени</w:t>
      </w:r>
      <w:r w:rsidR="00D4117D">
        <w:rPr>
          <w:bCs/>
          <w:color w:val="000000"/>
        </w:rPr>
        <w:t>я</w:t>
      </w:r>
      <w:r w:rsidR="00EE622B" w:rsidRPr="00705EAB">
        <w:rPr>
          <w:bCs/>
          <w:color w:val="000000"/>
        </w:rPr>
        <w:t>, индикативны</w:t>
      </w:r>
      <w:r w:rsidR="00D4117D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показател</w:t>
      </w:r>
      <w:r w:rsidR="00D4117D">
        <w:rPr>
          <w:bCs/>
          <w:color w:val="000000"/>
        </w:rPr>
        <w:t>и</w:t>
      </w:r>
      <w:r w:rsidR="00EE622B" w:rsidRPr="00705EAB">
        <w:rPr>
          <w:bCs/>
          <w:color w:val="000000"/>
        </w:rPr>
        <w:t xml:space="preserve"> по</w:t>
      </w:r>
      <w:r w:rsidR="00EE622B" w:rsidRPr="00705EAB">
        <w:rPr>
          <w:color w:val="000000"/>
        </w:rPr>
        <w:t> </w:t>
      </w:r>
      <w:r w:rsidR="00EE622B" w:rsidRPr="00705EAB">
        <w:rPr>
          <w:bCs/>
          <w:color w:val="000000"/>
        </w:rPr>
        <w:t>муниципальному контролю в сфере благоустройства на территории городского поселения город Сердобск Сердобского района Пензенской области</w:t>
      </w:r>
      <w:r w:rsidR="00930710">
        <w:rPr>
          <w:bCs/>
          <w:color w:val="000000"/>
        </w:rPr>
        <w:t xml:space="preserve"> </w:t>
      </w:r>
      <w:r w:rsidR="00F860B1" w:rsidRPr="00705EAB">
        <w:rPr>
          <w:color w:val="000000"/>
        </w:rPr>
        <w:t>согласно приложению к настоящему решению.</w:t>
      </w:r>
    </w:p>
    <w:p w:rsidR="00621E90" w:rsidRPr="00705EAB" w:rsidRDefault="00621E90" w:rsidP="00930710">
      <w:pPr>
        <w:shd w:val="clear" w:color="auto" w:fill="FFFFFF"/>
        <w:ind w:firstLine="567"/>
        <w:jc w:val="both"/>
      </w:pPr>
      <w:r w:rsidRPr="00705EAB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705EAB" w:rsidRDefault="00621E90" w:rsidP="00930710">
      <w:pPr>
        <w:shd w:val="clear" w:color="auto" w:fill="FFFFFF"/>
        <w:ind w:firstLine="567"/>
        <w:jc w:val="both"/>
        <w:rPr>
          <w:color w:val="000000"/>
        </w:rPr>
      </w:pPr>
      <w:r w:rsidRPr="00705EAB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705EAB">
        <w:rPr>
          <w:color w:val="000000"/>
        </w:rPr>
        <w:t>.</w:t>
      </w:r>
    </w:p>
    <w:p w:rsidR="00621E90" w:rsidRPr="00705EAB" w:rsidRDefault="00621E90" w:rsidP="009307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30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5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705EAB" w:rsidRDefault="00621E90" w:rsidP="00930710">
      <w:pPr>
        <w:shd w:val="clear" w:color="auto" w:fill="FFFFFF"/>
        <w:ind w:firstLine="709"/>
        <w:jc w:val="both"/>
      </w:pPr>
    </w:p>
    <w:p w:rsidR="00621E90" w:rsidRPr="00705EAB" w:rsidRDefault="00621E90" w:rsidP="00930710">
      <w:pPr>
        <w:shd w:val="clear" w:color="auto" w:fill="FFFFFF"/>
        <w:jc w:val="both"/>
        <w:rPr>
          <w:color w:val="000000"/>
        </w:rPr>
      </w:pPr>
    </w:p>
    <w:p w:rsidR="00621E90" w:rsidRPr="00930710" w:rsidRDefault="00621E90" w:rsidP="00930710">
      <w:pPr>
        <w:ind w:right="-1"/>
        <w:jc w:val="both"/>
        <w:rPr>
          <w:b/>
        </w:rPr>
      </w:pPr>
      <w:r w:rsidRPr="00930710">
        <w:rPr>
          <w:b/>
        </w:rPr>
        <w:t xml:space="preserve">Глава города                                                                                   </w:t>
      </w:r>
      <w:r w:rsidR="00930710" w:rsidRPr="00930710">
        <w:rPr>
          <w:b/>
        </w:rPr>
        <w:t xml:space="preserve">                       </w:t>
      </w:r>
      <w:r w:rsidRPr="00930710">
        <w:rPr>
          <w:b/>
        </w:rPr>
        <w:t xml:space="preserve">А.Ю. </w:t>
      </w:r>
      <w:proofErr w:type="spellStart"/>
      <w:r w:rsidRPr="00930710">
        <w:rPr>
          <w:b/>
        </w:rPr>
        <w:t>Кайшев</w:t>
      </w:r>
      <w:proofErr w:type="spellEnd"/>
    </w:p>
    <w:p w:rsidR="00A573FC" w:rsidRPr="00705EAB" w:rsidRDefault="00A573FC" w:rsidP="0093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60B1" w:rsidRPr="00641718" w:rsidRDefault="00F860B1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641718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BD53B0" w:rsidRDefault="00BD53B0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3B0">
        <w:rPr>
          <w:rFonts w:ascii="Times New Roman" w:hAnsi="Times New Roman" w:cs="Times New Roman"/>
          <w:sz w:val="24"/>
          <w:szCs w:val="24"/>
        </w:rPr>
        <w:t>от 28.01.2022 № 424-50/4</w:t>
      </w: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E622B" w:rsidRPr="00EF6189" w:rsidRDefault="00EE622B" w:rsidP="00EE622B">
      <w:pPr>
        <w:jc w:val="center"/>
      </w:pPr>
      <w:r w:rsidRPr="00EF6189">
        <w:rPr>
          <w:b/>
          <w:bCs/>
          <w:color w:val="000000"/>
        </w:rPr>
        <w:t>Ключевые показатели и их целевые значения, индикативные показател</w:t>
      </w:r>
      <w:r w:rsidR="00D4117D">
        <w:rPr>
          <w:b/>
          <w:bCs/>
          <w:color w:val="000000"/>
        </w:rPr>
        <w:t>и</w:t>
      </w:r>
      <w:bookmarkStart w:id="1" w:name="_GoBack"/>
      <w:bookmarkEnd w:id="1"/>
      <w:r w:rsidRPr="00EF6189">
        <w:rPr>
          <w:b/>
          <w:bCs/>
          <w:color w:val="000000"/>
        </w:rPr>
        <w:t xml:space="preserve"> по муниципальному контролю в сфере благоустройства на территории </w:t>
      </w:r>
      <w:r>
        <w:rPr>
          <w:b/>
          <w:bCs/>
          <w:color w:val="000000"/>
        </w:rPr>
        <w:t>городского поселения город Сердобск</w:t>
      </w:r>
      <w:r w:rsidRPr="00EF6189">
        <w:rPr>
          <w:b/>
          <w:bCs/>
          <w:color w:val="000000"/>
        </w:rPr>
        <w:t xml:space="preserve"> Сердобского района Пензенской области</w:t>
      </w:r>
    </w:p>
    <w:p w:rsidR="00EE622B" w:rsidRPr="00EF6189" w:rsidRDefault="00EE622B" w:rsidP="00EE622B">
      <w:r w:rsidRPr="00EF6189">
        <w:t> </w:t>
      </w:r>
    </w:p>
    <w:p w:rsidR="00EE622B" w:rsidRPr="00EF6189" w:rsidRDefault="00705EAB" w:rsidP="00EE622B">
      <w:pPr>
        <w:ind w:firstLine="540"/>
        <w:jc w:val="both"/>
      </w:pPr>
      <w:r>
        <w:rPr>
          <w:color w:val="000000"/>
        </w:rPr>
        <w:t xml:space="preserve">1. </w:t>
      </w:r>
      <w:r w:rsidR="00EE622B" w:rsidRPr="00EF6189">
        <w:rPr>
          <w:color w:val="000000"/>
        </w:rPr>
        <w:t xml:space="preserve">Ключевые показатели по муниципальному контролю в сфере благоустройства на территории </w:t>
      </w:r>
      <w:r w:rsidR="00EE622B" w:rsidRPr="00705EAB">
        <w:rPr>
          <w:bCs/>
          <w:color w:val="000000"/>
        </w:rPr>
        <w:t>городского поселения город Сердобск</w:t>
      </w:r>
      <w:r w:rsidR="00EE622B" w:rsidRPr="00EF6189">
        <w:rPr>
          <w:color w:val="000000"/>
        </w:rPr>
        <w:t xml:space="preserve"> Сердобского района Пензенской области и их целевые значения:</w:t>
      </w:r>
    </w:p>
    <w:p w:rsidR="00EE622B" w:rsidRPr="00EF6189" w:rsidRDefault="00EE622B" w:rsidP="00EE622B">
      <w:pPr>
        <w:ind w:firstLine="540"/>
        <w:jc w:val="both"/>
      </w:pPr>
      <w:r w:rsidRPr="00EF6189"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1701"/>
      </w:tblGrid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center"/>
            </w:pPr>
            <w:r w:rsidRPr="00EF6189">
              <w:rPr>
                <w:color w:val="000000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r w:rsidRPr="00EF6189">
              <w:rPr>
                <w:color w:val="000000"/>
              </w:rPr>
              <w:t>Целевые значения</w:t>
            </w:r>
            <w:proofErr w:type="gramStart"/>
            <w:r w:rsidRPr="00EF6189">
              <w:rPr>
                <w:color w:val="000000"/>
              </w:rPr>
              <w:t xml:space="preserve"> (%)</w:t>
            </w:r>
            <w:proofErr w:type="gramEnd"/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100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</w:tbl>
    <w:p w:rsidR="00705EAB" w:rsidRDefault="00705EAB" w:rsidP="00EE622B">
      <w:pPr>
        <w:ind w:firstLine="539"/>
        <w:jc w:val="both"/>
        <w:rPr>
          <w:color w:val="000000"/>
        </w:rPr>
      </w:pP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2. Индикативные показатели по муниципальному контролю в сфере благоустройства на территории </w:t>
      </w:r>
      <w:r w:rsidR="00705EAB" w:rsidRPr="00705EAB">
        <w:rPr>
          <w:bCs/>
          <w:color w:val="000000"/>
        </w:rPr>
        <w:t>городского поселения город Сердобск</w:t>
      </w:r>
      <w:r w:rsidR="00930710">
        <w:rPr>
          <w:bCs/>
          <w:color w:val="000000"/>
        </w:rPr>
        <w:t xml:space="preserve"> </w:t>
      </w:r>
      <w:r w:rsidRPr="00705EAB">
        <w:rPr>
          <w:color w:val="000000"/>
        </w:rPr>
        <w:t>Сердобского района Пензенской области: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1) количество проведенных </w:t>
      </w:r>
      <w:r w:rsidR="00705EAB" w:rsidRPr="00705EAB">
        <w:rPr>
          <w:color w:val="000000"/>
        </w:rPr>
        <w:t>вне</w:t>
      </w:r>
      <w:r w:rsidRPr="00705EAB">
        <w:rPr>
          <w:color w:val="000000"/>
        </w:rPr>
        <w:t>плановых контрольных мероприятий;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>2)</w:t>
      </w:r>
      <w:r w:rsidR="00930710">
        <w:rPr>
          <w:color w:val="000000"/>
        </w:rPr>
        <w:t xml:space="preserve"> </w:t>
      </w:r>
      <w:r w:rsidRPr="00705EAB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EE622B" w:rsidRPr="00705EAB" w:rsidRDefault="00705EAB" w:rsidP="00EE622B">
      <w:pPr>
        <w:ind w:firstLine="539"/>
        <w:jc w:val="both"/>
      </w:pPr>
      <w:r w:rsidRPr="00705EAB">
        <w:rPr>
          <w:color w:val="000000"/>
        </w:rPr>
        <w:t>3</w:t>
      </w:r>
      <w:r w:rsidR="00EE622B" w:rsidRPr="00705EAB">
        <w:rPr>
          <w:color w:val="000000"/>
        </w:rPr>
        <w:t>) количество выданных предписаний об устранении нарушений обязательных требований;</w:t>
      </w:r>
    </w:p>
    <w:p w:rsidR="00EE622B" w:rsidRPr="00705EAB" w:rsidRDefault="00705EAB" w:rsidP="00EE622B">
      <w:pPr>
        <w:ind w:firstLine="539"/>
      </w:pPr>
      <w:r w:rsidRPr="00705EAB">
        <w:rPr>
          <w:color w:val="000000"/>
        </w:rPr>
        <w:t>4</w:t>
      </w:r>
      <w:r w:rsidR="00EE622B" w:rsidRPr="00705EAB">
        <w:rPr>
          <w:color w:val="000000"/>
        </w:rPr>
        <w:t>) количество устраненных нарушений обязательных требований</w:t>
      </w:r>
      <w:r w:rsidR="00EE622B" w:rsidRPr="00705EAB">
        <w:rPr>
          <w:color w:val="000000"/>
          <w:sz w:val="28"/>
          <w:szCs w:val="28"/>
        </w:rPr>
        <w:t>.</w:t>
      </w:r>
    </w:p>
    <w:p w:rsidR="00EE622B" w:rsidRPr="00705EAB" w:rsidRDefault="00EE622B" w:rsidP="00EE622B"/>
    <w:p w:rsidR="00621E90" w:rsidRPr="00705EAB" w:rsidRDefault="00621E90"/>
    <w:p w:rsidR="00621E90" w:rsidRDefault="00621E90"/>
    <w:p w:rsidR="00621E90" w:rsidRDefault="00621E90"/>
    <w:p w:rsidR="00621E90" w:rsidRDefault="00621E90"/>
    <w:p w:rsidR="00621E90" w:rsidRPr="00574C3D" w:rsidRDefault="00621E90" w:rsidP="00621E9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1E90" w:rsidRDefault="00621E90"/>
    <w:p w:rsidR="00621E90" w:rsidRDefault="00621E90"/>
    <w:p w:rsidR="00621E90" w:rsidRDefault="00621E90"/>
    <w:p w:rsidR="00621E90" w:rsidRDefault="00621E90"/>
    <w:p w:rsidR="00621E90" w:rsidRDefault="00621E90"/>
    <w:sectPr w:rsidR="00621E90" w:rsidSect="00D5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162D9F"/>
    <w:rsid w:val="001B5EB7"/>
    <w:rsid w:val="002233CF"/>
    <w:rsid w:val="002306BE"/>
    <w:rsid w:val="00241A04"/>
    <w:rsid w:val="002579BE"/>
    <w:rsid w:val="002C2622"/>
    <w:rsid w:val="002D6577"/>
    <w:rsid w:val="003C3512"/>
    <w:rsid w:val="003D0D2A"/>
    <w:rsid w:val="00621E90"/>
    <w:rsid w:val="00641718"/>
    <w:rsid w:val="00705EAB"/>
    <w:rsid w:val="00930710"/>
    <w:rsid w:val="00957060"/>
    <w:rsid w:val="00A573FC"/>
    <w:rsid w:val="00AF66D0"/>
    <w:rsid w:val="00B924D6"/>
    <w:rsid w:val="00BD53B0"/>
    <w:rsid w:val="00C043A0"/>
    <w:rsid w:val="00C456BC"/>
    <w:rsid w:val="00CA3A96"/>
    <w:rsid w:val="00D4117D"/>
    <w:rsid w:val="00D55E9A"/>
    <w:rsid w:val="00DA78F5"/>
    <w:rsid w:val="00DC46DA"/>
    <w:rsid w:val="00EE622B"/>
    <w:rsid w:val="00F71BD3"/>
    <w:rsid w:val="00F860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6</cp:revision>
  <cp:lastPrinted>2021-05-13T11:17:00Z</cp:lastPrinted>
  <dcterms:created xsi:type="dcterms:W3CDTF">2022-01-25T09:43:00Z</dcterms:created>
  <dcterms:modified xsi:type="dcterms:W3CDTF">2022-01-28T10:42:00Z</dcterms:modified>
</cp:coreProperties>
</file>