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49B" w:rsidRPr="003E47FF" w:rsidRDefault="002E6C9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</w:p>
    <w:p w:rsidR="002E6C96" w:rsidRPr="003E47FF" w:rsidRDefault="002E6C96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</w:t>
      </w:r>
    </w:p>
    <w:p w:rsidR="002E6C96" w:rsidRPr="003E47FF" w:rsidRDefault="00912E1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47FF">
        <w:rPr>
          <w:noProof/>
          <w:sz w:val="24"/>
          <w:szCs w:val="24"/>
        </w:rPr>
        <w:drawing>
          <wp:inline distT="0" distB="0" distL="0" distR="0">
            <wp:extent cx="822960" cy="10287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C96" w:rsidRPr="003E47FF" w:rsidRDefault="002E6C9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2E6C96" w:rsidRPr="003E47FF" w:rsidRDefault="002E6C9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 xml:space="preserve"> ГОРОДА СЕРДОБСКА СЕРДОБСКОГО  РАЙОНА</w:t>
      </w:r>
    </w:p>
    <w:p w:rsidR="002E6C96" w:rsidRPr="003E47FF" w:rsidRDefault="002E6C96">
      <w:pPr>
        <w:pStyle w:val="1"/>
        <w:rPr>
          <w:sz w:val="24"/>
        </w:rPr>
      </w:pPr>
      <w:r w:rsidRPr="003E47FF">
        <w:rPr>
          <w:sz w:val="24"/>
        </w:rPr>
        <w:t>ПЕНЗЕНСКОЙ ОБЛАСТИ</w:t>
      </w:r>
    </w:p>
    <w:p w:rsidR="002E6C96" w:rsidRPr="003E47FF" w:rsidRDefault="002E6C96">
      <w:pPr>
        <w:pStyle w:val="ConsPlusTitle"/>
        <w:widowControl/>
        <w:autoSpaceDE/>
        <w:adjustRightInd/>
        <w:rPr>
          <w:sz w:val="24"/>
          <w:szCs w:val="24"/>
        </w:rPr>
      </w:pPr>
    </w:p>
    <w:p w:rsidR="002E6C96" w:rsidRPr="003E47FF" w:rsidRDefault="002E6C96">
      <w:pPr>
        <w:pStyle w:val="5"/>
        <w:rPr>
          <w:szCs w:val="24"/>
        </w:rPr>
      </w:pPr>
      <w:r w:rsidRPr="003E47FF">
        <w:rPr>
          <w:szCs w:val="24"/>
        </w:rPr>
        <w:t>РЕШЕНИЕ</w:t>
      </w:r>
    </w:p>
    <w:p w:rsidR="002E6C96" w:rsidRPr="003E47FF" w:rsidRDefault="002E6C96">
      <w:pPr>
        <w:pStyle w:val="5"/>
        <w:rPr>
          <w:szCs w:val="24"/>
        </w:rPr>
      </w:pPr>
    </w:p>
    <w:p w:rsidR="002E6C96" w:rsidRPr="003E47FF" w:rsidRDefault="002E6C96">
      <w:pPr>
        <w:pStyle w:val="5"/>
        <w:rPr>
          <w:szCs w:val="24"/>
        </w:rPr>
      </w:pPr>
      <w:r w:rsidRPr="003E47FF">
        <w:rPr>
          <w:szCs w:val="24"/>
        </w:rPr>
        <w:t xml:space="preserve">от </w:t>
      </w:r>
      <w:r w:rsidR="0098129F">
        <w:rPr>
          <w:szCs w:val="24"/>
        </w:rPr>
        <w:t>29.08.</w:t>
      </w:r>
      <w:r w:rsidRPr="003E47FF">
        <w:rPr>
          <w:szCs w:val="24"/>
        </w:rPr>
        <w:t>20</w:t>
      </w:r>
      <w:r w:rsidR="00084633" w:rsidRPr="003E47FF">
        <w:rPr>
          <w:szCs w:val="24"/>
        </w:rPr>
        <w:t>2</w:t>
      </w:r>
      <w:r w:rsidR="00035CF6" w:rsidRPr="003E47FF">
        <w:rPr>
          <w:szCs w:val="24"/>
        </w:rPr>
        <w:t>4</w:t>
      </w:r>
      <w:r w:rsidRPr="003E47FF">
        <w:rPr>
          <w:szCs w:val="24"/>
        </w:rPr>
        <w:t xml:space="preserve"> №</w:t>
      </w:r>
      <w:r w:rsidR="0098129F">
        <w:rPr>
          <w:szCs w:val="24"/>
        </w:rPr>
        <w:t xml:space="preserve"> 177-20/5</w:t>
      </w:r>
    </w:p>
    <w:p w:rsidR="002E6C96" w:rsidRPr="003E47FF" w:rsidRDefault="002E6C96">
      <w:pPr>
        <w:tabs>
          <w:tab w:val="left" w:pos="3420"/>
        </w:tabs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47FF">
        <w:rPr>
          <w:rFonts w:ascii="Times New Roman" w:hAnsi="Times New Roman" w:cs="Times New Roman"/>
          <w:b w:val="0"/>
          <w:bCs/>
          <w:sz w:val="24"/>
          <w:szCs w:val="24"/>
        </w:rPr>
        <w:t>г. Сердобск</w:t>
      </w:r>
    </w:p>
    <w:p w:rsidR="00FF391A" w:rsidRPr="003E47FF" w:rsidRDefault="00FF391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7FF">
        <w:rPr>
          <w:rFonts w:ascii="Times New Roman" w:hAnsi="Times New Roman" w:cs="Times New Roman"/>
          <w:b/>
          <w:sz w:val="24"/>
          <w:szCs w:val="24"/>
        </w:rPr>
        <w:t>О передаче имущества из собственности муниципального</w:t>
      </w: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7FF">
        <w:rPr>
          <w:rFonts w:ascii="Times New Roman" w:hAnsi="Times New Roman" w:cs="Times New Roman"/>
          <w:b/>
          <w:sz w:val="24"/>
          <w:szCs w:val="24"/>
        </w:rPr>
        <w:t xml:space="preserve"> образования – городское поселение город Сердобск</w:t>
      </w: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7FF">
        <w:rPr>
          <w:rFonts w:ascii="Times New Roman" w:hAnsi="Times New Roman" w:cs="Times New Roman"/>
          <w:b/>
          <w:sz w:val="24"/>
          <w:szCs w:val="24"/>
        </w:rPr>
        <w:t xml:space="preserve"> Сердобского района Пензенской области в собственность</w:t>
      </w: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47FF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Сердобский район Пензенской области</w:t>
      </w: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E47FF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 «Положением о порядке управления и распоряжения имуществом, находящимся в муниципальной собственности города Сердобске Сердобского района Пензенской области» утвержденным решением Собрания представителей города Сердобска Сердобского района от 16.11.2012 №</w:t>
      </w:r>
      <w:r w:rsidR="003E47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E47FF">
        <w:rPr>
          <w:rFonts w:ascii="Times New Roman" w:hAnsi="Times New Roman" w:cs="Times New Roman"/>
          <w:bCs/>
          <w:sz w:val="24"/>
          <w:szCs w:val="24"/>
        </w:rPr>
        <w:t>33-4/3, Уставом города Сердобска Сердобского района, рассмотрев обращение администрации Сердобского района Пензенской области от</w:t>
      </w:r>
      <w:proofErr w:type="gramEnd"/>
      <w:r w:rsidR="003E47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596D" w:rsidRPr="003E47FF">
        <w:rPr>
          <w:rFonts w:ascii="Times New Roman" w:hAnsi="Times New Roman" w:cs="Times New Roman"/>
          <w:bCs/>
          <w:sz w:val="24"/>
          <w:szCs w:val="24"/>
        </w:rPr>
        <w:t>19</w:t>
      </w:r>
      <w:r w:rsidR="00F63AC6" w:rsidRPr="003E47FF">
        <w:rPr>
          <w:rFonts w:ascii="Times New Roman" w:hAnsi="Times New Roman" w:cs="Times New Roman"/>
          <w:bCs/>
          <w:sz w:val="24"/>
          <w:szCs w:val="24"/>
        </w:rPr>
        <w:t>.</w:t>
      </w:r>
      <w:r w:rsidR="00FF391A" w:rsidRPr="003E47FF">
        <w:rPr>
          <w:rFonts w:ascii="Times New Roman" w:hAnsi="Times New Roman" w:cs="Times New Roman"/>
          <w:bCs/>
          <w:sz w:val="24"/>
          <w:szCs w:val="24"/>
        </w:rPr>
        <w:t>0</w:t>
      </w:r>
      <w:r w:rsidR="00DD596D" w:rsidRPr="003E47FF">
        <w:rPr>
          <w:rFonts w:ascii="Times New Roman" w:hAnsi="Times New Roman" w:cs="Times New Roman"/>
          <w:bCs/>
          <w:sz w:val="24"/>
          <w:szCs w:val="24"/>
        </w:rPr>
        <w:t>7</w:t>
      </w:r>
      <w:r w:rsidR="00F63AC6" w:rsidRPr="003E47FF">
        <w:rPr>
          <w:rFonts w:ascii="Times New Roman" w:hAnsi="Times New Roman" w:cs="Times New Roman"/>
          <w:bCs/>
          <w:sz w:val="24"/>
          <w:szCs w:val="24"/>
        </w:rPr>
        <w:t>.202</w:t>
      </w:r>
      <w:r w:rsidR="00FF391A" w:rsidRPr="003E47FF">
        <w:rPr>
          <w:rFonts w:ascii="Times New Roman" w:hAnsi="Times New Roman" w:cs="Times New Roman"/>
          <w:bCs/>
          <w:sz w:val="24"/>
          <w:szCs w:val="24"/>
        </w:rPr>
        <w:t>4</w:t>
      </w:r>
      <w:r w:rsidRPr="003E47FF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3E47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D596D" w:rsidRPr="003E47FF">
        <w:rPr>
          <w:rFonts w:ascii="Times New Roman" w:hAnsi="Times New Roman" w:cs="Times New Roman"/>
          <w:bCs/>
          <w:sz w:val="24"/>
          <w:szCs w:val="24"/>
        </w:rPr>
        <w:t>774</w:t>
      </w:r>
      <w:r w:rsidRPr="003E47FF">
        <w:rPr>
          <w:rFonts w:ascii="Times New Roman" w:hAnsi="Times New Roman" w:cs="Times New Roman"/>
          <w:bCs/>
          <w:sz w:val="24"/>
          <w:szCs w:val="24"/>
        </w:rPr>
        <w:t>, о передаче квартир</w:t>
      </w:r>
      <w:r w:rsidR="00FF391A" w:rsidRPr="003E47FF">
        <w:rPr>
          <w:rFonts w:ascii="Times New Roman" w:hAnsi="Times New Roman" w:cs="Times New Roman"/>
          <w:bCs/>
          <w:sz w:val="24"/>
          <w:szCs w:val="24"/>
        </w:rPr>
        <w:t>ы</w:t>
      </w:r>
      <w:r w:rsidRPr="003E47FF">
        <w:rPr>
          <w:rFonts w:ascii="Times New Roman" w:hAnsi="Times New Roman" w:cs="Times New Roman"/>
          <w:bCs/>
          <w:sz w:val="24"/>
          <w:szCs w:val="24"/>
        </w:rPr>
        <w:t xml:space="preserve"> из собственности муниципального образования – городское поселение город Сердобск Сердобского района в собственность муниципального образования Сердобский район Пензенской области;-</w:t>
      </w: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 xml:space="preserve">Собрание представителей города Сердобска </w:t>
      </w:r>
      <w:r w:rsidRPr="003E47FF">
        <w:rPr>
          <w:rFonts w:ascii="Times New Roman" w:hAnsi="Times New Roman" w:cs="Times New Roman"/>
          <w:b/>
          <w:bCs/>
          <w:sz w:val="24"/>
          <w:szCs w:val="24"/>
        </w:rPr>
        <w:t>РЕШИЛО</w:t>
      </w:r>
      <w:r w:rsidRPr="003E47FF">
        <w:rPr>
          <w:rFonts w:ascii="Times New Roman" w:hAnsi="Times New Roman" w:cs="Times New Roman"/>
          <w:sz w:val="24"/>
          <w:szCs w:val="24"/>
        </w:rPr>
        <w:t>:</w:t>
      </w:r>
    </w:p>
    <w:p w:rsidR="002E6C96" w:rsidRPr="003E47FF" w:rsidRDefault="002E6C9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numPr>
          <w:ilvl w:val="0"/>
          <w:numId w:val="3"/>
        </w:numPr>
        <w:tabs>
          <w:tab w:val="clear" w:pos="144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 xml:space="preserve">Передать имущество из собственности муниципального образования городское поселение город Сердобск Сердобского района Пензенской области в собственность </w:t>
      </w:r>
      <w:r w:rsidRPr="003E47FF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Сердобский район Пензенской области</w:t>
      </w:r>
      <w:r w:rsidRPr="003E47FF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2E6C96" w:rsidRPr="003E47FF" w:rsidRDefault="002E6C96">
      <w:pPr>
        <w:pStyle w:val="ConsPlusNormal"/>
        <w:widowControl/>
        <w:numPr>
          <w:ilvl w:val="0"/>
          <w:numId w:val="3"/>
        </w:numPr>
        <w:tabs>
          <w:tab w:val="clear" w:pos="1440"/>
          <w:tab w:val="num" w:pos="1260"/>
        </w:tabs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>Администрации города Сердобска произвести передачу имущества, указанного в пункте 1 настоящего решения, и внести изменения в реестр муниципальной собственности города Сердобска Сердобского района</w:t>
      </w:r>
      <w:r w:rsidR="00372414" w:rsidRPr="003E47FF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 w:rsidRPr="003E47FF">
        <w:rPr>
          <w:rFonts w:ascii="Times New Roman" w:hAnsi="Times New Roman" w:cs="Times New Roman"/>
          <w:sz w:val="24"/>
          <w:szCs w:val="24"/>
        </w:rPr>
        <w:t>.</w:t>
      </w:r>
    </w:p>
    <w:p w:rsidR="002E6C96" w:rsidRPr="003E47FF" w:rsidRDefault="002E6C9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>3. Направить настоящее решение в администрацию Сердобского района Пензенской области</w:t>
      </w:r>
      <w:r w:rsidR="00F3049B" w:rsidRPr="003E47FF">
        <w:rPr>
          <w:rFonts w:ascii="Times New Roman" w:hAnsi="Times New Roman" w:cs="Times New Roman"/>
          <w:sz w:val="24"/>
          <w:szCs w:val="24"/>
        </w:rPr>
        <w:t>.</w:t>
      </w:r>
    </w:p>
    <w:p w:rsidR="002E6C96" w:rsidRPr="003E47FF" w:rsidRDefault="002E6C9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3E47F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E47FF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постоянную комиссию по бюджетной, налоговой, финансовой и экономической политике и Главу администрации города Сердобска.</w:t>
      </w:r>
    </w:p>
    <w:p w:rsidR="002E6C96" w:rsidRPr="003E47FF" w:rsidRDefault="002E6C9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47FF">
        <w:rPr>
          <w:rFonts w:ascii="Times New Roman" w:hAnsi="Times New Roman" w:cs="Times New Roman"/>
          <w:b/>
          <w:sz w:val="24"/>
          <w:szCs w:val="24"/>
        </w:rPr>
        <w:t xml:space="preserve">Глава города                           </w:t>
      </w:r>
      <w:r w:rsidRPr="003E47FF">
        <w:rPr>
          <w:rFonts w:ascii="Times New Roman" w:hAnsi="Times New Roman" w:cs="Times New Roman"/>
          <w:b/>
          <w:sz w:val="24"/>
          <w:szCs w:val="24"/>
        </w:rPr>
        <w:tab/>
      </w:r>
      <w:r w:rsidRPr="003E47FF">
        <w:rPr>
          <w:rFonts w:ascii="Times New Roman" w:hAnsi="Times New Roman" w:cs="Times New Roman"/>
          <w:b/>
          <w:sz w:val="24"/>
          <w:szCs w:val="24"/>
        </w:rPr>
        <w:tab/>
      </w:r>
      <w:r w:rsidRPr="003E47FF">
        <w:rPr>
          <w:rFonts w:ascii="Times New Roman" w:hAnsi="Times New Roman" w:cs="Times New Roman"/>
          <w:b/>
          <w:sz w:val="24"/>
          <w:szCs w:val="24"/>
        </w:rPr>
        <w:tab/>
      </w:r>
      <w:r w:rsidR="003E47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7668AD" w:rsidRPr="003E47FF">
        <w:rPr>
          <w:rFonts w:ascii="Times New Roman" w:hAnsi="Times New Roman" w:cs="Times New Roman"/>
          <w:b/>
          <w:sz w:val="24"/>
          <w:szCs w:val="24"/>
        </w:rPr>
        <w:t>Е.Н. Рябухина</w:t>
      </w:r>
    </w:p>
    <w:p w:rsidR="002E6C96" w:rsidRPr="003E47FF" w:rsidRDefault="002E6C96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left="5652"/>
        <w:jc w:val="right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left="5652"/>
        <w:jc w:val="right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left="5652"/>
        <w:jc w:val="right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left="5652"/>
        <w:jc w:val="right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left="5652"/>
        <w:jc w:val="right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left="5652"/>
        <w:jc w:val="right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>Приложение</w:t>
      </w:r>
    </w:p>
    <w:p w:rsidR="002E6C96" w:rsidRPr="003E47FF" w:rsidRDefault="002E6C96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  <w:t>к решению Собрания представителей</w:t>
      </w:r>
    </w:p>
    <w:p w:rsidR="002E6C96" w:rsidRPr="003E47FF" w:rsidRDefault="002E6C96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</w:r>
      <w:r w:rsidRPr="003E47FF">
        <w:rPr>
          <w:rFonts w:ascii="Times New Roman" w:hAnsi="Times New Roman" w:cs="Times New Roman"/>
          <w:sz w:val="24"/>
          <w:szCs w:val="24"/>
        </w:rPr>
        <w:tab/>
        <w:t>города Сердобска Сердобского района Пензенской области</w:t>
      </w:r>
    </w:p>
    <w:p w:rsidR="002E6C96" w:rsidRPr="0098129F" w:rsidRDefault="002E6C96">
      <w:pPr>
        <w:pStyle w:val="ConsPlusNormal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3E47FF">
        <w:rPr>
          <w:rFonts w:ascii="Times New Roman" w:hAnsi="Times New Roman" w:cs="Times New Roman"/>
          <w:sz w:val="24"/>
          <w:szCs w:val="24"/>
        </w:rPr>
        <w:tab/>
      </w:r>
      <w:r w:rsidR="0098129F" w:rsidRPr="0098129F">
        <w:rPr>
          <w:rFonts w:ascii="Times New Roman" w:hAnsi="Times New Roman" w:cs="Times New Roman"/>
          <w:sz w:val="24"/>
          <w:szCs w:val="24"/>
        </w:rPr>
        <w:t>от 29.08.2024 № 177-20/5</w:t>
      </w:r>
    </w:p>
    <w:p w:rsidR="002E6C96" w:rsidRPr="003E47FF" w:rsidRDefault="002E6C9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02766" w:rsidRPr="003E47FF" w:rsidRDefault="0030276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3049B" w:rsidRPr="003E47FF" w:rsidRDefault="00F3049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02766" w:rsidRPr="003E47FF" w:rsidRDefault="0030276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02766" w:rsidRPr="003E47FF" w:rsidRDefault="0030276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47FF">
        <w:rPr>
          <w:rFonts w:ascii="Times New Roman" w:hAnsi="Times New Roman" w:cs="Times New Roman"/>
          <w:bCs/>
          <w:sz w:val="24"/>
          <w:szCs w:val="24"/>
        </w:rPr>
        <w:t>Перечень</w:t>
      </w: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E47FF">
        <w:rPr>
          <w:rFonts w:ascii="Times New Roman" w:hAnsi="Times New Roman" w:cs="Times New Roman"/>
          <w:bCs/>
          <w:sz w:val="24"/>
          <w:szCs w:val="24"/>
        </w:rPr>
        <w:t xml:space="preserve">  имущества, передаваемого из собственност</w:t>
      </w:r>
      <w:r w:rsidR="00372414" w:rsidRPr="003E47FF">
        <w:rPr>
          <w:rFonts w:ascii="Times New Roman" w:hAnsi="Times New Roman" w:cs="Times New Roman"/>
          <w:bCs/>
          <w:sz w:val="24"/>
          <w:szCs w:val="24"/>
        </w:rPr>
        <w:t xml:space="preserve">и муниципального образования </w:t>
      </w:r>
      <w:r w:rsidRPr="003E47FF">
        <w:rPr>
          <w:rFonts w:ascii="Times New Roman" w:hAnsi="Times New Roman" w:cs="Times New Roman"/>
          <w:bCs/>
          <w:sz w:val="24"/>
          <w:szCs w:val="24"/>
        </w:rPr>
        <w:t>городское поселение город Сердобск Сердобского района Пензенской области в собственность муниципального образования Сердобский район Пензенской области</w:t>
      </w:r>
    </w:p>
    <w:p w:rsidR="00482280" w:rsidRPr="003E47FF" w:rsidRDefault="0048228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6C96" w:rsidRPr="003E47FF" w:rsidRDefault="002E6C9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2694"/>
        <w:gridCol w:w="1417"/>
        <w:gridCol w:w="1701"/>
        <w:gridCol w:w="1701"/>
        <w:gridCol w:w="2126"/>
      </w:tblGrid>
      <w:tr w:rsidR="004530DC" w:rsidRPr="003E47FF" w:rsidTr="004530DC">
        <w:trPr>
          <w:trHeight w:val="7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№ </w:t>
            </w:r>
            <w:proofErr w:type="gramStart"/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</w:t>
            </w:r>
            <w:proofErr w:type="gramEnd"/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/п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4530D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Площадь </w:t>
            </w:r>
          </w:p>
          <w:p w:rsidR="004530DC" w:rsidRPr="003E47FF" w:rsidRDefault="004530DC">
            <w:pPr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Балансовая стоимость</w:t>
            </w:r>
          </w:p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Остаточная стоимость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Адрес</w:t>
            </w:r>
          </w:p>
        </w:tc>
      </w:tr>
      <w:tr w:rsidR="004530DC" w:rsidRPr="003E47FF" w:rsidTr="004530D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Квартира                   (кадастровый номер 58:32:0020</w:t>
            </w:r>
            <w:r w:rsidR="00DD596D"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140</w:t>
            </w: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:</w:t>
            </w:r>
            <w:r w:rsidR="00DD596D"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28</w:t>
            </w: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6)</w:t>
            </w:r>
          </w:p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 w:rsidR="004530DC" w:rsidRPr="003E47FF" w:rsidRDefault="00DD59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53,2</w:t>
            </w:r>
          </w:p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DD59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666594,31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DD596D" w:rsidP="00CB5F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571384,29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Пензенская область,</w:t>
            </w:r>
          </w:p>
          <w:p w:rsidR="004530DC" w:rsidRPr="003E47FF" w:rsidRDefault="004530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Сердобский район,                                            </w:t>
            </w:r>
            <w:proofErr w:type="gramStart"/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г</w:t>
            </w:r>
            <w:proofErr w:type="gramEnd"/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. Сердобск,</w:t>
            </w:r>
          </w:p>
          <w:p w:rsidR="004530DC" w:rsidRPr="003E47FF" w:rsidRDefault="004530DC" w:rsidP="00DD59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ул. </w:t>
            </w:r>
            <w:bookmarkStart w:id="0" w:name="_GoBack"/>
            <w:bookmarkEnd w:id="0"/>
            <w:r w:rsidR="00DD596D"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М. Горького</w:t>
            </w: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, д.2</w:t>
            </w:r>
            <w:r w:rsidR="00DD596D"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51</w:t>
            </w:r>
            <w:r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, кв.</w:t>
            </w:r>
            <w:r w:rsidR="00DD596D" w:rsidRPr="003E47FF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9</w:t>
            </w:r>
          </w:p>
        </w:tc>
      </w:tr>
    </w:tbl>
    <w:p w:rsidR="002E6C96" w:rsidRPr="003E47FF" w:rsidRDefault="002E6C96">
      <w:pPr>
        <w:pStyle w:val="ConsPlusNormal"/>
        <w:widowControl/>
        <w:ind w:left="-1440"/>
        <w:jc w:val="both"/>
        <w:rPr>
          <w:sz w:val="24"/>
          <w:szCs w:val="24"/>
        </w:rPr>
      </w:pPr>
    </w:p>
    <w:sectPr w:rsidR="002E6C96" w:rsidRPr="003E47FF" w:rsidSect="002B2208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4859CE"/>
    <w:multiLevelType w:val="hybridMultilevel"/>
    <w:tmpl w:val="5CCEB0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D04373"/>
    <w:multiLevelType w:val="hybridMultilevel"/>
    <w:tmpl w:val="9A6A739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718E313E"/>
    <w:multiLevelType w:val="hybridMultilevel"/>
    <w:tmpl w:val="04D844F0"/>
    <w:lvl w:ilvl="0" w:tplc="2370003A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084633"/>
    <w:rsid w:val="00027F64"/>
    <w:rsid w:val="00035CF6"/>
    <w:rsid w:val="00084633"/>
    <w:rsid w:val="002A3124"/>
    <w:rsid w:val="002B2208"/>
    <w:rsid w:val="002E6C96"/>
    <w:rsid w:val="00302766"/>
    <w:rsid w:val="00372414"/>
    <w:rsid w:val="003E47FF"/>
    <w:rsid w:val="004530DC"/>
    <w:rsid w:val="00482280"/>
    <w:rsid w:val="007668AD"/>
    <w:rsid w:val="00912E12"/>
    <w:rsid w:val="0098129F"/>
    <w:rsid w:val="00B06035"/>
    <w:rsid w:val="00DD596D"/>
    <w:rsid w:val="00F3049B"/>
    <w:rsid w:val="00F63AC6"/>
    <w:rsid w:val="00FF3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208"/>
    <w:rPr>
      <w:rFonts w:ascii="Arial" w:hAnsi="Arial" w:cs="Arial"/>
      <w:b/>
      <w:sz w:val="240"/>
      <w:szCs w:val="240"/>
    </w:rPr>
  </w:style>
  <w:style w:type="paragraph" w:styleId="1">
    <w:name w:val="heading 1"/>
    <w:basedOn w:val="a"/>
    <w:next w:val="a"/>
    <w:qFormat/>
    <w:rsid w:val="002B2208"/>
    <w:pPr>
      <w:keepNext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qFormat/>
    <w:rsid w:val="002B2208"/>
    <w:pPr>
      <w:keepNext/>
      <w:jc w:val="center"/>
      <w:outlineLvl w:val="4"/>
    </w:pPr>
    <w:rPr>
      <w:rFonts w:ascii="Times New Roman" w:hAnsi="Times New Roman" w:cs="Times New Roman"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B22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2B220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912E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E12"/>
    <w:rPr>
      <w:rFonts w:ascii="Tahoma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hAnsi="Arial" w:cs="Arial"/>
      <w:b/>
      <w:sz w:val="240"/>
      <w:szCs w:val="240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Times New Roman" w:hAnsi="Times New Roman" w:cs="Times New Roman"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912E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2E12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1B32-39C3-49B3-B59A-B2EF5E406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Сердобская городская дума</dc:creator>
  <cp:lastModifiedBy>Федорова</cp:lastModifiedBy>
  <cp:revision>4</cp:revision>
  <cp:lastPrinted>2024-07-26T05:32:00Z</cp:lastPrinted>
  <dcterms:created xsi:type="dcterms:W3CDTF">2024-07-26T05:33:00Z</dcterms:created>
  <dcterms:modified xsi:type="dcterms:W3CDTF">2024-08-29T08:03:00Z</dcterms:modified>
</cp:coreProperties>
</file>