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EF" w:rsidRPr="0087733D" w:rsidRDefault="007D59EF" w:rsidP="007D59EF">
      <w:pPr>
        <w:pStyle w:val="ConsPlusTitle"/>
        <w:widowControl/>
        <w:tabs>
          <w:tab w:val="left" w:pos="6096"/>
        </w:tabs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 w:rsidRPr="0087733D">
        <w:rPr>
          <w:rFonts w:ascii="Times New Roman" w:hAnsi="Times New Roman"/>
          <w:b w:val="0"/>
          <w:i/>
          <w:noProof/>
          <w:snapToGrid/>
          <w:sz w:val="24"/>
          <w:szCs w:val="24"/>
        </w:rPr>
        <w:drawing>
          <wp:inline distT="0" distB="0" distL="0" distR="0">
            <wp:extent cx="801370" cy="1027430"/>
            <wp:effectExtent l="1905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EF" w:rsidRPr="0087733D" w:rsidRDefault="007D59EF" w:rsidP="007D59EF">
      <w:pPr>
        <w:pStyle w:val="ConsPlusTitle"/>
        <w:widowControl/>
        <w:tabs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87733D">
        <w:rPr>
          <w:rFonts w:ascii="Times New Roman" w:hAnsi="Times New Roman"/>
          <w:b w:val="0"/>
          <w:i/>
          <w:sz w:val="24"/>
          <w:szCs w:val="24"/>
        </w:rPr>
        <w:tab/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>СОБРАНИЕ ПРЕДСТАВИТЕЛЕЙ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 xml:space="preserve"> ГОРОДА СЕРДОБСКА </w:t>
      </w:r>
      <w:r w:rsidRPr="0087733D">
        <w:rPr>
          <w:rFonts w:ascii="Times New Roman" w:hAnsi="Times New Roman" w:cs="Times New Roman"/>
          <w:b/>
          <w:lang w:val="en-US"/>
        </w:rPr>
        <w:t>C</w:t>
      </w:r>
      <w:r w:rsidRPr="0087733D">
        <w:rPr>
          <w:rFonts w:ascii="Times New Roman" w:hAnsi="Times New Roman" w:cs="Times New Roman"/>
          <w:b/>
        </w:rPr>
        <w:t xml:space="preserve">ЕРДОБСКОГО РАЙОНА 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  <w:caps/>
        </w:rPr>
      </w:pPr>
      <w:r w:rsidRPr="0087733D">
        <w:rPr>
          <w:rFonts w:ascii="Times New Roman" w:hAnsi="Times New Roman" w:cs="Times New Roman"/>
          <w:b/>
          <w:caps/>
        </w:rPr>
        <w:t>ПЕНЗЕНСКой ОБЛАСТИ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  <w:caps/>
        </w:rPr>
      </w:pP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 xml:space="preserve">  РЕШЕНИЕ</w:t>
      </w:r>
    </w:p>
    <w:p w:rsidR="007D59EF" w:rsidRPr="0087733D" w:rsidRDefault="007D59EF" w:rsidP="007D59EF">
      <w:pPr>
        <w:rPr>
          <w:rFonts w:ascii="Times New Roman" w:hAnsi="Times New Roman" w:cs="Times New Roman"/>
        </w:rPr>
      </w:pPr>
    </w:p>
    <w:p w:rsidR="007D59EF" w:rsidRPr="0087733D" w:rsidRDefault="006F661F" w:rsidP="007D59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от  29.08.2024 № 168-20/5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>г. Сердобск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 xml:space="preserve">О внесении изменений в решение Собрания представителей 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>города Сердобска Сердобского района Пензенской области</w:t>
      </w:r>
      <w:r w:rsidR="00625AD7" w:rsidRPr="0087733D">
        <w:rPr>
          <w:rFonts w:ascii="Times New Roman" w:hAnsi="Times New Roman" w:cs="Times New Roman"/>
          <w:b/>
        </w:rPr>
        <w:t xml:space="preserve"> </w:t>
      </w:r>
      <w:r w:rsidRPr="0087733D">
        <w:rPr>
          <w:rFonts w:ascii="Times New Roman" w:hAnsi="Times New Roman" w:cs="Times New Roman"/>
          <w:b/>
        </w:rPr>
        <w:t>от 31.10.2019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 xml:space="preserve"> № 232-30/4 «Об утверждении Порядка ведения Реестра муниципальных служащих в городе Сердобске Сердобского района Пензенской области»</w:t>
      </w:r>
    </w:p>
    <w:p w:rsidR="007D59EF" w:rsidRPr="0087733D" w:rsidRDefault="007D59EF" w:rsidP="007D59EF">
      <w:pPr>
        <w:jc w:val="center"/>
        <w:rPr>
          <w:rFonts w:ascii="Times New Roman" w:hAnsi="Times New Roman" w:cs="Times New Roman"/>
          <w:b/>
        </w:rPr>
      </w:pPr>
    </w:p>
    <w:p w:rsidR="007D59EF" w:rsidRPr="0087733D" w:rsidRDefault="007D59EF" w:rsidP="007D59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  <w:bCs/>
        </w:rPr>
        <w:t xml:space="preserve">  Руководствуясь законом Пензенской области от 24.04.2024 № 4208 «О муниципальной службе в Пензенской области», на основании </w:t>
      </w:r>
      <w:hyperlink r:id="rId8" w:history="1">
        <w:r w:rsidRPr="0087733D">
          <w:rPr>
            <w:rFonts w:ascii="Times New Roman" w:hAnsi="Times New Roman" w:cs="Times New Roman"/>
            <w:bCs/>
            <w:color w:val="0000FF"/>
          </w:rPr>
          <w:t>статьи 20</w:t>
        </w:r>
      </w:hyperlink>
      <w:r w:rsidRPr="0087733D">
        <w:rPr>
          <w:rFonts w:ascii="Times New Roman" w:hAnsi="Times New Roman" w:cs="Times New Roman"/>
          <w:bCs/>
        </w:rPr>
        <w:t xml:space="preserve"> Устава городского поселения города Сердобска Сердобского района Пензенской области,  </w:t>
      </w:r>
      <w:r w:rsidRPr="0087733D">
        <w:rPr>
          <w:rFonts w:ascii="Times New Roman" w:hAnsi="Times New Roman" w:cs="Times New Roman"/>
        </w:rPr>
        <w:t>Собрание представителей города Сердобска решило:</w:t>
      </w:r>
    </w:p>
    <w:p w:rsidR="007D59EF" w:rsidRPr="0087733D" w:rsidRDefault="007D59EF" w:rsidP="007D59EF">
      <w:pPr>
        <w:ind w:firstLine="709"/>
        <w:jc w:val="center"/>
        <w:rPr>
          <w:rFonts w:ascii="Times New Roman" w:hAnsi="Times New Roman" w:cs="Times New Roman"/>
        </w:rPr>
      </w:pPr>
    </w:p>
    <w:p w:rsidR="007D59EF" w:rsidRPr="0087733D" w:rsidRDefault="007D59EF" w:rsidP="007D59EF">
      <w:pPr>
        <w:ind w:firstLine="540"/>
        <w:jc w:val="both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>1. Внести в решение Собрания представителей города Сердобска Сердобского района Пензенской области  от 31.10.2019 № 232-30/4 «Об утверждении Порядка ведения Реестра муниципальных служащих в городе Сердобске Сердобского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</w:p>
    <w:p w:rsidR="007D59EF" w:rsidRPr="0087733D" w:rsidRDefault="007D59EF" w:rsidP="007D59E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>2. Внести в Порядок ведения Реестра муниципальных служащих в городе Сердобске Сердобского района Пензенской области</w:t>
      </w:r>
      <w:r w:rsidRPr="0087733D">
        <w:rPr>
          <w:rFonts w:ascii="Times New Roman" w:hAnsi="Times New Roman" w:cs="Times New Roman"/>
          <w:i/>
        </w:rPr>
        <w:t xml:space="preserve">, </w:t>
      </w:r>
      <w:r w:rsidRPr="0087733D">
        <w:rPr>
          <w:rFonts w:ascii="Times New Roman" w:hAnsi="Times New Roman" w:cs="Times New Roman"/>
        </w:rPr>
        <w:t>утвержденный решением Собрания представителей города Сердобска Сердобского района Пензенской области  от 31.10.2019 № 232-30/4, следующие изменения:</w:t>
      </w:r>
    </w:p>
    <w:p w:rsidR="007D59EF" w:rsidRPr="0087733D" w:rsidRDefault="007D59EF" w:rsidP="007D59E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>1) в пункте 1.1 слова «Законом Пензенской области от 10.10.2007 № 1390-ЗПО «О муниципальной службе в Пензенской области» (далее - Закон Пензенской области № 1390-ЗПО)» заменить словами «Законом Пензенской области от 24.04.2024 № 4208-ЗПО «О муниципальной службе в Пензенской области» (далее - Закон Пензенской области № 4208-ЗПО)»;</w:t>
      </w:r>
    </w:p>
    <w:p w:rsidR="007D59EF" w:rsidRPr="0087733D" w:rsidRDefault="007D59EF" w:rsidP="007D59E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 xml:space="preserve">2) в пункте 2.4 слова «утвержденным Законом Пензенской области </w:t>
      </w:r>
      <w:r w:rsidRPr="0087733D">
        <w:rPr>
          <w:rFonts w:ascii="Times New Roman" w:hAnsi="Times New Roman" w:cs="Times New Roman"/>
        </w:rPr>
        <w:br/>
        <w:t xml:space="preserve">№ 1390-ЗПО» заменить словами «утвержденным Законом Пензенской области </w:t>
      </w:r>
      <w:r w:rsidRPr="0087733D">
        <w:rPr>
          <w:rFonts w:ascii="Times New Roman" w:hAnsi="Times New Roman" w:cs="Times New Roman"/>
        </w:rPr>
        <w:br/>
        <w:t>№ 4208-ЗПО».</w:t>
      </w:r>
    </w:p>
    <w:p w:rsidR="007D59EF" w:rsidRPr="0087733D" w:rsidRDefault="007D59EF" w:rsidP="007D59E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7D59EF" w:rsidRPr="0087733D" w:rsidRDefault="007D59EF" w:rsidP="007D59EF">
      <w:pPr>
        <w:ind w:firstLine="540"/>
        <w:jc w:val="both"/>
        <w:rPr>
          <w:rFonts w:ascii="Times New Roman" w:hAnsi="Times New Roman" w:cs="Times New Roman"/>
        </w:rPr>
      </w:pPr>
      <w:r w:rsidRPr="0087733D">
        <w:rPr>
          <w:rFonts w:ascii="Times New Roman" w:hAnsi="Times New Roman" w:cs="Times New Roman"/>
        </w:rPr>
        <w:t xml:space="preserve">   4. Контроль за исполнением настоящего решения возложить на Главу администрации города Сердобска. </w:t>
      </w:r>
    </w:p>
    <w:p w:rsidR="007D59EF" w:rsidRPr="0087733D" w:rsidRDefault="007D59EF" w:rsidP="007D59EF">
      <w:pPr>
        <w:ind w:firstLine="540"/>
        <w:jc w:val="both"/>
        <w:rPr>
          <w:rFonts w:ascii="Times New Roman" w:hAnsi="Times New Roman" w:cs="Times New Roman"/>
        </w:rPr>
      </w:pPr>
    </w:p>
    <w:p w:rsidR="007D59EF" w:rsidRPr="0087733D" w:rsidRDefault="007D59EF" w:rsidP="007D59EF">
      <w:pPr>
        <w:jc w:val="both"/>
        <w:rPr>
          <w:rFonts w:ascii="Times New Roman" w:hAnsi="Times New Roman" w:cs="Times New Roman"/>
          <w:b/>
        </w:rPr>
      </w:pPr>
      <w:r w:rsidRPr="0087733D">
        <w:rPr>
          <w:rFonts w:ascii="Times New Roman" w:hAnsi="Times New Roman" w:cs="Times New Roman"/>
          <w:b/>
        </w:rPr>
        <w:t xml:space="preserve">Глава города  Сердобска                                        </w:t>
      </w:r>
      <w:r w:rsidR="0087733D">
        <w:rPr>
          <w:rFonts w:ascii="Times New Roman" w:hAnsi="Times New Roman" w:cs="Times New Roman"/>
          <w:b/>
        </w:rPr>
        <w:t xml:space="preserve">                                     </w:t>
      </w:r>
      <w:r w:rsidRPr="0087733D">
        <w:rPr>
          <w:rFonts w:ascii="Times New Roman" w:hAnsi="Times New Roman" w:cs="Times New Roman"/>
          <w:b/>
        </w:rPr>
        <w:t>Е.Н.Рябухина</w:t>
      </w:r>
    </w:p>
    <w:p w:rsidR="0087733D" w:rsidRPr="0087733D" w:rsidRDefault="0087733D">
      <w:pPr>
        <w:rPr>
          <w:rFonts w:ascii="Times New Roman" w:hAnsi="Times New Roman" w:cs="Times New Roman"/>
        </w:rPr>
      </w:pPr>
    </w:p>
    <w:sectPr w:rsidR="0087733D" w:rsidRPr="0087733D" w:rsidSect="007D59EF">
      <w:headerReference w:type="default" r:id="rId9"/>
      <w:pgSz w:w="11900" w:h="16840"/>
      <w:pgMar w:top="709" w:right="798" w:bottom="1229" w:left="16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651" w:rsidRDefault="00D73651" w:rsidP="00BF1A94">
      <w:r>
        <w:separator/>
      </w:r>
    </w:p>
  </w:endnote>
  <w:endnote w:type="continuationSeparator" w:id="1">
    <w:p w:rsidR="00D73651" w:rsidRDefault="00D73651" w:rsidP="00BF1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651" w:rsidRDefault="00D73651">
      <w:r>
        <w:separator/>
      </w:r>
    </w:p>
  </w:footnote>
  <w:footnote w:type="continuationSeparator" w:id="1">
    <w:p w:rsidR="00D73651" w:rsidRDefault="00D736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94" w:rsidRDefault="00BF1A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236F3"/>
    <w:multiLevelType w:val="multilevel"/>
    <w:tmpl w:val="A330D01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873252"/>
    <w:multiLevelType w:val="multilevel"/>
    <w:tmpl w:val="5D285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BE4E4D"/>
    <w:multiLevelType w:val="multilevel"/>
    <w:tmpl w:val="3064CD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1B0EB5"/>
    <w:multiLevelType w:val="multilevel"/>
    <w:tmpl w:val="AE1625D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286A8E"/>
    <w:multiLevelType w:val="multilevel"/>
    <w:tmpl w:val="4FC6E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F1A94"/>
    <w:rsid w:val="0017632B"/>
    <w:rsid w:val="00180FAF"/>
    <w:rsid w:val="00390F41"/>
    <w:rsid w:val="00396253"/>
    <w:rsid w:val="004C2B76"/>
    <w:rsid w:val="00625AD7"/>
    <w:rsid w:val="006F661F"/>
    <w:rsid w:val="007B2FA3"/>
    <w:rsid w:val="007D59EF"/>
    <w:rsid w:val="0087733D"/>
    <w:rsid w:val="00B3475A"/>
    <w:rsid w:val="00B85D70"/>
    <w:rsid w:val="00BF1A94"/>
    <w:rsid w:val="00D73651"/>
    <w:rsid w:val="00DF0E91"/>
    <w:rsid w:val="00EA4B62"/>
    <w:rsid w:val="00EA7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A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1A94"/>
    <w:rPr>
      <w:color w:val="000080"/>
      <w:u w:val="single"/>
    </w:rPr>
  </w:style>
  <w:style w:type="character" w:customStyle="1" w:styleId="a4">
    <w:name w:val="Сноска_"/>
    <w:basedOn w:val="a0"/>
    <w:link w:val="a5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F1A94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TimesNewRoman95pt">
    <w:name w:val="Основной текст (3) + Times New Roman;9;5 pt;Полужирный"/>
    <w:basedOn w:val="3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12pt">
    <w:name w:val="Основной текст (5) + 12 pt;Не курсив"/>
    <w:basedOn w:val="5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;Курсив"/>
    <w:basedOn w:val="2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4pt">
    <w:name w:val="Основной текст (5) + 14 pt;Не полужирный;Не курсив"/>
    <w:basedOn w:val="5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2pt">
    <w:name w:val="Основной текст (9) + 12 pt"/>
    <w:basedOn w:val="9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911pt">
    <w:name w:val="Основной текст (9) + 11 pt;Курсив"/>
    <w:basedOn w:val="9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11pt">
    <w:name w:val="Основной текст (7) + 11 pt;Курсив"/>
    <w:basedOn w:val="7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4pt0">
    <w:name w:val="Основной текст (5) + 14 pt;Не курсив"/>
    <w:basedOn w:val="5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;Полужирный"/>
    <w:basedOn w:val="2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;Курсив"/>
    <w:basedOn w:val="2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12pt">
    <w:name w:val="Подпись к таблице (3) + 12 pt;Не курсив"/>
    <w:basedOn w:val="31"/>
    <w:rsid w:val="00BF1A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Exact0">
    <w:name w:val="Основной текст (2) Exact"/>
    <w:basedOn w:val="2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"/>
    <w:rsid w:val="00BF1A9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bel105pt">
    <w:name w:val="Основной текст (2) + Corbel;10;5 pt"/>
    <w:basedOn w:val="2"/>
    <w:rsid w:val="00BF1A9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Narrow115pt">
    <w:name w:val="Основной текст (2) + Arial Narrow;11;5 pt"/>
    <w:basedOn w:val="2"/>
    <w:rsid w:val="00BF1A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"/>
    <w:rsid w:val="00BF1A9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"/>
    <w:basedOn w:val="a9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0">
    <w:name w:val="Основной текст (11)_"/>
    <w:basedOn w:val="a0"/>
    <w:link w:val="111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BF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Подпись к таблице (4)_"/>
    <w:basedOn w:val="a0"/>
    <w:link w:val="42"/>
    <w:rsid w:val="00BF1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Сноска"/>
    <w:basedOn w:val="a"/>
    <w:link w:val="a4"/>
    <w:rsid w:val="00BF1A9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BF1A94"/>
    <w:pPr>
      <w:shd w:val="clear" w:color="auto" w:fill="FFFFFF"/>
      <w:spacing w:after="25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F1A94"/>
    <w:pPr>
      <w:shd w:val="clear" w:color="auto" w:fill="FFFFFF"/>
      <w:spacing w:before="900" w:line="206" w:lineRule="exact"/>
    </w:pPr>
    <w:rPr>
      <w:rFonts w:ascii="Corbel" w:eastAsia="Corbel" w:hAnsi="Corbel" w:cs="Corbel"/>
      <w:sz w:val="17"/>
      <w:szCs w:val="17"/>
    </w:rPr>
  </w:style>
  <w:style w:type="paragraph" w:customStyle="1" w:styleId="a7">
    <w:name w:val="Колонтитул"/>
    <w:basedOn w:val="a"/>
    <w:link w:val="a6"/>
    <w:rsid w:val="00BF1A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BF1A94"/>
    <w:pPr>
      <w:shd w:val="clear" w:color="auto" w:fill="FFFFFF"/>
      <w:spacing w:before="60" w:after="3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BF1A9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BF1A94"/>
    <w:pPr>
      <w:shd w:val="clear" w:color="auto" w:fill="FFFFFF"/>
      <w:spacing w:before="840" w:after="6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28"/>
      <w:szCs w:val="28"/>
    </w:rPr>
  </w:style>
  <w:style w:type="paragraph" w:customStyle="1" w:styleId="70">
    <w:name w:val="Основной текст (7)"/>
    <w:basedOn w:val="a"/>
    <w:link w:val="7"/>
    <w:rsid w:val="00BF1A9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BF1A9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BF1A94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rsid w:val="00BF1A94"/>
    <w:pPr>
      <w:shd w:val="clear" w:color="auto" w:fill="FFFFFF"/>
      <w:spacing w:before="840" w:line="221" w:lineRule="exact"/>
      <w:ind w:firstLine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3">
    <w:name w:val="Подпись к таблице (2)"/>
    <w:basedOn w:val="a"/>
    <w:link w:val="22"/>
    <w:rsid w:val="00BF1A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Подпись к таблице (3)"/>
    <w:basedOn w:val="a"/>
    <w:link w:val="31"/>
    <w:rsid w:val="00BF1A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a">
    <w:name w:val="Подпись к таблице"/>
    <w:basedOn w:val="a"/>
    <w:link w:val="a9"/>
    <w:rsid w:val="00BF1A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"/>
    <w:rsid w:val="00BF1A94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1">
    <w:name w:val="Основной текст (11)"/>
    <w:basedOn w:val="a"/>
    <w:link w:val="110"/>
    <w:rsid w:val="00BF1A9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BF1A94"/>
    <w:pPr>
      <w:shd w:val="clear" w:color="auto" w:fill="FFFFFF"/>
      <w:spacing w:after="360" w:line="480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2">
    <w:name w:val="Подпись к таблице (4)"/>
    <w:basedOn w:val="a"/>
    <w:link w:val="41"/>
    <w:rsid w:val="00BF1A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ConsPlusTitle">
    <w:name w:val="ConsPlusTitle"/>
    <w:rsid w:val="007D59EF"/>
    <w:rPr>
      <w:rFonts w:ascii="Arial" w:eastAsia="Times New Roman" w:hAnsi="Arial" w:cs="Times New Roman"/>
      <w:b/>
      <w:snapToGrid w:val="0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7D59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9E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7BBBAA1C321FAE334CFAA3A99871C13FF805907F9B72E23B47AA75D4860FA7AFAD98F9A3AFE85FC0F8C0388056400DEDF7E9D76BFA612B59D3247EX9f8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Администрация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</dc:creator>
  <cp:lastModifiedBy>Федорова</cp:lastModifiedBy>
  <cp:revision>5</cp:revision>
  <cp:lastPrinted>2024-07-10T06:31:00Z</cp:lastPrinted>
  <dcterms:created xsi:type="dcterms:W3CDTF">2024-08-27T05:48:00Z</dcterms:created>
  <dcterms:modified xsi:type="dcterms:W3CDTF">2024-08-30T05:44:00Z</dcterms:modified>
</cp:coreProperties>
</file>