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28" w:rsidRPr="00E32028" w:rsidRDefault="00E32028" w:rsidP="00E320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19785" cy="1026795"/>
            <wp:effectExtent l="19050" t="0" r="0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2E" w:rsidRPr="00E32028" w:rsidRDefault="0003472E" w:rsidP="00E32028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32028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BB41F5" w:rsidRPr="00E32028" w:rsidRDefault="007726A1" w:rsidP="00E320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</w:p>
    <w:p w:rsidR="00BB41F5" w:rsidRPr="00E32028" w:rsidRDefault="001D378C" w:rsidP="00E320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ГОРОДА СЕРДОБСКА</w:t>
      </w:r>
      <w:r w:rsidR="00BB41F5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7726A1" w:rsidRPr="00E32028">
        <w:rPr>
          <w:rFonts w:ascii="Times New Roman" w:hAnsi="Times New Roman" w:cs="Times New Roman"/>
          <w:sz w:val="24"/>
          <w:szCs w:val="24"/>
        </w:rPr>
        <w:t>СЕРДОБСКОГО РАЙОНА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A1" w:rsidRPr="00E32028" w:rsidRDefault="007726A1" w:rsidP="00E320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726A1" w:rsidRPr="00E32028" w:rsidRDefault="007726A1" w:rsidP="00E320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РЕШЕНИЕ</w:t>
      </w:r>
    </w:p>
    <w:p w:rsidR="007726A1" w:rsidRPr="00E32028" w:rsidRDefault="001D378C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от     ноября</w:t>
      </w:r>
      <w:r w:rsidR="007726A1" w:rsidRPr="00E32028">
        <w:rPr>
          <w:rFonts w:ascii="Times New Roman" w:hAnsi="Times New Roman" w:cs="Times New Roman"/>
          <w:sz w:val="24"/>
          <w:szCs w:val="24"/>
        </w:rPr>
        <w:t xml:space="preserve"> 2021 г. N </w:t>
      </w:r>
    </w:p>
    <w:p w:rsidR="007726A1" w:rsidRPr="00E32028" w:rsidRDefault="007726A1" w:rsidP="00E320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B41F5" w:rsidRPr="00E32028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О</w:t>
      </w:r>
      <w:r w:rsidR="00BB41F5" w:rsidRPr="00E32028">
        <w:rPr>
          <w:rFonts w:ascii="Times New Roman" w:hAnsi="Times New Roman" w:cs="Times New Roman"/>
          <w:sz w:val="24"/>
          <w:szCs w:val="24"/>
        </w:rPr>
        <w:t>б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BB41F5" w:rsidRPr="00E32028">
        <w:rPr>
          <w:rFonts w:ascii="Times New Roman" w:hAnsi="Times New Roman" w:cs="Times New Roman"/>
          <w:sz w:val="24"/>
          <w:szCs w:val="24"/>
        </w:rPr>
        <w:t>утверждении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BB41F5" w:rsidRPr="00E32028">
        <w:rPr>
          <w:rFonts w:ascii="Times New Roman" w:hAnsi="Times New Roman" w:cs="Times New Roman"/>
          <w:sz w:val="24"/>
          <w:szCs w:val="24"/>
        </w:rPr>
        <w:t>положения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BB41F5" w:rsidRPr="00E32028">
        <w:rPr>
          <w:rFonts w:ascii="Times New Roman" w:hAnsi="Times New Roman" w:cs="Times New Roman"/>
          <w:sz w:val="24"/>
          <w:szCs w:val="24"/>
        </w:rPr>
        <w:t>о премировании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28" w:rsidRDefault="00BB41F5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726A1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Pr="00E32028">
        <w:rPr>
          <w:rFonts w:ascii="Times New Roman" w:hAnsi="Times New Roman" w:cs="Times New Roman"/>
          <w:sz w:val="24"/>
          <w:szCs w:val="24"/>
        </w:rPr>
        <w:t>города</w:t>
      </w:r>
      <w:r w:rsidR="001D378C" w:rsidRPr="00E32028">
        <w:rPr>
          <w:rFonts w:ascii="Times New Roman" w:hAnsi="Times New Roman" w:cs="Times New Roman"/>
          <w:sz w:val="24"/>
          <w:szCs w:val="24"/>
        </w:rPr>
        <w:t xml:space="preserve"> С</w:t>
      </w:r>
      <w:r w:rsidRPr="00E32028">
        <w:rPr>
          <w:rFonts w:ascii="Times New Roman" w:hAnsi="Times New Roman" w:cs="Times New Roman"/>
          <w:sz w:val="24"/>
          <w:szCs w:val="24"/>
        </w:rPr>
        <w:t>ердобска</w:t>
      </w:r>
      <w:r w:rsidR="001D378C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7726A1" w:rsidRPr="00E32028">
        <w:rPr>
          <w:rFonts w:ascii="Times New Roman" w:hAnsi="Times New Roman" w:cs="Times New Roman"/>
          <w:sz w:val="24"/>
          <w:szCs w:val="24"/>
        </w:rPr>
        <w:t>С</w:t>
      </w:r>
      <w:r w:rsidRPr="00E32028">
        <w:rPr>
          <w:rFonts w:ascii="Times New Roman" w:hAnsi="Times New Roman" w:cs="Times New Roman"/>
          <w:sz w:val="24"/>
          <w:szCs w:val="24"/>
        </w:rPr>
        <w:t>ердобского</w:t>
      </w:r>
      <w:r w:rsidR="007726A1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Pr="00E32028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726A1" w:rsidRPr="00E32028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П</w:t>
      </w:r>
      <w:r w:rsidR="00BB41F5" w:rsidRPr="00E32028">
        <w:rPr>
          <w:rFonts w:ascii="Times New Roman" w:hAnsi="Times New Roman" w:cs="Times New Roman"/>
          <w:sz w:val="24"/>
          <w:szCs w:val="24"/>
        </w:rPr>
        <w:t>ензенской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BB41F5" w:rsidRPr="00E32028">
        <w:rPr>
          <w:rFonts w:ascii="Times New Roman" w:hAnsi="Times New Roman" w:cs="Times New Roman"/>
          <w:sz w:val="24"/>
          <w:szCs w:val="24"/>
        </w:rPr>
        <w:t>области</w:t>
      </w:r>
    </w:p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E32028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E32028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(с последующими изменениями), </w:t>
      </w:r>
      <w:hyperlink r:id="rId7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 Пензенской области от 10.10.2007 N 1390-ЗПО "О муниципальной службе в Пензенской области" (с последующими изменениями), руководствуясь </w:t>
      </w:r>
      <w:hyperlink r:id="rId8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  <w:r w:rsidR="006A621B" w:rsidRPr="00E32028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A621B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 xml:space="preserve">Сердобского района Пензенской области, Собрание представителей </w:t>
      </w:r>
      <w:r w:rsidR="006A621B" w:rsidRPr="00E320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95077" w:rsidRPr="00E32028">
        <w:rPr>
          <w:rFonts w:ascii="Times New Roman" w:hAnsi="Times New Roman" w:cs="Times New Roman"/>
          <w:sz w:val="24"/>
          <w:szCs w:val="24"/>
        </w:rPr>
        <w:t xml:space="preserve">Сердобска </w:t>
      </w:r>
    </w:p>
    <w:p w:rsidR="00E32028" w:rsidRDefault="00E32028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Сердобского района Пензенской области решило:</w:t>
      </w:r>
    </w:p>
    <w:p w:rsidR="00E32028" w:rsidRDefault="00E32028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Pr="00E3202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Pr="00E32028">
        <w:rPr>
          <w:rFonts w:ascii="Times New Roman" w:hAnsi="Times New Roman" w:cs="Times New Roman"/>
          <w:sz w:val="24"/>
          <w:szCs w:val="24"/>
        </w:rPr>
        <w:t xml:space="preserve"> о премировании муниципальн</w:t>
      </w:r>
      <w:r w:rsidR="00F50E3A" w:rsidRPr="00E32028">
        <w:rPr>
          <w:rFonts w:ascii="Times New Roman" w:hAnsi="Times New Roman" w:cs="Times New Roman"/>
          <w:sz w:val="24"/>
          <w:szCs w:val="24"/>
        </w:rPr>
        <w:t>ых</w:t>
      </w:r>
      <w:r w:rsidRPr="00E32028">
        <w:rPr>
          <w:rFonts w:ascii="Times New Roman" w:hAnsi="Times New Roman" w:cs="Times New Roman"/>
          <w:sz w:val="24"/>
          <w:szCs w:val="24"/>
        </w:rPr>
        <w:t xml:space="preserve"> служ</w:t>
      </w:r>
      <w:r w:rsidR="00F50E3A" w:rsidRPr="00E32028">
        <w:rPr>
          <w:rFonts w:ascii="Times New Roman" w:hAnsi="Times New Roman" w:cs="Times New Roman"/>
          <w:sz w:val="24"/>
          <w:szCs w:val="24"/>
        </w:rPr>
        <w:t>ащих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795077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 Пензенской области.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A044FB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Pr="00E32028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E32028">
        <w:rPr>
          <w:rFonts w:ascii="Times New Roman" w:hAnsi="Times New Roman" w:cs="Times New Roman"/>
          <w:sz w:val="24"/>
          <w:szCs w:val="24"/>
        </w:rPr>
        <w:t xml:space="preserve"> Собрания представителей Сердобского района от </w:t>
      </w:r>
      <w:r w:rsidR="00795077" w:rsidRPr="00E32028">
        <w:rPr>
          <w:rFonts w:ascii="Times New Roman" w:hAnsi="Times New Roman" w:cs="Times New Roman"/>
          <w:sz w:val="24"/>
          <w:szCs w:val="24"/>
        </w:rPr>
        <w:t>13.04</w:t>
      </w:r>
      <w:r w:rsidRPr="00E32028">
        <w:rPr>
          <w:rFonts w:ascii="Times New Roman" w:hAnsi="Times New Roman" w:cs="Times New Roman"/>
          <w:sz w:val="24"/>
          <w:szCs w:val="24"/>
        </w:rPr>
        <w:t>.201</w:t>
      </w:r>
      <w:r w:rsidR="00795077" w:rsidRPr="00E32028">
        <w:rPr>
          <w:rFonts w:ascii="Times New Roman" w:hAnsi="Times New Roman" w:cs="Times New Roman"/>
          <w:sz w:val="24"/>
          <w:szCs w:val="24"/>
        </w:rPr>
        <w:t>1</w:t>
      </w:r>
      <w:r w:rsidRPr="00E32028">
        <w:rPr>
          <w:rFonts w:ascii="Times New Roman" w:hAnsi="Times New Roman" w:cs="Times New Roman"/>
          <w:sz w:val="24"/>
          <w:szCs w:val="24"/>
        </w:rPr>
        <w:t xml:space="preserve"> N 2</w:t>
      </w:r>
      <w:r w:rsidR="00795077" w:rsidRPr="00E32028">
        <w:rPr>
          <w:rFonts w:ascii="Times New Roman" w:hAnsi="Times New Roman" w:cs="Times New Roman"/>
          <w:sz w:val="24"/>
          <w:szCs w:val="24"/>
        </w:rPr>
        <w:t>91</w:t>
      </w:r>
      <w:r w:rsidRPr="00E32028">
        <w:rPr>
          <w:rFonts w:ascii="Times New Roman" w:hAnsi="Times New Roman" w:cs="Times New Roman"/>
          <w:sz w:val="24"/>
          <w:szCs w:val="24"/>
        </w:rPr>
        <w:t>-</w:t>
      </w:r>
      <w:r w:rsidR="00795077" w:rsidRPr="00E32028">
        <w:rPr>
          <w:rFonts w:ascii="Times New Roman" w:hAnsi="Times New Roman" w:cs="Times New Roman"/>
          <w:sz w:val="24"/>
          <w:szCs w:val="24"/>
        </w:rPr>
        <w:t>35</w:t>
      </w:r>
      <w:r w:rsidRPr="00E32028">
        <w:rPr>
          <w:rFonts w:ascii="Times New Roman" w:hAnsi="Times New Roman" w:cs="Times New Roman"/>
          <w:sz w:val="24"/>
          <w:szCs w:val="24"/>
        </w:rPr>
        <w:t>/</w:t>
      </w:r>
      <w:r w:rsidR="00795077" w:rsidRPr="00E32028">
        <w:rPr>
          <w:rFonts w:ascii="Times New Roman" w:hAnsi="Times New Roman" w:cs="Times New Roman"/>
          <w:sz w:val="24"/>
          <w:szCs w:val="24"/>
        </w:rPr>
        <w:t>2</w:t>
      </w:r>
      <w:r w:rsidRPr="00E3202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премировании лиц, замещающих должности муниципальной службы в органах местного самоуправления </w:t>
      </w:r>
      <w:r w:rsidR="00795077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 Пензенской области";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информационном бюллетене "Вестник </w:t>
      </w:r>
      <w:r w:rsidR="00A044FB" w:rsidRPr="00E32028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E32028">
        <w:rPr>
          <w:rFonts w:ascii="Times New Roman" w:hAnsi="Times New Roman" w:cs="Times New Roman"/>
          <w:sz w:val="24"/>
          <w:szCs w:val="24"/>
        </w:rPr>
        <w:t>".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 Настоящее решение вступает в силу на следующий день после дня его официального опубликования.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5. Контроль за выполнением данного решения возложить на </w:t>
      </w:r>
      <w:r w:rsidR="00756C5D" w:rsidRPr="00E32028">
        <w:rPr>
          <w:rFonts w:ascii="Times New Roman" w:hAnsi="Times New Roman" w:cs="Times New Roman"/>
          <w:sz w:val="24"/>
          <w:szCs w:val="24"/>
        </w:rPr>
        <w:t>Главу</w:t>
      </w:r>
      <w:r w:rsidR="00F50E3A" w:rsidRPr="00E320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E32028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E32028">
        <w:rPr>
          <w:rFonts w:ascii="Times New Roman" w:hAnsi="Times New Roman" w:cs="Times New Roman"/>
          <w:sz w:val="24"/>
          <w:szCs w:val="24"/>
        </w:rPr>
        <w:t>.</w:t>
      </w:r>
    </w:p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108AF" w:rsidRPr="00E32028">
        <w:rPr>
          <w:rFonts w:ascii="Times New Roman" w:hAnsi="Times New Roman" w:cs="Times New Roman"/>
          <w:b/>
          <w:sz w:val="24"/>
          <w:szCs w:val="24"/>
        </w:rPr>
        <w:t xml:space="preserve">города Сердобска </w:t>
      </w:r>
      <w:r w:rsidR="00BB41F5" w:rsidRPr="00E320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3202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108AF" w:rsidRPr="00E32028">
        <w:rPr>
          <w:rFonts w:ascii="Times New Roman" w:hAnsi="Times New Roman" w:cs="Times New Roman"/>
          <w:b/>
          <w:sz w:val="24"/>
          <w:szCs w:val="24"/>
        </w:rPr>
        <w:t>А.Ю. К</w:t>
      </w:r>
      <w:r w:rsidR="00BB41F5" w:rsidRPr="00E32028">
        <w:rPr>
          <w:rFonts w:ascii="Times New Roman" w:hAnsi="Times New Roman" w:cs="Times New Roman"/>
          <w:b/>
          <w:sz w:val="24"/>
          <w:szCs w:val="24"/>
        </w:rPr>
        <w:t>айшев</w:t>
      </w:r>
    </w:p>
    <w:p w:rsidR="00BB41F5" w:rsidRDefault="00BB41F5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E32028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1F5" w:rsidRPr="00E32028" w:rsidRDefault="00BB41F5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726A1" w:rsidRPr="00E32028" w:rsidRDefault="005108AF" w:rsidP="00E3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Р</w:t>
      </w:r>
      <w:r w:rsidR="007726A1" w:rsidRPr="00E32028">
        <w:rPr>
          <w:rFonts w:ascii="Times New Roman" w:hAnsi="Times New Roman" w:cs="Times New Roman"/>
          <w:sz w:val="24"/>
          <w:szCs w:val="24"/>
        </w:rPr>
        <w:t>ешением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7726A1" w:rsidRPr="00E32028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7726A1" w:rsidRPr="00E32028" w:rsidRDefault="005108AF" w:rsidP="00E3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="007726A1" w:rsidRPr="00E32028">
        <w:rPr>
          <w:rFonts w:ascii="Times New Roman" w:hAnsi="Times New Roman" w:cs="Times New Roman"/>
          <w:sz w:val="24"/>
          <w:szCs w:val="24"/>
        </w:rPr>
        <w:t>Сердобского района</w:t>
      </w:r>
    </w:p>
    <w:p w:rsidR="007726A1" w:rsidRPr="00E32028" w:rsidRDefault="007726A1" w:rsidP="00E3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от </w:t>
      </w:r>
      <w:r w:rsidR="005108AF" w:rsidRPr="00E32028">
        <w:rPr>
          <w:rFonts w:ascii="Times New Roman" w:hAnsi="Times New Roman" w:cs="Times New Roman"/>
          <w:sz w:val="24"/>
          <w:szCs w:val="24"/>
        </w:rPr>
        <w:t xml:space="preserve">   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E32028">
        <w:rPr>
          <w:rFonts w:ascii="Times New Roman" w:hAnsi="Times New Roman" w:cs="Times New Roman"/>
          <w:sz w:val="24"/>
          <w:szCs w:val="24"/>
        </w:rPr>
        <w:t>ноября</w:t>
      </w:r>
      <w:r w:rsidRPr="00E32028">
        <w:rPr>
          <w:rFonts w:ascii="Times New Roman" w:hAnsi="Times New Roman" w:cs="Times New Roman"/>
          <w:sz w:val="24"/>
          <w:szCs w:val="24"/>
        </w:rPr>
        <w:t xml:space="preserve"> 2021 г. N </w:t>
      </w:r>
      <w:r w:rsidR="005108AF" w:rsidRPr="00E3202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6C5D" w:rsidRPr="00E32028" w:rsidRDefault="00756C5D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7726A1" w:rsidRPr="00E32028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ПОЛОЖЕНИЕ</w:t>
      </w:r>
    </w:p>
    <w:p w:rsidR="007726A1" w:rsidRPr="00E32028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О ПРЕМИРОВАНИИ МУНИЦИПАЛЬН</w:t>
      </w:r>
      <w:r w:rsidR="00BB41F5" w:rsidRPr="00E32028">
        <w:rPr>
          <w:rFonts w:ascii="Times New Roman" w:hAnsi="Times New Roman" w:cs="Times New Roman"/>
          <w:sz w:val="24"/>
          <w:szCs w:val="24"/>
        </w:rPr>
        <w:t>ЫХ</w:t>
      </w:r>
      <w:r w:rsidR="00F50E3A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Pr="00E32028">
        <w:rPr>
          <w:rFonts w:ascii="Times New Roman" w:hAnsi="Times New Roman" w:cs="Times New Roman"/>
          <w:sz w:val="24"/>
          <w:szCs w:val="24"/>
        </w:rPr>
        <w:t>СЛУЖ</w:t>
      </w:r>
      <w:r w:rsidR="00BB41F5" w:rsidRPr="00E32028">
        <w:rPr>
          <w:rFonts w:ascii="Times New Roman" w:hAnsi="Times New Roman" w:cs="Times New Roman"/>
          <w:sz w:val="24"/>
          <w:szCs w:val="24"/>
        </w:rPr>
        <w:t>АЩИХ</w:t>
      </w:r>
      <w:r w:rsidR="00F50E3A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</w:t>
      </w:r>
      <w:r w:rsidR="00F50E3A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Pr="00E3202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и условия премирования </w:t>
      </w:r>
      <w:r w:rsidR="00F50E3A" w:rsidRPr="00E32028">
        <w:rPr>
          <w:rFonts w:ascii="Times New Roman" w:hAnsi="Times New Roman" w:cs="Times New Roman"/>
          <w:sz w:val="24"/>
          <w:szCs w:val="24"/>
        </w:rPr>
        <w:t>муниципальных</w:t>
      </w:r>
      <w:r w:rsidRPr="00E32028">
        <w:rPr>
          <w:rFonts w:ascii="Times New Roman" w:hAnsi="Times New Roman" w:cs="Times New Roman"/>
          <w:sz w:val="24"/>
          <w:szCs w:val="24"/>
        </w:rPr>
        <w:t xml:space="preserve"> служ</w:t>
      </w:r>
      <w:r w:rsidR="00F50E3A" w:rsidRPr="00E32028">
        <w:rPr>
          <w:rFonts w:ascii="Times New Roman" w:hAnsi="Times New Roman" w:cs="Times New Roman"/>
          <w:sz w:val="24"/>
          <w:szCs w:val="24"/>
        </w:rPr>
        <w:t>ащих Администрации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 Пензенской области (далее - муниципальные служащие).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E32028">
        <w:rPr>
          <w:rFonts w:ascii="Times New Roman" w:hAnsi="Times New Roman" w:cs="Times New Roman"/>
          <w:sz w:val="24"/>
          <w:szCs w:val="24"/>
        </w:rPr>
        <w:t>2. Конкретные размеры премии определяются в соответствии с личным вкладом муниципального служащего в общие результаты работы.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3. В качестве расчетного периода для премирования муниципальных служащих принимается отработанное время, равное кварталу, месяцу, году.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Муниципальным служащим, отработавшим неполный расчетный период, премия выплачивается за фактически отработанное время.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При изменении размеров должностных окладов в случае замещения разных должностей в течение расчетного периода, выплата премии производится из среднемесячного должностного оклада.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 Ежемесячная премия выплачивается за успешное и добросовестное исполнение муниципальными служащими своих должностных обязанностей, исполнение реализации муниципальных программ. Размер премии определяется исходя из результатов деятельности муниципального служащего и максимальными размерами не ограничивается.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4.1. Под успешным и добросовестным исполнением должностных обязанностей понимается: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4.1.1. надлежащее исполнение нормативных правовых актов Российской Федерации, Пензенской области и муниципальных правовых актов</w:t>
      </w:r>
      <w:r w:rsidR="005108AF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9F314F" w:rsidRPr="00E320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08AF" w:rsidRPr="00E32028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E32028">
        <w:rPr>
          <w:rFonts w:ascii="Times New Roman" w:hAnsi="Times New Roman" w:cs="Times New Roman"/>
          <w:sz w:val="24"/>
          <w:szCs w:val="24"/>
        </w:rPr>
        <w:t xml:space="preserve"> Сердобского района Пензенской области;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4.1.2. надлежащее исполнение распоряжений, поручений, заданий вышестоящих в порядке подчиненности руководителей;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4.1.3. своевременное и качественное рассмотрение обращений граждан, предприятий, организаций и учреждений, государственных органов и органов местного самоуправления;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4.1.4. соблюдение установленных в </w:t>
      </w:r>
      <w:r w:rsidR="00756C5D" w:rsidRPr="00E32028">
        <w:rPr>
          <w:rFonts w:ascii="Times New Roman" w:hAnsi="Times New Roman" w:cs="Times New Roman"/>
          <w:sz w:val="24"/>
          <w:szCs w:val="24"/>
        </w:rPr>
        <w:t>Администрации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 Пензенской области Правил внутреннего трудового распорядка, должностной инструкции, порядка работы со служебной информацией;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4.1.5. своевременное и качественное исполнение муниципальных функций и предоставление муниципальных услуг </w:t>
      </w:r>
      <w:r w:rsidR="00756C5D" w:rsidRPr="00E32028">
        <w:rPr>
          <w:rFonts w:ascii="Times New Roman" w:hAnsi="Times New Roman" w:cs="Times New Roman"/>
          <w:sz w:val="24"/>
          <w:szCs w:val="24"/>
        </w:rPr>
        <w:t>Администрацией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4.1.6. разработка (участие в разработке) и реализация (участие в реализации) муниципальных программ;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4.1.7. разработка (участие в разработке) муниципальных правовых актов;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4.1.8. выступление на форумах, обучающих семинарах, консультирование; участие в подготовке и проведении мероприятий </w:t>
      </w:r>
      <w:r w:rsidR="00756C5D" w:rsidRPr="00E32028">
        <w:rPr>
          <w:rFonts w:ascii="Times New Roman" w:hAnsi="Times New Roman" w:cs="Times New Roman"/>
          <w:sz w:val="24"/>
          <w:szCs w:val="24"/>
        </w:rPr>
        <w:t>Администрацией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4.1.9. отсутствие обоснованных жалоб на деятельность конкретного муниципального служащего.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5. Размер ежеквартальной премии определяется на основании величины и значимости индикативных показателей социально-экономического развития </w:t>
      </w:r>
      <w:r w:rsidR="005108AF" w:rsidRPr="00E3202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108AF" w:rsidRPr="00E32028">
        <w:rPr>
          <w:rFonts w:ascii="Times New Roman" w:hAnsi="Times New Roman" w:cs="Times New Roman"/>
          <w:sz w:val="24"/>
          <w:szCs w:val="24"/>
        </w:rPr>
        <w:lastRenderedPageBreak/>
        <w:t xml:space="preserve">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 Пензенской области (далее - индикативные показатели социально-экономич</w:t>
      </w:r>
      <w:r w:rsidR="00756C5D" w:rsidRPr="00E32028">
        <w:rPr>
          <w:rFonts w:ascii="Times New Roman" w:hAnsi="Times New Roman" w:cs="Times New Roman"/>
          <w:sz w:val="24"/>
          <w:szCs w:val="24"/>
        </w:rPr>
        <w:t>еского развития), утверждаемых А</w:t>
      </w:r>
      <w:r w:rsidRPr="00E3202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108AF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 Пензенской области с учетом успешного и добросовестного исполнения муниципальными служащими своих должностных обязанностей, исполнение реализации муниципальных программ.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6. Фактический ежеквартальной размер премии муниципальных служащих рассчитывается по формуле:</w:t>
      </w:r>
    </w:p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РПР = БРП x К x Л x И,</w:t>
      </w:r>
    </w:p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РПР - размер премии муниципального служащего по итогам работы за квартал;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БРП - базовый размер премии муниципального служащего по итогам работы за квартал;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К - суммарный коэффициент исполнения индикативных показателей социально-экономического развития соответствующим муниципальным служащим, не входящим в структурные подразделения, структурным подразделением, </w:t>
      </w:r>
      <w:r w:rsidR="00756C5D" w:rsidRPr="00E32028">
        <w:rPr>
          <w:rFonts w:ascii="Times New Roman" w:hAnsi="Times New Roman" w:cs="Times New Roman"/>
          <w:sz w:val="24"/>
          <w:szCs w:val="24"/>
        </w:rPr>
        <w:t>Администрацией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Л - коэффициент личного трудового вклада муниципального служащего. Он устанавливается в пределах от 0 до 1;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И - коэффициент своевременного исполнения поручений, управленских решений, рассмотрения обращений граждан, организаций и внесения изменений в нормативные правовые акты.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6.1. Базовый размер премии муниципального служащего по итогам работы за квартал определ</w:t>
      </w:r>
      <w:r w:rsidR="009F314F" w:rsidRPr="00E32028">
        <w:rPr>
          <w:rFonts w:ascii="Times New Roman" w:hAnsi="Times New Roman" w:cs="Times New Roman"/>
          <w:sz w:val="24"/>
          <w:szCs w:val="24"/>
        </w:rPr>
        <w:t>яется Главой</w:t>
      </w:r>
      <w:r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756C5D" w:rsidRPr="00E32028">
        <w:rPr>
          <w:rFonts w:ascii="Times New Roman" w:hAnsi="Times New Roman" w:cs="Times New Roman"/>
          <w:sz w:val="24"/>
          <w:szCs w:val="24"/>
        </w:rPr>
        <w:t xml:space="preserve">Администрации города Сердобска Сердобского района Пензенской области </w:t>
      </w:r>
      <w:r w:rsidRPr="00E32028">
        <w:rPr>
          <w:rFonts w:ascii="Times New Roman" w:hAnsi="Times New Roman" w:cs="Times New Roman"/>
          <w:sz w:val="24"/>
          <w:szCs w:val="24"/>
        </w:rPr>
        <w:t>и представляет собой установленный размер премии в процентах к месячному денежному содержанию муниципального служащего.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6.2. Суммарный коэффициент исполнения индикативных показателей социально-экономического развития (К) представляет собой сумму рассчитанных в зависимости от исполнения соответствующими муниципальными служащими, не входящими в структурные подразделения, структурными подразделениями, </w:t>
      </w:r>
      <w:r w:rsidR="00756C5D" w:rsidRPr="00E32028">
        <w:rPr>
          <w:rFonts w:ascii="Times New Roman" w:hAnsi="Times New Roman" w:cs="Times New Roman"/>
          <w:sz w:val="24"/>
          <w:szCs w:val="24"/>
        </w:rPr>
        <w:t>Администрацией города Сердобска Сердобского района Пензенской области,</w:t>
      </w:r>
      <w:r w:rsidRPr="00E32028">
        <w:rPr>
          <w:rFonts w:ascii="Times New Roman" w:hAnsi="Times New Roman" w:cs="Times New Roman"/>
          <w:sz w:val="24"/>
          <w:szCs w:val="24"/>
        </w:rPr>
        <w:t xml:space="preserve"> утвержденных индикативных показателей социально-экономического развития муниципального образования соответствующих долей от установленной базовой премии.</w:t>
      </w:r>
    </w:p>
    <w:p w:rsidR="008C581C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6.3. </w:t>
      </w:r>
      <w:r w:rsidR="008C581C" w:rsidRPr="00E32028">
        <w:rPr>
          <w:rFonts w:ascii="Times New Roman" w:hAnsi="Times New Roman" w:cs="Times New Roman"/>
          <w:sz w:val="24"/>
          <w:szCs w:val="24"/>
        </w:rPr>
        <w:t xml:space="preserve">Предложения по величине коэффициента личного трудового вклада определяются на основании критериев, сформулированных в </w:t>
      </w:r>
      <w:r w:rsidR="008C581C" w:rsidRPr="00E32028">
        <w:rPr>
          <w:rFonts w:ascii="Times New Roman" w:hAnsi="Times New Roman" w:cs="Times New Roman"/>
          <w:color w:val="000000" w:themeColor="text1"/>
          <w:sz w:val="24"/>
          <w:szCs w:val="24"/>
        </w:rPr>
        <w:t>пункте 2</w:t>
      </w:r>
      <w:r w:rsidR="008C581C" w:rsidRPr="00E32028">
        <w:rPr>
          <w:rFonts w:ascii="Times New Roman" w:hAnsi="Times New Roman" w:cs="Times New Roman"/>
          <w:sz w:val="24"/>
          <w:szCs w:val="24"/>
        </w:rPr>
        <w:t xml:space="preserve"> настоящего Полож</w:t>
      </w:r>
      <w:r w:rsidR="009F314F" w:rsidRPr="00E32028">
        <w:rPr>
          <w:rFonts w:ascii="Times New Roman" w:hAnsi="Times New Roman" w:cs="Times New Roman"/>
          <w:sz w:val="24"/>
          <w:szCs w:val="24"/>
        </w:rPr>
        <w:t>ения. Они вносятся в отношении Главы Администрации - Г</w:t>
      </w:r>
      <w:r w:rsidR="008C581C" w:rsidRPr="00E3202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56C5D" w:rsidRPr="00E32028">
        <w:rPr>
          <w:rFonts w:ascii="Times New Roman" w:hAnsi="Times New Roman" w:cs="Times New Roman"/>
          <w:sz w:val="24"/>
          <w:szCs w:val="24"/>
        </w:rPr>
        <w:t>города Сердобска в Собрание представителей</w:t>
      </w:r>
      <w:r w:rsidR="009F314F" w:rsidRPr="00E32028">
        <w:rPr>
          <w:rFonts w:ascii="Times New Roman" w:hAnsi="Times New Roman" w:cs="Times New Roman"/>
          <w:sz w:val="24"/>
          <w:szCs w:val="24"/>
        </w:rPr>
        <w:t xml:space="preserve"> города Сердобска Сердобского района Пензенской области</w:t>
      </w:r>
      <w:r w:rsidR="00756C5D" w:rsidRPr="00E32028">
        <w:rPr>
          <w:rFonts w:ascii="Times New Roman" w:hAnsi="Times New Roman" w:cs="Times New Roman"/>
          <w:sz w:val="24"/>
          <w:szCs w:val="24"/>
        </w:rPr>
        <w:t>;</w:t>
      </w:r>
      <w:r w:rsidR="008C581C" w:rsidRPr="00E32028">
        <w:rPr>
          <w:rFonts w:ascii="Times New Roman" w:hAnsi="Times New Roman" w:cs="Times New Roman"/>
          <w:sz w:val="24"/>
          <w:szCs w:val="24"/>
        </w:rPr>
        <w:t xml:space="preserve"> иных муниципальных служащих </w:t>
      </w:r>
      <w:r w:rsidR="009F314F" w:rsidRPr="00E32028">
        <w:rPr>
          <w:rFonts w:ascii="Times New Roman" w:hAnsi="Times New Roman" w:cs="Times New Roman"/>
          <w:sz w:val="24"/>
          <w:szCs w:val="24"/>
        </w:rPr>
        <w:t>- заместителем Главы А</w:t>
      </w:r>
      <w:r w:rsidR="008C581C" w:rsidRPr="00E32028">
        <w:rPr>
          <w:rFonts w:ascii="Times New Roman" w:hAnsi="Times New Roman" w:cs="Times New Roman"/>
          <w:sz w:val="24"/>
          <w:szCs w:val="24"/>
        </w:rPr>
        <w:t>дминистрации или руководителем аппарата, в соответствии с р</w:t>
      </w:r>
      <w:r w:rsidR="00756C5D" w:rsidRPr="00E32028">
        <w:rPr>
          <w:rFonts w:ascii="Times New Roman" w:hAnsi="Times New Roman" w:cs="Times New Roman"/>
          <w:sz w:val="24"/>
          <w:szCs w:val="24"/>
        </w:rPr>
        <w:t>аспр</w:t>
      </w:r>
      <w:r w:rsidR="00A303B1" w:rsidRPr="00E32028">
        <w:rPr>
          <w:rFonts w:ascii="Times New Roman" w:hAnsi="Times New Roman" w:cs="Times New Roman"/>
          <w:sz w:val="24"/>
          <w:szCs w:val="24"/>
        </w:rPr>
        <w:t>еделением обязанностей, - Главе</w:t>
      </w:r>
      <w:r w:rsidR="008C581C" w:rsidRPr="00E32028">
        <w:rPr>
          <w:rFonts w:ascii="Times New Roman" w:hAnsi="Times New Roman" w:cs="Times New Roman"/>
          <w:sz w:val="24"/>
          <w:szCs w:val="24"/>
        </w:rPr>
        <w:t xml:space="preserve"> </w:t>
      </w:r>
      <w:r w:rsidR="00756C5D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="008C581C" w:rsidRPr="00E32028">
        <w:rPr>
          <w:rFonts w:ascii="Times New Roman" w:hAnsi="Times New Roman" w:cs="Times New Roman"/>
          <w:sz w:val="24"/>
          <w:szCs w:val="24"/>
        </w:rPr>
        <w:t>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Основанием для снижения коэффициента личного трудового вклада является: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а) наличие дисциплинарного взыскания (коэффициент личного трудового вклада составляет: замечание - не более 0,9; выговор - не более 0,85);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б) докладная записка кадровой службы с приложением объяснительных записок муниципальных служащих о нарушении ими Правил внутреннего трудового распорядка, выразившемся в неоднократных опозданиях и преждевременных уходах со службы (коэффициент личного трудового вклада составляет не более 0,95).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6.4. Значение коэффициента исполнения поручений, управленских решений, рассмотрения обращений граждан и организаций, внесения изменений в нормативные правовые акты за отчетный период (квартал) устанавливается в соответствии с таблицей.</w:t>
      </w:r>
    </w:p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2721"/>
      </w:tblGrid>
      <w:tr w:rsidR="007726A1" w:rsidRPr="00E32028">
        <w:tc>
          <w:tcPr>
            <w:tcW w:w="6293" w:type="dxa"/>
          </w:tcPr>
          <w:p w:rsidR="007726A1" w:rsidRPr="00E32028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своевременного исполнения поручений, управленских решений, рассмотрения обращений граждан и организаций, внесения изменений в нормативные правовые акты (квартал)</w:t>
            </w:r>
          </w:p>
        </w:tc>
        <w:tc>
          <w:tcPr>
            <w:tcW w:w="2721" w:type="dxa"/>
          </w:tcPr>
          <w:p w:rsidR="007726A1" w:rsidRPr="00E32028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И</w:t>
            </w:r>
          </w:p>
        </w:tc>
      </w:tr>
      <w:tr w:rsidR="007726A1" w:rsidRPr="00E32028">
        <w:tc>
          <w:tcPr>
            <w:tcW w:w="6293" w:type="dxa"/>
          </w:tcPr>
          <w:p w:rsidR="007726A1" w:rsidRPr="00E32028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от 90% - до 100%</w:t>
            </w:r>
          </w:p>
        </w:tc>
        <w:tc>
          <w:tcPr>
            <w:tcW w:w="2721" w:type="dxa"/>
          </w:tcPr>
          <w:p w:rsidR="007726A1" w:rsidRPr="00E32028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26A1" w:rsidRPr="00E32028">
        <w:tc>
          <w:tcPr>
            <w:tcW w:w="6293" w:type="dxa"/>
          </w:tcPr>
          <w:p w:rsidR="007726A1" w:rsidRPr="00E32028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от 80% - до 90%</w:t>
            </w:r>
          </w:p>
        </w:tc>
        <w:tc>
          <w:tcPr>
            <w:tcW w:w="2721" w:type="dxa"/>
          </w:tcPr>
          <w:p w:rsidR="007726A1" w:rsidRPr="00E32028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26A1" w:rsidRPr="00E32028">
        <w:tc>
          <w:tcPr>
            <w:tcW w:w="6293" w:type="dxa"/>
          </w:tcPr>
          <w:p w:rsidR="007726A1" w:rsidRPr="00E32028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от 70% - до 80%</w:t>
            </w:r>
          </w:p>
        </w:tc>
        <w:tc>
          <w:tcPr>
            <w:tcW w:w="2721" w:type="dxa"/>
          </w:tcPr>
          <w:p w:rsidR="007726A1" w:rsidRPr="00E32028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26A1" w:rsidRPr="00E32028">
        <w:tc>
          <w:tcPr>
            <w:tcW w:w="6293" w:type="dxa"/>
          </w:tcPr>
          <w:p w:rsidR="007726A1" w:rsidRPr="00E32028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от 60% - до 70%</w:t>
            </w:r>
          </w:p>
        </w:tc>
        <w:tc>
          <w:tcPr>
            <w:tcW w:w="2721" w:type="dxa"/>
          </w:tcPr>
          <w:p w:rsidR="007726A1" w:rsidRPr="00E32028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26A1" w:rsidRPr="00E32028">
        <w:tc>
          <w:tcPr>
            <w:tcW w:w="6293" w:type="dxa"/>
          </w:tcPr>
          <w:p w:rsidR="007726A1" w:rsidRPr="00E32028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от 50% - до 60%</w:t>
            </w:r>
          </w:p>
        </w:tc>
        <w:tc>
          <w:tcPr>
            <w:tcW w:w="2721" w:type="dxa"/>
          </w:tcPr>
          <w:p w:rsidR="007726A1" w:rsidRPr="00E32028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26A1" w:rsidRPr="00E32028">
        <w:tc>
          <w:tcPr>
            <w:tcW w:w="6293" w:type="dxa"/>
          </w:tcPr>
          <w:p w:rsidR="007726A1" w:rsidRPr="00E32028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721" w:type="dxa"/>
          </w:tcPr>
          <w:p w:rsidR="007726A1" w:rsidRPr="00E32028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Коэффициент своевременного исполнения поручений, управленских решений, рассмотрения обращений граждан, организаций и внесения изменений в нормативные правовые акты (И) определяется как среднее арифметическое значение по коэффициентам своевременного исполнения поручений, управленских решений, обращений граждан, организаций и внесения изменений в нормативные правовые акты, представляемый структурными подразделениями, уполномоченными на осуществление контроля за исполнением поручений, за рассмотрением обращений граждан, организаций, за внесением изменений в нормативные акты </w:t>
      </w:r>
      <w:r w:rsidR="00A303B1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7. Представления и аналитические материалы, касающиеся премирования муниципальных служащих по итогам квартала, а также информация о фактическом выполнении индикативных показателей направляются не позднее 20 числа второго, следующего за отчетным кварталом месяца, в кадровую службу </w:t>
      </w:r>
      <w:r w:rsidR="00A303B1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Сведения о выполнении индикативных показателей социально-экономического развития до 10 числа второго, следующего за отчетным кварталом месяца, представляются соответствующими муниципальными служащими, не входящими в структурные подразделения, структурными подразделениями, в отдел по экономике для последующего представления информации в кадровую службу.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8. За выполнение заданий особой важности и сложности муниципальному служащему выплачиваются единовременные премии, которые максимальными размерами не ограничиваются.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К категории особо важных и сложных заданий относятся: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- реализация проектов, направленных на достижение целей, определенных Стратегией социально-экономического развития </w:t>
      </w:r>
      <w:r w:rsidR="00F53412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 Пензенской области на долгосрочную перспективу;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- участие в организации и проведении мероприятий, способствующих снижению затрат бюджета </w:t>
      </w:r>
      <w:r w:rsidR="00F53412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 xml:space="preserve">Сердобского района или увеличение доходной части бюджета </w:t>
      </w:r>
      <w:r w:rsidR="00F53412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E32028">
        <w:rPr>
          <w:rFonts w:ascii="Times New Roman" w:hAnsi="Times New Roman" w:cs="Times New Roman"/>
          <w:sz w:val="24"/>
          <w:szCs w:val="24"/>
        </w:rPr>
        <w:t>Сердобского района;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- участие в судебных делах, повлекших судебно-исковое привлечение денежных средств или экономию денежных средств бюджета, а также принятие судебного решения в пользу </w:t>
      </w:r>
      <w:r w:rsidR="00A303B1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- организация мероприятий по реализации движимого и недвижимого имущества, давших высокий экономический эффект;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- участие в разработке муниципальных программ;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lastRenderedPageBreak/>
        <w:t>- исполнение критериев и показателей муниципальных программ;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- осуществление мероприятий, содействующих приросту инвестиций в муниципальном образовании;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- участие в подготовке и проведении мероприятий федерального, областного или муниципального уровня;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- действия, направленные на социально-экономическое развитие </w:t>
      </w:r>
      <w:r w:rsidR="009F314F" w:rsidRPr="00E32028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E32028">
        <w:rPr>
          <w:rFonts w:ascii="Times New Roman" w:hAnsi="Times New Roman" w:cs="Times New Roman"/>
          <w:sz w:val="24"/>
          <w:szCs w:val="24"/>
        </w:rPr>
        <w:t xml:space="preserve">, результативную деятельность </w:t>
      </w:r>
      <w:r w:rsidR="00A303B1" w:rsidRPr="00E32028">
        <w:rPr>
          <w:rFonts w:ascii="Times New Roman" w:hAnsi="Times New Roman" w:cs="Times New Roman"/>
          <w:sz w:val="24"/>
          <w:szCs w:val="24"/>
        </w:rPr>
        <w:t xml:space="preserve">Администрации города Сердобска Сердобского района Пензенской области </w:t>
      </w:r>
      <w:r w:rsidRPr="00E32028">
        <w:rPr>
          <w:rFonts w:ascii="Times New Roman" w:hAnsi="Times New Roman" w:cs="Times New Roman"/>
          <w:sz w:val="24"/>
          <w:szCs w:val="24"/>
        </w:rPr>
        <w:t>и повышение эффективности муниципального управления.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9. При наличии экономии ассигнований, предусмотренных в сметах расходов на содержание </w:t>
      </w:r>
      <w:r w:rsidR="00A303B1" w:rsidRPr="00E32028">
        <w:rPr>
          <w:rFonts w:ascii="Times New Roman" w:hAnsi="Times New Roman" w:cs="Times New Roman"/>
          <w:sz w:val="24"/>
          <w:szCs w:val="24"/>
        </w:rPr>
        <w:t xml:space="preserve">Администрации города Сердобска Сердобского района Пензенской области </w:t>
      </w:r>
      <w:r w:rsidRPr="00E32028">
        <w:rPr>
          <w:rFonts w:ascii="Times New Roman" w:hAnsi="Times New Roman" w:cs="Times New Roman"/>
          <w:sz w:val="24"/>
          <w:szCs w:val="24"/>
        </w:rPr>
        <w:t>по статье расходов 211 "Заработная плата", в декабре текущего года выплачивается премия муниципальным служащим, состоящим в трудовых отношениях, по итогам года, размер которой определяется исходя из результатов деятельности муниципального служащего и максимальными размерами не ограничивается.</w:t>
      </w:r>
    </w:p>
    <w:p w:rsidR="007726A1" w:rsidRPr="00E32028" w:rsidRDefault="007A4BCD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Представление о премии по итогам года, с указанием конкретного размера п</w:t>
      </w:r>
      <w:r w:rsidR="00A303B1" w:rsidRPr="00E32028">
        <w:rPr>
          <w:rFonts w:ascii="Times New Roman" w:hAnsi="Times New Roman" w:cs="Times New Roman"/>
          <w:sz w:val="24"/>
          <w:szCs w:val="24"/>
        </w:rPr>
        <w:t>ремии в процентах, в отношении Главы Администрации вносится Г</w:t>
      </w:r>
      <w:r w:rsidRPr="00E3202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A303B1" w:rsidRPr="00E32028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 xml:space="preserve">, в отношении иных муниципальных служащих </w:t>
      </w:r>
      <w:r w:rsidR="00A303B1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 xml:space="preserve"> представления о премии по итогам года, с указанием конкретного размера премии в про</w:t>
      </w:r>
      <w:r w:rsidR="009F314F" w:rsidRPr="00E32028">
        <w:rPr>
          <w:rFonts w:ascii="Times New Roman" w:hAnsi="Times New Roman" w:cs="Times New Roman"/>
          <w:sz w:val="24"/>
          <w:szCs w:val="24"/>
        </w:rPr>
        <w:t>центах, вносятся заместителями Главы А</w:t>
      </w:r>
      <w:r w:rsidRPr="00E32028">
        <w:rPr>
          <w:rFonts w:ascii="Times New Roman" w:hAnsi="Times New Roman" w:cs="Times New Roman"/>
          <w:sz w:val="24"/>
          <w:szCs w:val="24"/>
        </w:rPr>
        <w:t>дминистрации или руководителем аппарата, в соответствии с распределением обязанностей</w:t>
      </w:r>
      <w:r w:rsidR="007726A1" w:rsidRPr="00E32028">
        <w:rPr>
          <w:rFonts w:ascii="Times New Roman" w:hAnsi="Times New Roman" w:cs="Times New Roman"/>
          <w:sz w:val="24"/>
          <w:szCs w:val="24"/>
        </w:rPr>
        <w:t>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Для определения размера премии по итогам работы за год периоды нахождения в ежегодном оплачиваемом отпуске, учебном отпуске, отпуске по временной нетрудоспособности, в отпуске по беременности и родам, отпуске по уходу за ребенком до достижения им возраста трех лет в расчетный период не включаются.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В случае снижения фактического размера премии в представлении о премии по итогам года указывается причина снижения фактического размера премии.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10. Премия не выплачивается в случае: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- наличия решения аттестационной комиссии о несоответствии муниципального служащего замещаемой должности муниципальной службы;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- увольнения муниципального служащего по инициативе представителя нанимателя по основаниям, предусмотренным </w:t>
      </w:r>
      <w:hyperlink r:id="rId9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4 статьи 19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27.1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2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7.1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81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32028">
          <w:rPr>
            <w:rFonts w:ascii="Times New Roman" w:hAnsi="Times New Roman" w:cs="Times New Roman"/>
            <w:color w:val="0000FF"/>
            <w:sz w:val="24"/>
            <w:szCs w:val="24"/>
          </w:rPr>
          <w:t>статьей 84</w:t>
        </w:r>
      </w:hyperlink>
      <w:r w:rsidRPr="00E32028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>11. Выплата премии: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- </w:t>
      </w:r>
      <w:r w:rsidR="00A303B1" w:rsidRPr="00E32028">
        <w:rPr>
          <w:rFonts w:ascii="Times New Roman" w:hAnsi="Times New Roman" w:cs="Times New Roman"/>
          <w:sz w:val="24"/>
          <w:szCs w:val="24"/>
        </w:rPr>
        <w:t>Главе А</w:t>
      </w:r>
      <w:r w:rsidRPr="00E32028">
        <w:rPr>
          <w:rFonts w:ascii="Times New Roman" w:hAnsi="Times New Roman" w:cs="Times New Roman"/>
          <w:sz w:val="24"/>
          <w:szCs w:val="24"/>
        </w:rPr>
        <w:t xml:space="preserve">дминистрации производится на основании решения </w:t>
      </w:r>
      <w:r w:rsidR="00A515C6" w:rsidRPr="00E32028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F53412" w:rsidRPr="00E32028">
        <w:rPr>
          <w:rFonts w:ascii="Times New Roman" w:hAnsi="Times New Roman" w:cs="Times New Roman"/>
          <w:sz w:val="24"/>
          <w:szCs w:val="24"/>
        </w:rPr>
        <w:t xml:space="preserve"> города Сердобска</w:t>
      </w:r>
      <w:r w:rsidRPr="00E32028">
        <w:rPr>
          <w:rFonts w:ascii="Times New Roman" w:hAnsi="Times New Roman" w:cs="Times New Roman"/>
          <w:sz w:val="24"/>
          <w:szCs w:val="24"/>
        </w:rPr>
        <w:t xml:space="preserve"> Сердобского района Пензенской области;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- иным муниципальным служащим </w:t>
      </w:r>
      <w:r w:rsidR="00A303B1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распоряжения </w:t>
      </w:r>
      <w:r w:rsidR="00A303B1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;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11.1. Решение </w:t>
      </w:r>
      <w:r w:rsidR="00A515C6" w:rsidRPr="00E32028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F53412" w:rsidRPr="00E32028">
        <w:rPr>
          <w:rFonts w:ascii="Times New Roman" w:hAnsi="Times New Roman" w:cs="Times New Roman"/>
          <w:sz w:val="24"/>
          <w:szCs w:val="24"/>
        </w:rPr>
        <w:t xml:space="preserve"> города Сердобска</w:t>
      </w:r>
      <w:r w:rsidR="00A303B1" w:rsidRPr="00E32028">
        <w:rPr>
          <w:rFonts w:ascii="Times New Roman" w:hAnsi="Times New Roman" w:cs="Times New Roman"/>
          <w:sz w:val="24"/>
          <w:szCs w:val="24"/>
        </w:rPr>
        <w:t xml:space="preserve"> о премировании Главы А</w:t>
      </w:r>
      <w:r w:rsidRPr="00E32028">
        <w:rPr>
          <w:rFonts w:ascii="Times New Roman" w:hAnsi="Times New Roman" w:cs="Times New Roman"/>
          <w:sz w:val="24"/>
          <w:szCs w:val="24"/>
        </w:rPr>
        <w:t>дминистрации в связи с выполнением особо важных и сложных заданий принимается на основании пред</w:t>
      </w:r>
      <w:r w:rsidR="00A303B1" w:rsidRPr="00E32028">
        <w:rPr>
          <w:rFonts w:ascii="Times New Roman" w:hAnsi="Times New Roman" w:cs="Times New Roman"/>
          <w:sz w:val="24"/>
          <w:szCs w:val="24"/>
        </w:rPr>
        <w:t>ставления Г</w:t>
      </w:r>
      <w:r w:rsidRPr="00E32028">
        <w:rPr>
          <w:rFonts w:ascii="Times New Roman" w:hAnsi="Times New Roman" w:cs="Times New Roman"/>
          <w:sz w:val="24"/>
          <w:szCs w:val="24"/>
        </w:rPr>
        <w:t xml:space="preserve">лавы </w:t>
      </w:r>
      <w:r w:rsidR="00A303B1" w:rsidRPr="00E32028">
        <w:rPr>
          <w:rFonts w:ascii="Times New Roman" w:hAnsi="Times New Roman" w:cs="Times New Roman"/>
          <w:sz w:val="24"/>
          <w:szCs w:val="24"/>
        </w:rPr>
        <w:t xml:space="preserve">города Сердобска Сердобского района Пензенской области </w:t>
      </w:r>
      <w:r w:rsidRPr="00E32028">
        <w:rPr>
          <w:rFonts w:ascii="Times New Roman" w:hAnsi="Times New Roman" w:cs="Times New Roman"/>
          <w:sz w:val="24"/>
          <w:szCs w:val="24"/>
        </w:rPr>
        <w:t>с указанием</w:t>
      </w:r>
      <w:r w:rsidR="00A303B1" w:rsidRPr="00E32028">
        <w:rPr>
          <w:rFonts w:ascii="Times New Roman" w:hAnsi="Times New Roman" w:cs="Times New Roman"/>
          <w:sz w:val="24"/>
          <w:szCs w:val="24"/>
        </w:rPr>
        <w:t xml:space="preserve"> конкретных заслуг, за которые Глава А</w:t>
      </w:r>
      <w:r w:rsidRPr="00E32028">
        <w:rPr>
          <w:rFonts w:ascii="Times New Roman" w:hAnsi="Times New Roman" w:cs="Times New Roman"/>
          <w:sz w:val="24"/>
          <w:szCs w:val="24"/>
        </w:rPr>
        <w:t>дминистрации представляется к премированию.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303B1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 xml:space="preserve"> о премировании муниципальных служащих в связи выполнением особо важных и сложных заданий принимается на основ</w:t>
      </w:r>
      <w:r w:rsidR="00A303B1" w:rsidRPr="00E32028">
        <w:rPr>
          <w:rFonts w:ascii="Times New Roman" w:hAnsi="Times New Roman" w:cs="Times New Roman"/>
          <w:sz w:val="24"/>
          <w:szCs w:val="24"/>
        </w:rPr>
        <w:t>ании представления заместителя Главы А</w:t>
      </w:r>
      <w:r w:rsidRPr="00E32028">
        <w:rPr>
          <w:rFonts w:ascii="Times New Roman" w:hAnsi="Times New Roman" w:cs="Times New Roman"/>
          <w:sz w:val="24"/>
          <w:szCs w:val="24"/>
        </w:rPr>
        <w:t>дминистрации или руководителя аппарата, в соответствии с распределением обязанностей, с указанием конкретных заслуг, за которые муниципальный служащий представляется к премированию.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lastRenderedPageBreak/>
        <w:t xml:space="preserve">11.2. Подготовка проекта </w:t>
      </w:r>
      <w:r w:rsidR="00A515C6" w:rsidRPr="00E32028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представителей, </w:t>
      </w:r>
      <w:r w:rsidRPr="00E32028">
        <w:rPr>
          <w:rFonts w:ascii="Times New Roman" w:hAnsi="Times New Roman" w:cs="Times New Roman"/>
          <w:sz w:val="24"/>
          <w:szCs w:val="24"/>
        </w:rPr>
        <w:t xml:space="preserve">распоряжения осуществляется кадровой службой </w:t>
      </w:r>
      <w:r w:rsidR="009F314F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.</w:t>
      </w:r>
    </w:p>
    <w:p w:rsidR="007726A1" w:rsidRPr="00E32028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028">
        <w:rPr>
          <w:rFonts w:ascii="Times New Roman" w:hAnsi="Times New Roman" w:cs="Times New Roman"/>
          <w:sz w:val="24"/>
          <w:szCs w:val="24"/>
        </w:rPr>
        <w:t xml:space="preserve">12. Использование для премирования муниципальных служащих иных средств, кроме средств соответствующего фонда оплаты труда </w:t>
      </w:r>
      <w:r w:rsidR="00604E05" w:rsidRPr="00E32028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E32028">
        <w:rPr>
          <w:rFonts w:ascii="Times New Roman" w:hAnsi="Times New Roman" w:cs="Times New Roman"/>
          <w:sz w:val="24"/>
          <w:szCs w:val="24"/>
        </w:rPr>
        <w:t>, не допускается. Представитель нанимателя (работодатель) вправе перераспределять средства фонда оплаты труда между выплатами, предусмотренными при формировании фонда оплаты труда.</w:t>
      </w:r>
    </w:p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E32028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26A1" w:rsidRPr="00E32028" w:rsidSect="00AA2CA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F5" w:rsidRDefault="00823AF5" w:rsidP="00E32028">
      <w:pPr>
        <w:spacing w:after="0" w:line="240" w:lineRule="auto"/>
      </w:pPr>
      <w:r>
        <w:separator/>
      </w:r>
    </w:p>
  </w:endnote>
  <w:endnote w:type="continuationSeparator" w:id="1">
    <w:p w:rsidR="00823AF5" w:rsidRDefault="00823AF5" w:rsidP="00E3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0079"/>
      <w:docPartObj>
        <w:docPartGallery w:val="Page Numbers (Bottom of Page)"/>
        <w:docPartUnique/>
      </w:docPartObj>
    </w:sdtPr>
    <w:sdtContent>
      <w:p w:rsidR="00E32028" w:rsidRDefault="00E3202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2028" w:rsidRDefault="00E320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F5" w:rsidRDefault="00823AF5" w:rsidP="00E32028">
      <w:pPr>
        <w:spacing w:after="0" w:line="240" w:lineRule="auto"/>
      </w:pPr>
      <w:r>
        <w:separator/>
      </w:r>
    </w:p>
  </w:footnote>
  <w:footnote w:type="continuationSeparator" w:id="1">
    <w:p w:rsidR="00823AF5" w:rsidRDefault="00823AF5" w:rsidP="00E3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6A1"/>
    <w:rsid w:val="0003472E"/>
    <w:rsid w:val="001D378C"/>
    <w:rsid w:val="00256130"/>
    <w:rsid w:val="0032438A"/>
    <w:rsid w:val="005037C5"/>
    <w:rsid w:val="005108AF"/>
    <w:rsid w:val="00604E05"/>
    <w:rsid w:val="006169AF"/>
    <w:rsid w:val="006A621B"/>
    <w:rsid w:val="00756C5D"/>
    <w:rsid w:val="007726A1"/>
    <w:rsid w:val="00795077"/>
    <w:rsid w:val="007A4BCD"/>
    <w:rsid w:val="007F66D7"/>
    <w:rsid w:val="00823AF5"/>
    <w:rsid w:val="008C581C"/>
    <w:rsid w:val="009C1E8F"/>
    <w:rsid w:val="009F1A6E"/>
    <w:rsid w:val="009F314F"/>
    <w:rsid w:val="00A044FB"/>
    <w:rsid w:val="00A303B1"/>
    <w:rsid w:val="00A515C6"/>
    <w:rsid w:val="00BB41F5"/>
    <w:rsid w:val="00E32028"/>
    <w:rsid w:val="00F50E3A"/>
    <w:rsid w:val="00F53412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028"/>
  </w:style>
  <w:style w:type="paragraph" w:styleId="a7">
    <w:name w:val="footer"/>
    <w:basedOn w:val="a"/>
    <w:link w:val="a8"/>
    <w:uiPriority w:val="99"/>
    <w:unhideWhenUsed/>
    <w:rsid w:val="00E3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0C0F6B0C3E33D4A5E50778BBAD49EA03E5DDD2572AF55AF15E2B69CEC3F1FA861F4318785D0139E99E3E4B4EE25BA944E04E9A7CCE499C69F4E501TFI" TargetMode="External"/><Relationship Id="rId13" Type="http://schemas.openxmlformats.org/officeDocument/2006/relationships/hyperlink" Target="consultantplus://offline/ref=C70C0C0F6B0C3E33D4A5FB0A6ED7F346E800B3D7D25021A401A5587C369EC5A4BAC6191352345B5468ADC9324847A80BEC0FEF4F9A06T3I" TargetMode="External"/><Relationship Id="rId18" Type="http://schemas.openxmlformats.org/officeDocument/2006/relationships/hyperlink" Target="consultantplus://offline/ref=C70C0C0F6B0C3E33D4A5FB0A6ED7F346E800B3D7D25021A401A5587C369EC5A4BAC619165B3C56003AE2C86E0D10BB0BEF0FEC4E8660CF4A08T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0C0C0F6B0C3E33D4A5FB0A6ED7F346E800B3D7D25021A401A5587C369EC5A4BAC61912593E5B5468ADC9324847A80BEC0FEF4F9A06T3I" TargetMode="External"/><Relationship Id="rId7" Type="http://schemas.openxmlformats.org/officeDocument/2006/relationships/hyperlink" Target="consultantplus://offline/ref=C70C0C0F6B0C3E33D4A5E50778BBAD49EA03E5DDD2572EF25BF75E2B69CEC3F1FA861F430A78050D38EB823E485BB40AEF01T0I" TargetMode="External"/><Relationship Id="rId12" Type="http://schemas.openxmlformats.org/officeDocument/2006/relationships/hyperlink" Target="consultantplus://offline/ref=C70C0C0F6B0C3E33D4A5FB0A6ED7F346E800B3D7D25021A401A5587C369EC5A4BAC619165B3C55013EE2C86E0D10BB0BEF0FEC4E8660CF4A08T3I" TargetMode="External"/><Relationship Id="rId17" Type="http://schemas.openxmlformats.org/officeDocument/2006/relationships/hyperlink" Target="consultantplus://offline/ref=C70C0C0F6B0C3E33D4A5FB0A6ED7F346E800B3D7D25021A401A5587C369EC5A4BAC61915593B570B6DB8D86A4444B414EC10F34D98600CT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C0C0F6B0C3E33D4A5FB0A6ED7F346E800B3D7D25021A401A5587C369EC5A4BAC619165B3C560038E2C86E0D10BB0BEF0FEC4E8660CF4A08T3I" TargetMode="External"/><Relationship Id="rId20" Type="http://schemas.openxmlformats.org/officeDocument/2006/relationships/hyperlink" Target="consultantplus://offline/ref=C70C0C0F6B0C3E33D4A5FB0A6ED7F346E800B3D7D25021A401A5587C369EC5A4BAC619125B385B5468ADC9324847A80BEC0FEF4F9A06T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0C0C0F6B0C3E33D4A5FB0A6ED7F346E800B8D5D15521A401A5587C369EC5A4BAC61914593704517DBC913E4B5BB70BF313ED4D09T9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70C0C0F6B0C3E33D4A5FB0A6ED7F346E800B3D7D25021A401A5587C369EC5A4BAC619165B3C55093CE2C86E0D10BB0BEF0FEC4E8660CF4A08T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0C0C0F6B0C3E33D4A5FB0A6ED7F346E800B8D5D15521A401A5587C369EC5A4BAC6191F506801446CE49D3D5744B714EF11EF04TEI" TargetMode="External"/><Relationship Id="rId19" Type="http://schemas.openxmlformats.org/officeDocument/2006/relationships/hyperlink" Target="consultantplus://offline/ref=C70C0C0F6B0C3E33D4A5FB0A6ED7F346E800B3D7D25021A401A5587C369EC5A4BAC619165B3C56003DE2C86E0D10BB0BEF0FEC4E8660CF4A08T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0C0C0F6B0C3E33D4A5FB0A6ED7F346E800B8D5D15521A401A5587C369EC5A4BAC61915523704517DBC913E4B5BB70BF313ED4D09T9I" TargetMode="External"/><Relationship Id="rId14" Type="http://schemas.openxmlformats.org/officeDocument/2006/relationships/hyperlink" Target="consultantplus://offline/ref=C70C0C0F6B0C3E33D4A5FB0A6ED7F346E800B3D7D25021A401A5587C369EC5A4BAC619165B3C55093DE2C86E0D10BB0BEF0FEC4E8660CF4A08T3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12</cp:revision>
  <cp:lastPrinted>2021-11-15T12:03:00Z</cp:lastPrinted>
  <dcterms:created xsi:type="dcterms:W3CDTF">2021-11-12T08:19:00Z</dcterms:created>
  <dcterms:modified xsi:type="dcterms:W3CDTF">2021-11-23T08:14:00Z</dcterms:modified>
</cp:coreProperties>
</file>