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6B" w:rsidRPr="008D1C6B" w:rsidRDefault="008D1C6B" w:rsidP="008D1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C6B" w:rsidRPr="008D1C6B" w:rsidRDefault="008D1C6B" w:rsidP="008D1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C6B" w:rsidRPr="008D1C6B" w:rsidRDefault="008D1C6B" w:rsidP="008D1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C6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819150" cy="1028700"/>
            <wp:effectExtent l="0" t="0" r="0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1C6B" w:rsidRPr="008D1C6B" w:rsidRDefault="008D1C6B" w:rsidP="008D1C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1C6B" w:rsidRPr="008D1C6B" w:rsidRDefault="008D1C6B" w:rsidP="008D1C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1C6B" w:rsidRPr="008D1C6B" w:rsidRDefault="00C1172C" w:rsidP="00C1172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D1C6B" w:rsidRPr="008D1C6B" w:rsidRDefault="008D1C6B" w:rsidP="008D1C6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D1C6B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ГОРОДА СЕРДОБСКА </w:t>
      </w:r>
      <w:r w:rsidRPr="008D1C6B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8D1C6B">
        <w:rPr>
          <w:rFonts w:ascii="Times New Roman" w:hAnsi="Times New Roman" w:cs="Times New Roman"/>
          <w:b/>
          <w:sz w:val="28"/>
          <w:szCs w:val="28"/>
        </w:rPr>
        <w:t xml:space="preserve">ЕРДОБСКОГО РАЙОНА </w:t>
      </w:r>
      <w:r w:rsidRPr="008D1C6B">
        <w:rPr>
          <w:rFonts w:ascii="Times New Roman" w:hAnsi="Times New Roman" w:cs="Times New Roman"/>
          <w:b/>
          <w:caps/>
          <w:sz w:val="28"/>
          <w:szCs w:val="28"/>
        </w:rPr>
        <w:t>ПЕНЗЕНСКой ОБЛАСТи</w:t>
      </w:r>
    </w:p>
    <w:p w:rsidR="008D1C6B" w:rsidRPr="008D1C6B" w:rsidRDefault="008D1C6B" w:rsidP="008D1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C6B" w:rsidRPr="008D1C6B" w:rsidRDefault="008D1C6B" w:rsidP="008D1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C6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D1C6B" w:rsidRPr="008D1C6B" w:rsidRDefault="008D1C6B" w:rsidP="008D1C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C6B" w:rsidRDefault="008D1C6B" w:rsidP="008D1C6B">
      <w:pPr>
        <w:spacing w:after="0" w:line="240" w:lineRule="auto"/>
        <w:jc w:val="center"/>
        <w:rPr>
          <w:szCs w:val="28"/>
        </w:rPr>
      </w:pPr>
      <w:r w:rsidRPr="008D1C6B">
        <w:rPr>
          <w:rFonts w:ascii="Times New Roman" w:hAnsi="Times New Roman" w:cs="Times New Roman"/>
          <w:sz w:val="28"/>
          <w:szCs w:val="28"/>
        </w:rPr>
        <w:t xml:space="preserve">от </w:t>
      </w:r>
      <w:r w:rsidR="00C1172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D1C6B">
        <w:rPr>
          <w:rFonts w:ascii="Times New Roman" w:hAnsi="Times New Roman" w:cs="Times New Roman"/>
          <w:sz w:val="28"/>
          <w:szCs w:val="28"/>
        </w:rPr>
        <w:t xml:space="preserve"> № </w:t>
      </w:r>
      <w:r w:rsidR="00C1172C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8D1C6B" w:rsidRDefault="008D1C6B" w:rsidP="008D1C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C6B" w:rsidRPr="008D1C6B" w:rsidRDefault="008D1C6B" w:rsidP="008D1C6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8D1C6B" w:rsidRPr="008D1C6B" w:rsidRDefault="00020335" w:rsidP="008D1C6B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</w:t>
      </w:r>
      <w:bookmarkStart w:id="0" w:name="_GoBack"/>
      <w:bookmarkEnd w:id="0"/>
      <w:r w:rsidR="008D1C6B" w:rsidRPr="008D1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утверждении Порядка подачи и рассмотрения жалоб на решения и действия (бездействие) администрации города Сердобска Сердобского района Пензенской области, должностных лиц, муниципальных служащих администрации города Сердобска Сердобского района Пензенской области при предоставлении муниципальных услуг</w:t>
      </w:r>
    </w:p>
    <w:p w:rsidR="008D1C6B" w:rsidRPr="008D1C6B" w:rsidRDefault="008D1C6B" w:rsidP="008D1C6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1C6B" w:rsidRDefault="008D1C6B" w:rsidP="008D1C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4 статьи 11.2 Федерального закона от 27.07.2010 N 210-ФЗ "Об организации предоставления государственных и муниципальных 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луг", руководствуясь статьей 21</w:t>
      </w:r>
      <w:r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Сердобска Сердобского </w:t>
      </w:r>
      <w:r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Пензенской области,</w:t>
      </w:r>
      <w:r w:rsidR="00C11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Сердобска Сердобского </w:t>
      </w:r>
      <w:r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Пензенской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D1C6B" w:rsidRDefault="008D1C6B" w:rsidP="008D1C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C6B" w:rsidRPr="008D1C6B" w:rsidRDefault="008D1C6B" w:rsidP="008D1C6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8D1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8D1C6B" w:rsidRPr="008D1C6B" w:rsidRDefault="008D1C6B" w:rsidP="008D1C6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1C6B" w:rsidRPr="008D1C6B" w:rsidRDefault="008D1C6B" w:rsidP="008D1C6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Порядок подачи и рассмотрения жалоб на решения и действия (бездействие)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Сердобска Сердобского </w:t>
      </w:r>
      <w:r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Пензенской области, должностных лиц, муниципальных служащих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Сердобска Сердобского </w:t>
      </w:r>
      <w:r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Пензенской области при предоставлении муниципальных услуг (далее - Порядок).</w:t>
      </w:r>
    </w:p>
    <w:p w:rsidR="008D1C6B" w:rsidRPr="008D1C6B" w:rsidRDefault="008D1C6B" w:rsidP="008D1C6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Установить, что в случае, если федеральным законом, которым руководствуется при предоставлении муниципальной услуги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Сердобска Сердобского </w:t>
      </w:r>
      <w:r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Пензенской области, установлен порядок (процедура) подачи и рассмотрения жалоб на решения и действия (бездействие) органов, предоставляющих муниципальные услуги, их должностных лиц, либо муниципальных служащих, положения Порядка не применяются.</w:t>
      </w:r>
    </w:p>
    <w:p w:rsidR="003600FC" w:rsidRPr="003600FC" w:rsidRDefault="008D1C6B" w:rsidP="002F4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6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600FC" w:rsidRPr="0036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постановление администрации города </w:t>
      </w:r>
      <w:r w:rsidR="00495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Сердобска Сердобского </w:t>
      </w:r>
      <w:r w:rsidR="003600FC" w:rsidRPr="0036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Пензенской области от </w:t>
      </w:r>
      <w:r w:rsidR="004959A6">
        <w:rPr>
          <w:rFonts w:ascii="Times New Roman" w:eastAsia="Times New Roman" w:hAnsi="Times New Roman" w:cs="Times New Roman"/>
          <w:sz w:val="24"/>
          <w:szCs w:val="24"/>
          <w:lang w:eastAsia="ru-RU"/>
        </w:rPr>
        <w:t>02.12.2019 N 610 «</w:t>
      </w:r>
      <w:r w:rsidR="00C6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hyperlink r:id="rId7" w:history="1">
        <w:r w:rsidR="004959A6" w:rsidRPr="00D02C47">
          <w:rPr>
            <w:rFonts w:ascii="Times New Roman" w:hAnsi="Times New Roman" w:cs="Times New Roman"/>
            <w:sz w:val="24"/>
            <w:szCs w:val="24"/>
          </w:rPr>
          <w:t>Поряд</w:t>
        </w:r>
      </w:hyperlink>
      <w:r w:rsidR="00C6175A">
        <w:rPr>
          <w:rFonts w:ascii="Times New Roman" w:hAnsi="Times New Roman" w:cs="Times New Roman"/>
          <w:sz w:val="24"/>
          <w:szCs w:val="24"/>
        </w:rPr>
        <w:t>ка</w:t>
      </w:r>
      <w:r w:rsidR="004959A6">
        <w:rPr>
          <w:rFonts w:ascii="Times New Roman" w:hAnsi="Times New Roman" w:cs="Times New Roman"/>
          <w:sz w:val="24"/>
          <w:szCs w:val="24"/>
        </w:rPr>
        <w:t xml:space="preserve"> подачи и рассмотрения жалоб на решения и действия (бездействие) органа местного самоуправления администрации города Сердобска, должностных лиц, муниципальных служащих при предоставлении муниципальных услуг</w:t>
      </w:r>
      <w:r w:rsidR="004959A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D1C6B" w:rsidRPr="008D1C6B" w:rsidRDefault="004959A6" w:rsidP="002F4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8D1C6B"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 информационном бюллетене </w:t>
      </w:r>
      <w:r w:rsid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«Вестник города Сердобска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разметить </w:t>
      </w:r>
      <w:r w:rsidR="00C6175A">
        <w:rPr>
          <w:rFonts w:ascii="Times New Roman" w:hAnsi="Times New Roman" w:cs="Times New Roman"/>
          <w:sz w:val="24"/>
          <w:szCs w:val="24"/>
        </w:rPr>
        <w:t>на официальном сайте администрации города Сердобска в информационно-телекоммуникационной сети «Интернет».</w:t>
      </w:r>
    </w:p>
    <w:p w:rsidR="008D1C6B" w:rsidRDefault="00C6175A" w:rsidP="008D1C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D1C6B"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на следующий день после дня его официального опубликования.</w:t>
      </w:r>
    </w:p>
    <w:p w:rsidR="00F52353" w:rsidRPr="008D1C6B" w:rsidRDefault="00F52353" w:rsidP="008D1C6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8D1C6B" w:rsidRDefault="00B43673" w:rsidP="008D1C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8D1C6B"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постановления возложить на </w:t>
      </w:r>
      <w:r w:rsid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главу </w:t>
      </w:r>
      <w:r w:rsidR="008D1C6B"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Сердобска Сердобского </w:t>
      </w:r>
      <w:r w:rsidR="008D1C6B"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Пензенской области.</w:t>
      </w:r>
    </w:p>
    <w:p w:rsidR="008D1C6B" w:rsidRDefault="008D1C6B" w:rsidP="008D1C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C6B" w:rsidRPr="008D1C6B" w:rsidRDefault="008D1C6B" w:rsidP="008D1C6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8D1C6B" w:rsidRPr="008D1C6B" w:rsidRDefault="008D1C6B" w:rsidP="008D1C6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1C6B" w:rsidRPr="008D1C6B" w:rsidRDefault="008D1C6B" w:rsidP="008D1C6B">
      <w:pPr>
        <w:spacing w:after="0" w:line="240" w:lineRule="auto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8D1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Главы администрации                                                                                     С.А. Варламов</w:t>
      </w:r>
    </w:p>
    <w:p w:rsidR="008D1C6B" w:rsidRPr="008D1C6B" w:rsidRDefault="008D1C6B" w:rsidP="008D1C6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1BB3" w:rsidRDefault="00E51BB3" w:rsidP="008D1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BB3" w:rsidRDefault="00E51BB3" w:rsidP="008D1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BB3" w:rsidRDefault="00E51BB3" w:rsidP="008D1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BB3" w:rsidRDefault="00E51BB3" w:rsidP="008D1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BB3" w:rsidRDefault="00E51BB3" w:rsidP="008D1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BB3" w:rsidRDefault="00E51BB3" w:rsidP="008D1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BB3" w:rsidRDefault="00E51BB3" w:rsidP="008D1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BB3" w:rsidRDefault="00E51BB3" w:rsidP="008D1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BB3" w:rsidRDefault="00E51BB3" w:rsidP="008D1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BB3" w:rsidRDefault="00E51BB3" w:rsidP="008D1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BB3" w:rsidRDefault="00E51BB3" w:rsidP="008D1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BB3" w:rsidRDefault="00E51BB3" w:rsidP="008D1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BB3" w:rsidRDefault="00E51BB3" w:rsidP="008D1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BB3" w:rsidRDefault="00E51BB3" w:rsidP="008D1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BB3" w:rsidRDefault="00E51BB3" w:rsidP="008D1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BB3" w:rsidRDefault="00E51BB3" w:rsidP="008D1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BB3" w:rsidRDefault="00E51BB3" w:rsidP="008D1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BB3" w:rsidRDefault="00E51BB3" w:rsidP="008D1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BB3" w:rsidRDefault="00E51BB3" w:rsidP="008D1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BB3" w:rsidRDefault="00E51BB3" w:rsidP="008D1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BB3" w:rsidRDefault="00E51BB3" w:rsidP="008D1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BB3" w:rsidRDefault="00E51BB3" w:rsidP="008D1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BB3" w:rsidRDefault="00E51BB3" w:rsidP="008D1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BB3" w:rsidRDefault="00E51BB3" w:rsidP="008D1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BB3" w:rsidRDefault="00E51BB3" w:rsidP="008D1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BB3" w:rsidRDefault="00E51BB3" w:rsidP="008D1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BB3" w:rsidRDefault="00E51BB3" w:rsidP="008D1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BB3" w:rsidRDefault="00E51BB3" w:rsidP="008D1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BB3" w:rsidRDefault="00E51BB3" w:rsidP="008D1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BB3" w:rsidRDefault="00E51BB3" w:rsidP="008D1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BB3" w:rsidRDefault="00E51BB3" w:rsidP="008D1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BB3" w:rsidRDefault="00E51BB3" w:rsidP="008D1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BB3" w:rsidRDefault="00E51BB3" w:rsidP="008D1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BB3" w:rsidRDefault="00E51BB3" w:rsidP="008D1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BB3" w:rsidRDefault="00E51BB3" w:rsidP="008D1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BB3" w:rsidRDefault="00E51BB3" w:rsidP="008D1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BB3" w:rsidRDefault="00E51BB3" w:rsidP="008D1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BB3" w:rsidRDefault="00E51BB3" w:rsidP="008D1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BB3" w:rsidRDefault="00E51BB3" w:rsidP="008D1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BB3" w:rsidRDefault="00E51BB3" w:rsidP="008D1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BB3" w:rsidRDefault="00E51BB3" w:rsidP="008D1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BB3" w:rsidRDefault="00E51BB3" w:rsidP="008D1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BB3" w:rsidRDefault="00E51BB3" w:rsidP="008D1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BB3" w:rsidRDefault="00E51BB3" w:rsidP="008D1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BB3" w:rsidRDefault="00E51BB3" w:rsidP="008D1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C6B" w:rsidRDefault="00E51BB3" w:rsidP="00D02C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</w:t>
      </w:r>
      <w:r w:rsidR="008D1C6B"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</w:t>
      </w:r>
    </w:p>
    <w:p w:rsidR="008D1C6B" w:rsidRPr="008D1C6B" w:rsidRDefault="008D1C6B" w:rsidP="00D02C4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5671AD" w:rsidRDefault="008D1C6B" w:rsidP="00D02C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5671AD" w:rsidRDefault="008D1C6B" w:rsidP="00D02C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Сердобска Сердобского </w:t>
      </w:r>
    </w:p>
    <w:p w:rsidR="005671AD" w:rsidRDefault="008D1C6B" w:rsidP="00D02C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2F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1AD"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Пензенской области</w:t>
      </w:r>
    </w:p>
    <w:p w:rsidR="008D1C6B" w:rsidRPr="008D1C6B" w:rsidRDefault="008D1C6B" w:rsidP="00D02C4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8D1C6B" w:rsidRDefault="008D1C6B" w:rsidP="00D02C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1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D02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02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71AD" w:rsidRDefault="005671AD" w:rsidP="008D1C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1AD" w:rsidRDefault="005671AD" w:rsidP="008D1C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1AD" w:rsidRDefault="005671AD" w:rsidP="008D1C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1AD" w:rsidRDefault="005671AD" w:rsidP="008D1C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1AD" w:rsidRPr="008D1C6B" w:rsidRDefault="005671AD" w:rsidP="008D1C6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8D1C6B" w:rsidRPr="008D1C6B" w:rsidRDefault="008D1C6B" w:rsidP="008D1C6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1C6B" w:rsidRPr="008D1C6B" w:rsidRDefault="008D1C6B" w:rsidP="008D1C6B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8D1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подачи и рассмотрения жалоб на решения и действия (бездействие) администрации города Сердобска Сердобского</w:t>
      </w:r>
      <w:r w:rsidR="002F4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D1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 Пензенской области, должностных лиц, муниципальных служащих администрации города Сердобска Сердобского</w:t>
      </w:r>
      <w:r w:rsidR="002F4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D1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 Пензенской области при предоставлении муниципальных услуг</w:t>
      </w:r>
    </w:p>
    <w:p w:rsidR="008D1C6B" w:rsidRPr="008D1C6B" w:rsidRDefault="008D1C6B" w:rsidP="008D1C6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1C6B" w:rsidRPr="008D1C6B" w:rsidRDefault="008D1C6B" w:rsidP="008D1C6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определяет особенности подачи и рассмотрения жалоб на нарушение порядка предоставления муниципальных услуг, выразившееся в неправомерных решениях и действиях (бездействии)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Сердобска Сердобского </w:t>
      </w:r>
      <w:r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Пензенской области и ее должностных лиц, муниципальных служащих при предоставлении муниципальных услуг (далее - жалобы).</w:t>
      </w:r>
    </w:p>
    <w:p w:rsidR="008D1C6B" w:rsidRPr="008D1C6B" w:rsidRDefault="008D1C6B" w:rsidP="008D1C6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настоящего Порядка распространяется на досудебное (внесудебное) рассмотрение жалоб, поданных с соблюдением требований Федерального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акона от 27.07.2010 N 210-ФЗ «</w:t>
      </w:r>
      <w:r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 (далее - Федеральный закон «</w:t>
      </w:r>
      <w:r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процессе получения муниципальных услуг.</w:t>
      </w:r>
    </w:p>
    <w:p w:rsidR="008D1C6B" w:rsidRPr="008D1C6B" w:rsidRDefault="008D1C6B" w:rsidP="008D1C6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Жалоба подается в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Сердобска Сердобского </w:t>
      </w:r>
      <w:r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Пензенской области, предоставляющую муниципальные услуги (далее - Администрация), в письменной форме, в том числе при личном приеме заявителя, или в электронном виде. Жалоба в письменной форме может быть также направлена по почте.</w:t>
      </w:r>
    </w:p>
    <w:p w:rsidR="008D1C6B" w:rsidRPr="008D1C6B" w:rsidRDefault="008D1C6B" w:rsidP="008D1C6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8D1C6B" w:rsidRPr="008D1C6B" w:rsidRDefault="008D1C6B" w:rsidP="008D1C6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законодательством Российской Федерации.</w:t>
      </w:r>
    </w:p>
    <w:p w:rsidR="008D1C6B" w:rsidRPr="008D1C6B" w:rsidRDefault="008D1C6B" w:rsidP="008D1C6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электронном виде жалоба может быть подана заявителем посредством:</w:t>
      </w:r>
    </w:p>
    <w:p w:rsidR="008D1C6B" w:rsidRPr="008D1C6B" w:rsidRDefault="008D1C6B" w:rsidP="008D1C6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официального сайта Администрации в информаци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онно-телекоммуникационной сети «Интернет»</w:t>
      </w:r>
      <w:r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официальный сайт Администрации);</w:t>
      </w:r>
    </w:p>
    <w:p w:rsidR="008D1C6B" w:rsidRPr="008D1C6B" w:rsidRDefault="008D1C6B" w:rsidP="008D1C6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электронной почты Администрации;</w:t>
      </w:r>
    </w:p>
    <w:p w:rsidR="008D1C6B" w:rsidRPr="008D1C6B" w:rsidRDefault="008D1C6B" w:rsidP="008D1C6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федеральной государс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твенной информационной системы «</w:t>
      </w:r>
      <w:r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портал государственных и муниципальных услуг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(функций)»</w:t>
      </w:r>
      <w:r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1C6B" w:rsidRPr="008D1C6B" w:rsidRDefault="008D1C6B" w:rsidP="008D1C6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региональной государс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твенной информационной системы «</w:t>
      </w:r>
      <w:r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 государственных и муниципальных усл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 (функций) Пензенской области»</w:t>
      </w:r>
      <w:r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Региональный портал);</w:t>
      </w:r>
    </w:p>
    <w:p w:rsidR="008D1C6B" w:rsidRPr="008D1C6B" w:rsidRDefault="008D1C6B" w:rsidP="008D1C6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>д)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(далее - система досудебного обжалования) с использованием информаци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онно-телекоммуникационной сети «Интернет»</w:t>
      </w:r>
      <w:r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1C6B" w:rsidRPr="008D1C6B" w:rsidRDefault="008D1C6B" w:rsidP="008D1C6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Подача жалобы и документов, предусмотренных пунктами 3 и 4 настоящего Порядка, в электронном виде осуществляется заявителем (представителем заявителя) в соответствии с законодательством Российской Федерации.</w:t>
      </w:r>
    </w:p>
    <w:p w:rsidR="008D1C6B" w:rsidRPr="008D1C6B" w:rsidRDefault="008D1C6B" w:rsidP="008D1C6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Рассмотрение жалоб осуществляется уполномоченными на это должностным лицом и (или) муниципальным служащим Администрации в отношении решений и действий (бездействия) Администрации, ее должностных лиц, муниципальных служащих.</w:t>
      </w:r>
    </w:p>
    <w:p w:rsidR="008D1C6B" w:rsidRPr="008D1C6B" w:rsidRDefault="008D1C6B" w:rsidP="008D1C6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обжалуются решения главы Администрации, жалоба подается в вышестоящий орган (в порядке подчиненности) и рассматривается им в соответствии с настоящим Порядком.</w:t>
      </w:r>
    </w:p>
    <w:p w:rsidR="008D1C6B" w:rsidRPr="008D1C6B" w:rsidRDefault="008D1C6B" w:rsidP="008D1C6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вышестоящего органа жалоба подается непосредственно главе Администрации и рассматривается им в соответствии с настоящим Порядком.</w:t>
      </w:r>
    </w:p>
    <w:p w:rsidR="008D1C6B" w:rsidRPr="008D1C6B" w:rsidRDefault="008D1C6B" w:rsidP="008D1C6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случае если жалоба подана заявителем в орган,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информирует заявителя о перенаправлении жалобы.</w:t>
      </w:r>
    </w:p>
    <w:p w:rsidR="008D1C6B" w:rsidRPr="008D1C6B" w:rsidRDefault="008D1C6B" w:rsidP="008D1C6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Жалоба может быть подана заявителем через многофункциональный центр предоставления государственных и муниципальных услуг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Сердобска Сердобского </w:t>
      </w:r>
      <w:r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Пензенской области (далее - многофункциональный центр).</w:t>
      </w:r>
    </w:p>
    <w:p w:rsidR="008D1C6B" w:rsidRPr="008D1C6B" w:rsidRDefault="008D1C6B" w:rsidP="008D1C6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жалобы многофункциональный центр обеспечивает ее передачу в Администрацию в порядке и сроки, которые установлены соглашением о взаимодействии между многофункциональным центром и Администрацией, но не позднее следующего рабочего дня со дня поступления жалобы.</w:t>
      </w:r>
    </w:p>
    <w:p w:rsidR="008D1C6B" w:rsidRPr="008D1C6B" w:rsidRDefault="008D1C6B" w:rsidP="008D1C6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Администрации.</w:t>
      </w:r>
    </w:p>
    <w:p w:rsidR="008D1C6B" w:rsidRPr="008D1C6B" w:rsidRDefault="008D1C6B" w:rsidP="008D1C6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рассматривается Администрацией в сроки, установленные частью 6 статьи 11.2 Феде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рального закона «</w:t>
      </w:r>
      <w:r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1C6B" w:rsidRPr="008D1C6B" w:rsidRDefault="008D1C6B" w:rsidP="008D1C6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Администрации определяются уполномоченное на рассмотрение жалоб должностное лицо и (или) муниципальный служащий, которые обеспечивают:</w:t>
      </w:r>
    </w:p>
    <w:p w:rsidR="008D1C6B" w:rsidRPr="008D1C6B" w:rsidRDefault="008D1C6B" w:rsidP="008D1C6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прием и рассмотрение жалоб в соответствии с требованиями настоящего Порядка;</w:t>
      </w:r>
    </w:p>
    <w:p w:rsidR="008D1C6B" w:rsidRPr="008D1C6B" w:rsidRDefault="008D1C6B" w:rsidP="008D1C6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направление жалоб в уполномоченные на их рассмотрение орган и (или) организацию в соответствии с пунктом 8 настоящего Порядка.</w:t>
      </w:r>
    </w:p>
    <w:p w:rsidR="008D1C6B" w:rsidRPr="008D1C6B" w:rsidRDefault="008D1C6B" w:rsidP="008D1C6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Администрация обеспечивает:</w:t>
      </w:r>
    </w:p>
    <w:p w:rsidR="008D1C6B" w:rsidRPr="008D1C6B" w:rsidRDefault="008D1C6B" w:rsidP="008D1C6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оснащение мест приема жалоб;</w:t>
      </w:r>
    </w:p>
    <w:p w:rsidR="008D1C6B" w:rsidRPr="008D1C6B" w:rsidRDefault="008D1C6B" w:rsidP="008D1C6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информирование заявителей о порядке обжалования решений и действий (бездействия) Администрации, должностных лиц Администрации, муниципальных служащих Администрации посредством размещения информации на стендах в местах предоставления муниципальных услуг, на официальном сайте Администрации, на Региональном портале;</w:t>
      </w:r>
    </w:p>
    <w:p w:rsidR="008D1C6B" w:rsidRPr="008D1C6B" w:rsidRDefault="008D1C6B" w:rsidP="008D1C6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консультирование заявителей о порядке обжалования решений и действий (бездействия) Администрации, должностных лиц Администрации, муниципальных служащих Администрации, в том числе по телефону, электронной почте, при личном приеме;</w:t>
      </w:r>
    </w:p>
    <w:p w:rsidR="008D1C6B" w:rsidRPr="008D1C6B" w:rsidRDefault="008D1C6B" w:rsidP="008D1C6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заключение соглашения о взаимодействии в части осуществления многофункциональным центром приема жалоб и выдачи заявителям результатов рассмотрения жалоб;</w:t>
      </w:r>
    </w:p>
    <w:p w:rsidR="008D1C6B" w:rsidRPr="008D1C6B" w:rsidRDefault="008D1C6B" w:rsidP="008D1C6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>д) формирование и представление ежеквартально в вышестоящий орган (при его наличии), отчетности о полученных и рассмотренных жалобах (в том числе о количестве удовлетворенных и неудовлетворенных жалоб).</w:t>
      </w:r>
    </w:p>
    <w:p w:rsidR="008D1C6B" w:rsidRPr="008D1C6B" w:rsidRDefault="008D1C6B" w:rsidP="008D1C6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 результатам рассмотрения жалобы в соответствии с частью 7 с</w:t>
      </w:r>
      <w:r w:rsidR="00947B0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татьи 11.2 Федерального закона «</w:t>
      </w:r>
      <w:r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</w:t>
      </w:r>
      <w:r w:rsidR="00947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рственных и </w:t>
      </w:r>
      <w:r w:rsidR="00947B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муниципальных услуг»</w:t>
      </w:r>
      <w:r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принимает решение об удовлетворении жалобы либо отказе в ее удовлетворении.</w:t>
      </w:r>
    </w:p>
    <w:p w:rsidR="008D1C6B" w:rsidRPr="008D1C6B" w:rsidRDefault="008D1C6B" w:rsidP="008D1C6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жалобы подлежащей удовлетворению в ответе заявителю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D1C6B" w:rsidRPr="008D1C6B" w:rsidRDefault="008D1C6B" w:rsidP="008D1C6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жалобы,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D1C6B" w:rsidRPr="008D1C6B" w:rsidRDefault="008D1C6B" w:rsidP="008D1C6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>13. 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 В случае если жалоба была направлена способом, указанным в подпункте "д" пункта 5 настоящего Порядка, ответ заявителю направляется посредством системы досудебного обжалования.</w:t>
      </w:r>
    </w:p>
    <w:p w:rsidR="008D1C6B" w:rsidRPr="008D1C6B" w:rsidRDefault="008D1C6B" w:rsidP="008D1C6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Ответ по результатам рассмотрения жалобы подписывается уполномоченным на рассмотрение жалобы должностным лицом Администрации.</w:t>
      </w:r>
    </w:p>
    <w:p w:rsidR="008D1C6B" w:rsidRPr="008D1C6B" w:rsidRDefault="008D1C6B" w:rsidP="008D1C6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>15. Администрация отказывает в удовлетворении жалобы в следующих случаях:</w:t>
      </w:r>
    </w:p>
    <w:p w:rsidR="008D1C6B" w:rsidRPr="008D1C6B" w:rsidRDefault="008D1C6B" w:rsidP="008D1C6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D1C6B" w:rsidRPr="008D1C6B" w:rsidRDefault="008D1C6B" w:rsidP="008D1C6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D1C6B" w:rsidRPr="008D1C6B" w:rsidRDefault="008D1C6B" w:rsidP="008D1C6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настоящего Порядка в отношении того же заявителя и по тому же предмету жалобы;</w:t>
      </w:r>
    </w:p>
    <w:p w:rsidR="008D1C6B" w:rsidRPr="008D1C6B" w:rsidRDefault="008D1C6B" w:rsidP="008D1C6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1C6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иных случаях, предусмотренных законодательством Российской Федерации.</w:t>
      </w:r>
    </w:p>
    <w:p w:rsidR="00BA5189" w:rsidRDefault="00BA5189"/>
    <w:sectPr w:rsidR="00BA5189" w:rsidSect="00781CA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2B2" w:rsidRDefault="003B12B2" w:rsidP="00D02C47">
      <w:pPr>
        <w:spacing w:after="0" w:line="240" w:lineRule="auto"/>
      </w:pPr>
      <w:r>
        <w:separator/>
      </w:r>
    </w:p>
  </w:endnote>
  <w:endnote w:type="continuationSeparator" w:id="1">
    <w:p w:rsidR="003B12B2" w:rsidRDefault="003B12B2" w:rsidP="00D02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8485"/>
      <w:docPartObj>
        <w:docPartGallery w:val="Page Numbers (Bottom of Page)"/>
        <w:docPartUnique/>
      </w:docPartObj>
    </w:sdtPr>
    <w:sdtContent>
      <w:p w:rsidR="00D02C47" w:rsidRDefault="00F87965">
        <w:pPr>
          <w:pStyle w:val="a5"/>
          <w:jc w:val="center"/>
        </w:pPr>
        <w:fldSimple w:instr=" PAGE   \* MERGEFORMAT ">
          <w:r w:rsidR="00C1172C">
            <w:rPr>
              <w:noProof/>
            </w:rPr>
            <w:t>3</w:t>
          </w:r>
        </w:fldSimple>
      </w:p>
    </w:sdtContent>
  </w:sdt>
  <w:p w:rsidR="00D02C47" w:rsidRDefault="00D02C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2B2" w:rsidRDefault="003B12B2" w:rsidP="00D02C47">
      <w:pPr>
        <w:spacing w:after="0" w:line="240" w:lineRule="auto"/>
      </w:pPr>
      <w:r>
        <w:separator/>
      </w:r>
    </w:p>
  </w:footnote>
  <w:footnote w:type="continuationSeparator" w:id="1">
    <w:p w:rsidR="003B12B2" w:rsidRDefault="003B12B2" w:rsidP="00D02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C6B"/>
    <w:rsid w:val="00020335"/>
    <w:rsid w:val="002C3078"/>
    <w:rsid w:val="002F4A49"/>
    <w:rsid w:val="003600FC"/>
    <w:rsid w:val="003B12B2"/>
    <w:rsid w:val="004959A6"/>
    <w:rsid w:val="005671AD"/>
    <w:rsid w:val="00781CA3"/>
    <w:rsid w:val="008A1DEB"/>
    <w:rsid w:val="008D1C6B"/>
    <w:rsid w:val="00947B05"/>
    <w:rsid w:val="00B43673"/>
    <w:rsid w:val="00BA5189"/>
    <w:rsid w:val="00C1172C"/>
    <w:rsid w:val="00C6175A"/>
    <w:rsid w:val="00D02C47"/>
    <w:rsid w:val="00D85739"/>
    <w:rsid w:val="00E51BB3"/>
    <w:rsid w:val="00F52353"/>
    <w:rsid w:val="00F8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2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2C47"/>
  </w:style>
  <w:style w:type="paragraph" w:styleId="a5">
    <w:name w:val="footer"/>
    <w:basedOn w:val="a"/>
    <w:link w:val="a6"/>
    <w:uiPriority w:val="99"/>
    <w:unhideWhenUsed/>
    <w:rsid w:val="00D02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2C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4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C69A066382F7B97490BDEFCC3F80843B40BBA68766A547BF8B0196FF763EED4D3CEB512305FE007CC951E05A78A9BCB1DEF91E84016FAFDF1956223W5U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4294965899</TotalTime>
  <Pages>5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Федорова</cp:lastModifiedBy>
  <cp:revision>13</cp:revision>
  <cp:lastPrinted>2020-11-27T06:55:00Z</cp:lastPrinted>
  <dcterms:created xsi:type="dcterms:W3CDTF">2020-11-26T07:24:00Z</dcterms:created>
  <dcterms:modified xsi:type="dcterms:W3CDTF">2020-11-27T07:27:00Z</dcterms:modified>
</cp:coreProperties>
</file>