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5C" w:rsidRPr="0066655F" w:rsidRDefault="00B5195C" w:rsidP="00B5195C">
      <w:pPr>
        <w:pStyle w:val="ConsPlusTitle"/>
        <w:widowControl/>
        <w:tabs>
          <w:tab w:val="left" w:pos="6096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66655F">
        <w:rPr>
          <w:rFonts w:ascii="Times New Roman" w:hAnsi="Times New Roman"/>
          <w:b w:val="0"/>
          <w:i/>
          <w:noProof/>
          <w:snapToGrid/>
          <w:sz w:val="24"/>
          <w:szCs w:val="24"/>
        </w:rPr>
        <w:drawing>
          <wp:inline distT="0" distB="0" distL="0" distR="0">
            <wp:extent cx="678180" cy="86614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5C" w:rsidRPr="0066655F" w:rsidRDefault="00B5195C" w:rsidP="00B5195C">
      <w:pPr>
        <w:pStyle w:val="ConsPlusTitle"/>
        <w:widowControl/>
        <w:tabs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66655F">
        <w:rPr>
          <w:rFonts w:ascii="Times New Roman" w:hAnsi="Times New Roman"/>
          <w:b w:val="0"/>
          <w:i/>
          <w:sz w:val="24"/>
          <w:szCs w:val="24"/>
        </w:rPr>
        <w:tab/>
      </w:r>
      <w:r w:rsidR="005A4F3E">
        <w:rPr>
          <w:rFonts w:ascii="Times New Roman" w:hAnsi="Times New Roman"/>
          <w:b w:val="0"/>
          <w:i/>
          <w:sz w:val="24"/>
          <w:szCs w:val="24"/>
        </w:rPr>
        <w:t>ПРОЕКТ</w:t>
      </w:r>
    </w:p>
    <w:p w:rsidR="00B5195C" w:rsidRPr="0066655F" w:rsidRDefault="00B5195C" w:rsidP="00B5195C">
      <w:pPr>
        <w:jc w:val="center"/>
        <w:rPr>
          <w:b/>
          <w:sz w:val="28"/>
          <w:szCs w:val="28"/>
        </w:rPr>
      </w:pPr>
      <w:r w:rsidRPr="0066655F">
        <w:rPr>
          <w:b/>
          <w:sz w:val="28"/>
          <w:szCs w:val="28"/>
        </w:rPr>
        <w:t>СОБРАНИЕ ПРЕДСТАВИТЕЛЕЙ</w:t>
      </w:r>
    </w:p>
    <w:p w:rsidR="00B5195C" w:rsidRPr="0066655F" w:rsidRDefault="00B5195C" w:rsidP="00B5195C">
      <w:pPr>
        <w:jc w:val="center"/>
        <w:rPr>
          <w:b/>
          <w:sz w:val="28"/>
          <w:szCs w:val="28"/>
        </w:rPr>
      </w:pPr>
      <w:r w:rsidRPr="0066655F">
        <w:rPr>
          <w:b/>
          <w:sz w:val="28"/>
          <w:szCs w:val="28"/>
        </w:rPr>
        <w:t xml:space="preserve"> ГОРОДА СЕРДОБСКА </w:t>
      </w:r>
      <w:r w:rsidRPr="0066655F">
        <w:rPr>
          <w:b/>
          <w:sz w:val="28"/>
          <w:szCs w:val="28"/>
          <w:lang w:val="en-US"/>
        </w:rPr>
        <w:t>C</w:t>
      </w:r>
      <w:r w:rsidRPr="0066655F">
        <w:rPr>
          <w:b/>
          <w:sz w:val="28"/>
          <w:szCs w:val="28"/>
        </w:rPr>
        <w:t xml:space="preserve">ЕРДОБСКОГО РАЙОНА </w:t>
      </w:r>
    </w:p>
    <w:p w:rsidR="00B5195C" w:rsidRPr="0066655F" w:rsidRDefault="00B5195C" w:rsidP="00B5195C">
      <w:pPr>
        <w:jc w:val="center"/>
        <w:rPr>
          <w:b/>
          <w:caps/>
          <w:sz w:val="28"/>
          <w:szCs w:val="28"/>
        </w:rPr>
      </w:pPr>
      <w:r w:rsidRPr="0066655F">
        <w:rPr>
          <w:b/>
          <w:caps/>
          <w:sz w:val="28"/>
          <w:szCs w:val="28"/>
        </w:rPr>
        <w:t>ПЕНЗЕНСКой ОБЛАСТИ</w:t>
      </w:r>
    </w:p>
    <w:p w:rsidR="00B5195C" w:rsidRPr="0066655F" w:rsidRDefault="00B5195C" w:rsidP="00B5195C">
      <w:pPr>
        <w:jc w:val="center"/>
        <w:rPr>
          <w:b/>
          <w:caps/>
          <w:sz w:val="28"/>
          <w:szCs w:val="28"/>
        </w:rPr>
      </w:pPr>
    </w:p>
    <w:p w:rsidR="00B5195C" w:rsidRPr="0066655F" w:rsidRDefault="00B5195C" w:rsidP="00B5195C">
      <w:pPr>
        <w:jc w:val="center"/>
        <w:rPr>
          <w:b/>
          <w:sz w:val="28"/>
          <w:szCs w:val="28"/>
        </w:rPr>
      </w:pPr>
      <w:r w:rsidRPr="0066655F">
        <w:rPr>
          <w:b/>
          <w:sz w:val="28"/>
          <w:szCs w:val="28"/>
        </w:rPr>
        <w:t xml:space="preserve">  РЕШЕНИЕ</w:t>
      </w:r>
    </w:p>
    <w:p w:rsidR="00B5195C" w:rsidRPr="0066655F" w:rsidRDefault="00B5195C" w:rsidP="00B5195C"/>
    <w:p w:rsidR="00B5195C" w:rsidRPr="0066655F" w:rsidRDefault="00B5195C" w:rsidP="00B5195C">
      <w:pPr>
        <w:jc w:val="center"/>
        <w:rPr>
          <w:sz w:val="24"/>
          <w:szCs w:val="24"/>
        </w:rPr>
      </w:pPr>
      <w:r w:rsidRPr="0066655F">
        <w:rPr>
          <w:sz w:val="24"/>
          <w:szCs w:val="24"/>
        </w:rPr>
        <w:t xml:space="preserve">   от __________  № __________</w:t>
      </w:r>
    </w:p>
    <w:p w:rsidR="00B5195C" w:rsidRPr="0066655F" w:rsidRDefault="00B5195C" w:rsidP="00B5195C">
      <w:pPr>
        <w:jc w:val="center"/>
        <w:rPr>
          <w:sz w:val="22"/>
        </w:rPr>
      </w:pPr>
      <w:r w:rsidRPr="0066655F">
        <w:rPr>
          <w:sz w:val="22"/>
        </w:rPr>
        <w:t>г. Сердобск</w:t>
      </w:r>
    </w:p>
    <w:p w:rsidR="00B5195C" w:rsidRPr="0066655F" w:rsidRDefault="00B5195C" w:rsidP="00B5195C">
      <w:pPr>
        <w:jc w:val="center"/>
        <w:rPr>
          <w:b/>
          <w:sz w:val="28"/>
          <w:szCs w:val="28"/>
        </w:rPr>
      </w:pPr>
    </w:p>
    <w:p w:rsidR="00B5195C" w:rsidRPr="0066655F" w:rsidRDefault="007E4ECE" w:rsidP="00B5195C">
      <w:pPr>
        <w:spacing w:after="1" w:line="28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66655F">
        <w:rPr>
          <w:b/>
          <w:sz w:val="28"/>
          <w:szCs w:val="28"/>
        </w:rPr>
        <w:t>О внесении изменений</w:t>
      </w:r>
      <w:r w:rsidR="00B5195C" w:rsidRPr="0066655F">
        <w:rPr>
          <w:b/>
          <w:sz w:val="28"/>
          <w:szCs w:val="28"/>
        </w:rPr>
        <w:t xml:space="preserve"> в Положение о муниципальной службе в городе Сердобске  Сердобского района Пензенской области, утвержденное решением Собрания представителей  города Сердобска от 16.11.2012 № 23-4/3 (в редакции решений от 28.02.2014№ 154-17/3, </w:t>
      </w:r>
      <w:r w:rsidR="00B5195C" w:rsidRPr="0066655F">
        <w:rPr>
          <w:rFonts w:eastAsiaTheme="minorHAnsi"/>
          <w:b/>
          <w:sz w:val="28"/>
          <w:szCs w:val="28"/>
          <w:lang w:eastAsia="en-US"/>
        </w:rPr>
        <w:t xml:space="preserve">от 27.11.2015 </w:t>
      </w:r>
      <w:hyperlink r:id="rId7" w:history="1">
        <w:r w:rsidR="00B5195C" w:rsidRPr="0066655F">
          <w:rPr>
            <w:rFonts w:eastAsiaTheme="minorHAnsi"/>
            <w:b/>
            <w:sz w:val="28"/>
            <w:szCs w:val="28"/>
            <w:lang w:eastAsia="en-US"/>
          </w:rPr>
          <w:t>№  287-30/3</w:t>
        </w:r>
      </w:hyperlink>
      <w:r w:rsidR="00B5195C" w:rsidRPr="0066655F">
        <w:rPr>
          <w:rFonts w:eastAsiaTheme="minorHAnsi"/>
          <w:b/>
          <w:sz w:val="28"/>
          <w:szCs w:val="28"/>
          <w:lang w:eastAsia="en-US"/>
        </w:rPr>
        <w:t>,</w:t>
      </w:r>
    </w:p>
    <w:p w:rsidR="0066655F" w:rsidRDefault="00B5195C" w:rsidP="00B5195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6655F">
        <w:rPr>
          <w:rFonts w:eastAsiaTheme="minorHAnsi"/>
          <w:b/>
          <w:sz w:val="28"/>
          <w:szCs w:val="28"/>
          <w:lang w:eastAsia="en-US"/>
        </w:rPr>
        <w:t xml:space="preserve">от 22.04.2016 № 324-33/3, от 18.11.2016 № 367-37/3, от 27.12.2017 </w:t>
      </w:r>
      <w:hyperlink r:id="rId8" w:history="1">
        <w:r w:rsidRPr="0066655F">
          <w:rPr>
            <w:rFonts w:eastAsiaTheme="minorHAnsi"/>
            <w:b/>
            <w:sz w:val="28"/>
            <w:szCs w:val="28"/>
            <w:lang w:eastAsia="en-US"/>
          </w:rPr>
          <w:t>N 59-7/4</w:t>
        </w:r>
      </w:hyperlink>
      <w:r w:rsidRPr="0066655F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B5195C" w:rsidRPr="0066655F" w:rsidRDefault="00B5195C" w:rsidP="00B5195C">
      <w:pPr>
        <w:autoSpaceDE w:val="0"/>
        <w:autoSpaceDN w:val="0"/>
        <w:adjustRightInd w:val="0"/>
        <w:jc w:val="center"/>
        <w:rPr>
          <w:b/>
        </w:rPr>
      </w:pPr>
      <w:r w:rsidRPr="0066655F">
        <w:rPr>
          <w:rFonts w:eastAsiaTheme="minorHAnsi"/>
          <w:b/>
          <w:sz w:val="28"/>
          <w:szCs w:val="28"/>
          <w:lang w:eastAsia="en-US"/>
        </w:rPr>
        <w:t xml:space="preserve">от 02.04.2018 </w:t>
      </w:r>
      <w:hyperlink r:id="rId9" w:history="1">
        <w:r w:rsidRPr="0066655F">
          <w:rPr>
            <w:rFonts w:eastAsiaTheme="minorHAnsi"/>
            <w:b/>
            <w:sz w:val="28"/>
            <w:szCs w:val="28"/>
            <w:lang w:eastAsia="en-US"/>
          </w:rPr>
          <w:t>N 86-10/4</w:t>
        </w:r>
      </w:hyperlink>
      <w:r w:rsidRPr="0066655F">
        <w:rPr>
          <w:b/>
          <w:sz w:val="28"/>
          <w:szCs w:val="28"/>
        </w:rPr>
        <w:t>)</w:t>
      </w:r>
    </w:p>
    <w:p w:rsidR="00B5195C" w:rsidRPr="0066655F" w:rsidRDefault="00B5195C" w:rsidP="00B5195C">
      <w:pPr>
        <w:spacing w:after="1" w:line="280" w:lineRule="atLeast"/>
        <w:jc w:val="center"/>
        <w:rPr>
          <w:b/>
        </w:rPr>
      </w:pPr>
    </w:p>
    <w:p w:rsidR="00B5195C" w:rsidRPr="0066655F" w:rsidRDefault="00B5195C" w:rsidP="00B5195C">
      <w:pPr>
        <w:spacing w:after="1" w:line="280" w:lineRule="atLeast"/>
        <w:jc w:val="both"/>
        <w:outlineLvl w:val="0"/>
      </w:pPr>
    </w:p>
    <w:p w:rsidR="00122B51" w:rsidRPr="0066655F" w:rsidRDefault="00B5195C" w:rsidP="00122B51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66655F">
        <w:rPr>
          <w:sz w:val="28"/>
        </w:rPr>
        <w:t>На основании</w:t>
      </w:r>
      <w:r w:rsidR="004D2B81" w:rsidRPr="0066655F">
        <w:rPr>
          <w:sz w:val="28"/>
          <w:szCs w:val="28"/>
        </w:rPr>
        <w:t>статьи 2 Закона</w:t>
      </w:r>
      <w:r w:rsidR="002258FB" w:rsidRPr="0066655F">
        <w:rPr>
          <w:sz w:val="28"/>
          <w:szCs w:val="28"/>
        </w:rPr>
        <w:t xml:space="preserve"> Пензенской области</w:t>
      </w:r>
      <w:bookmarkStart w:id="0" w:name="_GoBack"/>
      <w:bookmarkEnd w:id="0"/>
      <w:r w:rsidR="004D2B81" w:rsidRPr="0066655F">
        <w:rPr>
          <w:sz w:val="28"/>
          <w:szCs w:val="28"/>
        </w:rPr>
        <w:t xml:space="preserve"> от 25.09.2018 N 3236-ЗПО "О внесении изменений в отдельные законы Пензенской области",</w:t>
      </w:r>
      <w:r w:rsidRPr="0066655F">
        <w:rPr>
          <w:sz w:val="28"/>
          <w:szCs w:val="28"/>
        </w:rPr>
        <w:t xml:space="preserve"> руководствуясь </w:t>
      </w:r>
      <w:hyperlink r:id="rId10" w:history="1">
        <w:r w:rsidRPr="0066655F">
          <w:rPr>
            <w:sz w:val="28"/>
            <w:szCs w:val="28"/>
          </w:rPr>
          <w:t>статьей 20</w:t>
        </w:r>
      </w:hyperlink>
      <w:r w:rsidRPr="0066655F">
        <w:rPr>
          <w:sz w:val="28"/>
          <w:szCs w:val="28"/>
        </w:rPr>
        <w:t xml:space="preserve"> Устава городского поселения города Сердобска Сердобского района Пензенской области, </w:t>
      </w:r>
    </w:p>
    <w:p w:rsidR="00122B51" w:rsidRPr="0066655F" w:rsidRDefault="00122B51" w:rsidP="00122B51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122B51" w:rsidRPr="0066655F" w:rsidRDefault="00B5195C" w:rsidP="00122B51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66655F">
        <w:rPr>
          <w:sz w:val="28"/>
        </w:rPr>
        <w:t xml:space="preserve">Собрание представителей города Сердобска </w:t>
      </w:r>
      <w:r w:rsidR="00122B51" w:rsidRPr="0066655F">
        <w:rPr>
          <w:sz w:val="28"/>
        </w:rPr>
        <w:t>решило:</w:t>
      </w:r>
    </w:p>
    <w:p w:rsidR="00122B51" w:rsidRPr="0066655F" w:rsidRDefault="00122B51" w:rsidP="00122B51">
      <w:pPr>
        <w:spacing w:after="1" w:line="280" w:lineRule="atLeast"/>
        <w:ind w:firstLine="540"/>
        <w:jc w:val="both"/>
        <w:outlineLvl w:val="0"/>
      </w:pPr>
    </w:p>
    <w:p w:rsidR="007E4ECE" w:rsidRPr="0066655F" w:rsidRDefault="00B5195C" w:rsidP="00431E9C">
      <w:pPr>
        <w:ind w:firstLine="539"/>
        <w:jc w:val="both"/>
        <w:rPr>
          <w:sz w:val="28"/>
        </w:rPr>
      </w:pPr>
      <w:r w:rsidRPr="0066655F">
        <w:rPr>
          <w:sz w:val="28"/>
        </w:rPr>
        <w:t xml:space="preserve">  1. В</w:t>
      </w:r>
      <w:r w:rsidR="007E4ECE" w:rsidRPr="0066655F">
        <w:rPr>
          <w:sz w:val="28"/>
        </w:rPr>
        <w:t xml:space="preserve">нести изменения в </w:t>
      </w:r>
      <w:hyperlink r:id="rId11" w:history="1">
        <w:r w:rsidRPr="0066655F">
          <w:rPr>
            <w:sz w:val="28"/>
          </w:rPr>
          <w:t>Положени</w:t>
        </w:r>
      </w:hyperlink>
      <w:r w:rsidR="007E4ECE" w:rsidRPr="0066655F">
        <w:rPr>
          <w:sz w:val="28"/>
        </w:rPr>
        <w:t>е</w:t>
      </w:r>
      <w:r w:rsidRPr="0066655F">
        <w:rPr>
          <w:sz w:val="28"/>
        </w:rPr>
        <w:t xml:space="preserve"> о муниципальной службе в городе Сердобске Сердобского района Пензенской области, утвержденно</w:t>
      </w:r>
      <w:r w:rsidR="007E4ECE" w:rsidRPr="0066655F">
        <w:rPr>
          <w:sz w:val="28"/>
        </w:rPr>
        <w:t>е</w:t>
      </w:r>
      <w:r w:rsidRPr="0066655F">
        <w:rPr>
          <w:sz w:val="28"/>
        </w:rPr>
        <w:t xml:space="preserve">решением Собрания представителей города Сердобска от 16.11.2012 </w:t>
      </w:r>
      <w:r w:rsidRPr="0066655F">
        <w:rPr>
          <w:sz w:val="28"/>
          <w:szCs w:val="28"/>
        </w:rPr>
        <w:t xml:space="preserve">№ 23-4/3 (в редакции решений от 28.02.2014 № 154-17/3, </w:t>
      </w:r>
      <w:r w:rsidRPr="0066655F">
        <w:rPr>
          <w:rFonts w:eastAsiaTheme="minorHAnsi"/>
          <w:sz w:val="28"/>
          <w:szCs w:val="28"/>
          <w:lang w:eastAsia="en-US"/>
        </w:rPr>
        <w:t xml:space="preserve">от 27.11.2015 </w:t>
      </w:r>
      <w:hyperlink r:id="rId12" w:history="1">
        <w:r w:rsidRPr="0066655F">
          <w:rPr>
            <w:rFonts w:eastAsiaTheme="minorHAnsi"/>
            <w:sz w:val="28"/>
            <w:szCs w:val="28"/>
            <w:lang w:eastAsia="en-US"/>
          </w:rPr>
          <w:t>№  287-30/3</w:t>
        </w:r>
      </w:hyperlink>
      <w:r w:rsidRPr="0066655F">
        <w:rPr>
          <w:rFonts w:eastAsiaTheme="minorHAnsi"/>
          <w:sz w:val="28"/>
          <w:szCs w:val="28"/>
          <w:lang w:eastAsia="en-US"/>
        </w:rPr>
        <w:t>,от 22.04.2016 № 324-33/3, от 18.11.2016 № 367-37/3</w:t>
      </w:r>
      <w:r w:rsidR="00122B51" w:rsidRPr="0066655F">
        <w:rPr>
          <w:rFonts w:eastAsiaTheme="minorHAnsi"/>
          <w:sz w:val="28"/>
          <w:szCs w:val="28"/>
          <w:lang w:eastAsia="en-US"/>
        </w:rPr>
        <w:t xml:space="preserve">,от 27.12.2017 </w:t>
      </w:r>
      <w:hyperlink r:id="rId13" w:history="1">
        <w:r w:rsidR="00122B51" w:rsidRPr="0066655F">
          <w:rPr>
            <w:rFonts w:eastAsiaTheme="minorHAnsi"/>
            <w:sz w:val="28"/>
            <w:szCs w:val="28"/>
            <w:lang w:eastAsia="en-US"/>
          </w:rPr>
          <w:t>N 59-7/4</w:t>
        </w:r>
      </w:hyperlink>
      <w:r w:rsidR="00122B51" w:rsidRPr="0066655F">
        <w:rPr>
          <w:rFonts w:eastAsiaTheme="minorHAnsi"/>
          <w:sz w:val="28"/>
          <w:szCs w:val="28"/>
          <w:lang w:eastAsia="en-US"/>
        </w:rPr>
        <w:t xml:space="preserve">, от 02.04.2018 </w:t>
      </w:r>
      <w:hyperlink r:id="rId14" w:history="1">
        <w:r w:rsidR="00122B51" w:rsidRPr="0066655F">
          <w:rPr>
            <w:rFonts w:eastAsiaTheme="minorHAnsi"/>
            <w:sz w:val="28"/>
            <w:szCs w:val="28"/>
            <w:lang w:eastAsia="en-US"/>
          </w:rPr>
          <w:t>N 86-10/4</w:t>
        </w:r>
      </w:hyperlink>
      <w:r w:rsidR="00122B51" w:rsidRPr="0066655F">
        <w:rPr>
          <w:sz w:val="28"/>
        </w:rPr>
        <w:t>)</w:t>
      </w:r>
      <w:r w:rsidR="007E4ECE" w:rsidRPr="0066655F">
        <w:rPr>
          <w:sz w:val="28"/>
        </w:rPr>
        <w:t>:</w:t>
      </w:r>
    </w:p>
    <w:p w:rsidR="00431E9C" w:rsidRPr="0066655F" w:rsidRDefault="007E4ECE" w:rsidP="00431E9C">
      <w:pPr>
        <w:ind w:firstLine="539"/>
        <w:jc w:val="both"/>
        <w:rPr>
          <w:sz w:val="28"/>
        </w:rPr>
      </w:pPr>
      <w:r w:rsidRPr="0066655F">
        <w:rPr>
          <w:sz w:val="28"/>
        </w:rPr>
        <w:t xml:space="preserve"> 1) </w:t>
      </w:r>
      <w:r w:rsidR="006153CC" w:rsidRPr="0066655F">
        <w:rPr>
          <w:sz w:val="28"/>
        </w:rPr>
        <w:t xml:space="preserve">в разделе 7: </w:t>
      </w:r>
    </w:p>
    <w:p w:rsidR="006153CC" w:rsidRPr="0066655F" w:rsidRDefault="006153CC">
      <w:pPr>
        <w:spacing w:after="1" w:line="280" w:lineRule="atLeast"/>
        <w:ind w:firstLine="540"/>
        <w:jc w:val="both"/>
        <w:rPr>
          <w:sz w:val="28"/>
        </w:rPr>
      </w:pPr>
      <w:r w:rsidRPr="0066655F">
        <w:rPr>
          <w:sz w:val="28"/>
        </w:rPr>
        <w:t>а)</w:t>
      </w:r>
      <w:r w:rsidR="0066655F">
        <w:rPr>
          <w:sz w:val="28"/>
        </w:rPr>
        <w:t xml:space="preserve"> </w:t>
      </w:r>
      <w:r w:rsidRPr="0066655F">
        <w:rPr>
          <w:sz w:val="28"/>
        </w:rPr>
        <w:t xml:space="preserve">пункт 7.3.1  дополнить  подпунктом 2.1 следующего содержания: </w:t>
      </w:r>
    </w:p>
    <w:p w:rsidR="00DB6C19" w:rsidRPr="0066655F" w:rsidRDefault="00D40A45">
      <w:pPr>
        <w:spacing w:after="1" w:line="280" w:lineRule="atLeast"/>
        <w:ind w:firstLine="540"/>
        <w:jc w:val="both"/>
        <w:rPr>
          <w:sz w:val="28"/>
        </w:rPr>
      </w:pPr>
      <w:r w:rsidRPr="0066655F">
        <w:rPr>
          <w:sz w:val="28"/>
        </w:rPr>
        <w:t>«</w:t>
      </w:r>
      <w:r w:rsidR="006153CC" w:rsidRPr="0066655F">
        <w:rPr>
          <w:sz w:val="28"/>
        </w:rPr>
        <w:t>2.1) доклада подразделений кадровых</w:t>
      </w:r>
      <w:r w:rsidR="00122B51" w:rsidRPr="0066655F">
        <w:rPr>
          <w:sz w:val="28"/>
        </w:rPr>
        <w:t xml:space="preserve"> служб </w:t>
      </w:r>
      <w:r w:rsidR="006153CC" w:rsidRPr="0066655F">
        <w:rPr>
          <w:sz w:val="28"/>
        </w:rPr>
        <w:t xml:space="preserve">органов местного самоуправления </w:t>
      </w:r>
      <w:r w:rsidR="00122B51" w:rsidRPr="0066655F">
        <w:rPr>
          <w:sz w:val="28"/>
        </w:rPr>
        <w:t xml:space="preserve">по профилактике коррупционных и иных правонарушений </w:t>
      </w:r>
      <w:r w:rsidR="007E4ECE" w:rsidRPr="0066655F">
        <w:rPr>
          <w:sz w:val="28"/>
        </w:rPr>
        <w:t>либо должностных лиц</w:t>
      </w:r>
      <w:r w:rsidR="006153CC" w:rsidRPr="0066655F">
        <w:rPr>
          <w:sz w:val="28"/>
        </w:rPr>
        <w:t xml:space="preserve"> указанных органов</w:t>
      </w:r>
      <w:r w:rsidR="007E4ECE" w:rsidRPr="0066655F">
        <w:rPr>
          <w:sz w:val="28"/>
        </w:rPr>
        <w:t xml:space="preserve">, ответственных за работу по профилактике  коррупционных и иных  правонарушений, </w:t>
      </w:r>
      <w:r w:rsidR="00122B51" w:rsidRPr="0066655F">
        <w:rPr>
          <w:sz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6153CC" w:rsidRPr="0066655F">
        <w:rPr>
          <w:sz w:val="28"/>
        </w:rPr>
        <w:t>;</w:t>
      </w:r>
      <w:r w:rsidRPr="0066655F">
        <w:rPr>
          <w:sz w:val="28"/>
        </w:rPr>
        <w:t>»</w:t>
      </w:r>
      <w:r w:rsidR="004F7A88" w:rsidRPr="0066655F">
        <w:rPr>
          <w:sz w:val="28"/>
        </w:rPr>
        <w:t>;</w:t>
      </w:r>
    </w:p>
    <w:p w:rsidR="006153CC" w:rsidRPr="0066655F" w:rsidRDefault="006153CC">
      <w:pPr>
        <w:spacing w:after="1" w:line="280" w:lineRule="atLeast"/>
        <w:ind w:firstLine="540"/>
        <w:jc w:val="both"/>
        <w:rPr>
          <w:sz w:val="28"/>
        </w:rPr>
      </w:pPr>
      <w:r w:rsidRPr="0066655F">
        <w:rPr>
          <w:sz w:val="28"/>
        </w:rPr>
        <w:lastRenderedPageBreak/>
        <w:t>б) пункт 7.3.3 изложить в следующей редакции:</w:t>
      </w:r>
    </w:p>
    <w:p w:rsidR="00122B51" w:rsidRPr="0066655F" w:rsidRDefault="006153CC">
      <w:pPr>
        <w:spacing w:after="1" w:line="280" w:lineRule="atLeast"/>
        <w:ind w:firstLine="540"/>
        <w:jc w:val="both"/>
      </w:pPr>
      <w:r w:rsidRPr="0066655F">
        <w:rPr>
          <w:sz w:val="28"/>
        </w:rPr>
        <w:t>«7.3.3. Взыскания, предусмотренные статьями 14.1, 15 и 27 Федерального закона «О муниципальной службе в Российской Федерации», применяются не позднее  шести месяцев со дня поступления информации о совершении  муниципальным служащим коррупционного правонарушения и не  позднее трех лет со дня его  совершения.»</w:t>
      </w:r>
      <w:r w:rsidR="000A1062" w:rsidRPr="0066655F">
        <w:rPr>
          <w:sz w:val="28"/>
        </w:rPr>
        <w:t>.</w:t>
      </w:r>
    </w:p>
    <w:p w:rsidR="00B5195C" w:rsidRPr="0066655F" w:rsidRDefault="00B5195C" w:rsidP="00B5195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6655F">
        <w:rPr>
          <w:rFonts w:ascii="Times New Roman" w:hAnsi="Times New Roman"/>
          <w:sz w:val="28"/>
          <w:szCs w:val="28"/>
        </w:rPr>
        <w:t>2. Настоящее решение опубликовать в информационном бюллетене "Вестник города Сердобска".</w:t>
      </w:r>
    </w:p>
    <w:p w:rsidR="00B5195C" w:rsidRPr="0066655F" w:rsidRDefault="00B5195C" w:rsidP="00B5195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6655F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B5195C" w:rsidRPr="0066655F" w:rsidRDefault="00B5195C" w:rsidP="00B5195C">
      <w:pPr>
        <w:spacing w:after="1" w:line="280" w:lineRule="atLeast"/>
        <w:ind w:firstLine="540"/>
        <w:jc w:val="both"/>
      </w:pPr>
      <w:r w:rsidRPr="0066655F">
        <w:rPr>
          <w:sz w:val="28"/>
        </w:rPr>
        <w:t xml:space="preserve">   4. Контроль за исполнением настоящего решения возложить на Главу города Сердобска.</w:t>
      </w:r>
    </w:p>
    <w:p w:rsidR="00B5195C" w:rsidRPr="0066655F" w:rsidRDefault="00B5195C" w:rsidP="00B5195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5195C" w:rsidRPr="0066655F" w:rsidRDefault="00B5195C" w:rsidP="00B5195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B5195C" w:rsidRPr="0066655F" w:rsidRDefault="00B5195C" w:rsidP="00B5195C">
      <w:pPr>
        <w:jc w:val="both"/>
        <w:rPr>
          <w:b/>
          <w:sz w:val="28"/>
          <w:szCs w:val="28"/>
        </w:rPr>
      </w:pPr>
      <w:r w:rsidRPr="0066655F">
        <w:rPr>
          <w:b/>
          <w:sz w:val="28"/>
          <w:szCs w:val="28"/>
        </w:rPr>
        <w:t>Глава города                                                                                А.Ю. Кайшев</w:t>
      </w:r>
    </w:p>
    <w:p w:rsidR="00B5195C" w:rsidRPr="0066655F" w:rsidRDefault="00B5195C" w:rsidP="00B5195C"/>
    <w:p w:rsidR="00B5195C" w:rsidRPr="0066655F" w:rsidRDefault="00B5195C" w:rsidP="00B5195C"/>
    <w:p w:rsidR="00B5195C" w:rsidRPr="0066655F" w:rsidRDefault="00B5195C"/>
    <w:sectPr w:rsidR="00B5195C" w:rsidRPr="0066655F" w:rsidSect="008767F5">
      <w:headerReference w:type="even" r:id="rId15"/>
      <w:footerReference w:type="default" r:id="rId16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EB" w:rsidRDefault="00F474EB">
      <w:r>
        <w:separator/>
      </w:r>
    </w:p>
  </w:endnote>
  <w:endnote w:type="continuationSeparator" w:id="1">
    <w:p w:rsidR="00F474EB" w:rsidRDefault="00F4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F5" w:rsidRDefault="008767F5" w:rsidP="008767F5">
    <w:pPr>
      <w:pStyle w:val="a6"/>
    </w:pPr>
  </w:p>
  <w:p w:rsidR="008767F5" w:rsidRDefault="008767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EB" w:rsidRDefault="00F474EB">
      <w:r>
        <w:separator/>
      </w:r>
    </w:p>
  </w:footnote>
  <w:footnote w:type="continuationSeparator" w:id="1">
    <w:p w:rsidR="00F474EB" w:rsidRDefault="00F47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F5" w:rsidRDefault="00B54C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79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965">
      <w:rPr>
        <w:rStyle w:val="a5"/>
        <w:noProof/>
      </w:rPr>
      <w:t>1</w:t>
    </w:r>
    <w:r>
      <w:rPr>
        <w:rStyle w:val="a5"/>
      </w:rPr>
      <w:fldChar w:fldCharType="end"/>
    </w:r>
  </w:p>
  <w:p w:rsidR="008767F5" w:rsidRDefault="0087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95C"/>
    <w:rsid w:val="000A1062"/>
    <w:rsid w:val="00122B51"/>
    <w:rsid w:val="00191E46"/>
    <w:rsid w:val="002258FB"/>
    <w:rsid w:val="00431E9C"/>
    <w:rsid w:val="004D2B81"/>
    <w:rsid w:val="004F7A88"/>
    <w:rsid w:val="0055478A"/>
    <w:rsid w:val="005A4F3E"/>
    <w:rsid w:val="005C3BE9"/>
    <w:rsid w:val="006153CC"/>
    <w:rsid w:val="0066655F"/>
    <w:rsid w:val="006C6917"/>
    <w:rsid w:val="006D0CA0"/>
    <w:rsid w:val="00751A2A"/>
    <w:rsid w:val="007B7965"/>
    <w:rsid w:val="007E4ECE"/>
    <w:rsid w:val="008225F7"/>
    <w:rsid w:val="008767F5"/>
    <w:rsid w:val="00B5195C"/>
    <w:rsid w:val="00B54C7D"/>
    <w:rsid w:val="00D40A45"/>
    <w:rsid w:val="00DB6C19"/>
    <w:rsid w:val="00F474EB"/>
    <w:rsid w:val="00F6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19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195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5195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B519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51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195C"/>
  </w:style>
  <w:style w:type="paragraph" w:styleId="a6">
    <w:name w:val="footer"/>
    <w:basedOn w:val="a"/>
    <w:link w:val="a7"/>
    <w:rsid w:val="00B5195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51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19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9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E4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19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195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5195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B519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51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195C"/>
  </w:style>
  <w:style w:type="paragraph" w:styleId="a6">
    <w:name w:val="footer"/>
    <w:basedOn w:val="a"/>
    <w:link w:val="a7"/>
    <w:rsid w:val="00B5195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51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19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9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E4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F0A67A8DB5ECC9748C82A915FBF150B1A0563D3D72FB0BEF53A21BA1691A3996E7CF02168BF23345C0B69c2RDF" TargetMode="External"/><Relationship Id="rId13" Type="http://schemas.openxmlformats.org/officeDocument/2006/relationships/hyperlink" Target="consultantplus://offline/ref=B04F0A67A8DB5ECC9748C82A915FBF150B1A0563D3D72FB0BEF53A21BA1691A3996E7CF02168BF23345C0B69c2R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90E0948A4A9A22F38C4B7E860C1D6CBAA7FAE5703D354C08B8AF22A55CCC7DD988A3451FEA9A026AE32CK204N" TargetMode="External"/><Relationship Id="rId12" Type="http://schemas.openxmlformats.org/officeDocument/2006/relationships/hyperlink" Target="consultantplus://offline/ref=AF90E0948A4A9A22F38C4B7E860C1D6CBAA7FAE5703D354C08B8AF22A55CCC7DD988A3451FEA9A026AE32CK204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2B388AA1723209C5D27E59DF848F3577F30EA38E8AE9BF329585FFB285AAB196CCCF5C1E5371103CED5AAET229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E2B388AA1723209C5D27E59DF848F3577F30EA38A89EEBD3796D8F5BADCA6B391C3904B191A7D113CEC53TA2CM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4F0A67A8DB5ECC9748C82A915FBF150B1A0563D3D72BB8BDF73A21BA1691A3996E7CF02168BF23345C0B69c2RDF" TargetMode="External"/><Relationship Id="rId14" Type="http://schemas.openxmlformats.org/officeDocument/2006/relationships/hyperlink" Target="consultantplus://offline/ref=B04F0A67A8DB5ECC9748C82A915FBF150B1A0563D3D72BB8BDF73A21BA1691A3996E7CF02168BF23345C0B69c2R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Федорова</cp:lastModifiedBy>
  <cp:revision>4</cp:revision>
  <cp:lastPrinted>2018-10-08T07:23:00Z</cp:lastPrinted>
  <dcterms:created xsi:type="dcterms:W3CDTF">2018-10-02T05:14:00Z</dcterms:created>
  <dcterms:modified xsi:type="dcterms:W3CDTF">2018-10-11T06:34:00Z</dcterms:modified>
</cp:coreProperties>
</file>