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pStyle w:val="2"/>
        <w:ind w:left="-567" w:right="-1" w:firstLine="567"/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7CED">
        <w:rPr>
          <w:rFonts w:ascii="Times New Roman" w:hAnsi="Times New Roman"/>
          <w:b/>
          <w:sz w:val="36"/>
          <w:szCs w:val="36"/>
        </w:rPr>
        <w:t xml:space="preserve">ГЛАВА ГОРОДА СЕРДОБСКА </w:t>
      </w:r>
      <w:proofErr w:type="gramStart"/>
      <w:r w:rsidRPr="00187CE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 w:rsidRPr="00187CED"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 w:rsidRPr="00187CED"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РАСПОРЯЖЕНИЕ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D80" w:rsidRPr="00F406B4" w:rsidRDefault="00267D80" w:rsidP="00267D80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ab/>
      </w:r>
      <w:r w:rsidRPr="00187CED">
        <w:rPr>
          <w:rFonts w:ascii="Times New Roman" w:hAnsi="Times New Roman"/>
          <w:sz w:val="24"/>
          <w:szCs w:val="24"/>
        </w:rPr>
        <w:tab/>
      </w:r>
      <w:r w:rsidR="003F4240" w:rsidRPr="00F406B4">
        <w:rPr>
          <w:rFonts w:ascii="Times New Roman" w:hAnsi="Times New Roman"/>
          <w:sz w:val="24"/>
          <w:szCs w:val="24"/>
          <w:u w:val="single"/>
        </w:rPr>
        <w:t>о</w:t>
      </w:r>
      <w:r w:rsidRPr="00F406B4">
        <w:rPr>
          <w:rFonts w:ascii="Times New Roman" w:hAnsi="Times New Roman"/>
          <w:sz w:val="24"/>
          <w:szCs w:val="24"/>
          <w:u w:val="single"/>
        </w:rPr>
        <w:t>т</w:t>
      </w:r>
      <w:r w:rsidR="003F4240" w:rsidRPr="00F406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6685" w:rsidRPr="00F406B4">
        <w:rPr>
          <w:rFonts w:ascii="Times New Roman" w:hAnsi="Times New Roman"/>
          <w:sz w:val="24"/>
          <w:szCs w:val="24"/>
          <w:u w:val="single"/>
        </w:rPr>
        <w:t>24.08.2021</w:t>
      </w:r>
      <w:r w:rsidRPr="00F406B4">
        <w:rPr>
          <w:rFonts w:ascii="Times New Roman" w:hAnsi="Times New Roman"/>
          <w:sz w:val="24"/>
          <w:szCs w:val="24"/>
          <w:u w:val="single"/>
        </w:rPr>
        <w:t>№</w:t>
      </w:r>
      <w:r w:rsidR="003F4240" w:rsidRPr="00F406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6685" w:rsidRPr="00F406B4">
        <w:rPr>
          <w:rFonts w:ascii="Times New Roman" w:hAnsi="Times New Roman"/>
          <w:sz w:val="24"/>
          <w:szCs w:val="24"/>
          <w:u w:val="single"/>
        </w:rPr>
        <w:t>6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</w:rPr>
        <w:t>г. Сердобск</w:t>
      </w:r>
    </w:p>
    <w:p w:rsidR="00267D80" w:rsidRPr="00187CED" w:rsidRDefault="00267D80" w:rsidP="00857267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67" w:rsidRDefault="00267D80" w:rsidP="003F4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7C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B44D0">
        <w:rPr>
          <w:rFonts w:ascii="Times New Roman" w:hAnsi="Times New Roman"/>
          <w:sz w:val="28"/>
          <w:szCs w:val="28"/>
        </w:rPr>
        <w:t>П</w:t>
      </w:r>
      <w:r w:rsidRPr="006757C6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6757C6">
        <w:rPr>
          <w:rFonts w:ascii="Times New Roman" w:hAnsi="Times New Roman"/>
          <w:sz w:val="28"/>
          <w:szCs w:val="28"/>
        </w:rPr>
        <w:t xml:space="preserve"> Сердобска 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Pr="006757C6">
        <w:rPr>
          <w:rFonts w:ascii="Times New Roman" w:hAnsi="Times New Roman"/>
          <w:sz w:val="28"/>
          <w:szCs w:val="28"/>
        </w:rPr>
        <w:t>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 w:rsidR="00857267">
        <w:rPr>
          <w:rFonts w:ascii="Times New Roman" w:hAnsi="Times New Roman"/>
          <w:sz w:val="28"/>
          <w:szCs w:val="28"/>
        </w:rPr>
        <w:t xml:space="preserve"> расположенного</w:t>
      </w:r>
      <w:r w:rsidR="00857267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857267">
        <w:rPr>
          <w:rFonts w:ascii="Times New Roman" w:hAnsi="Times New Roman"/>
          <w:sz w:val="28"/>
          <w:szCs w:val="28"/>
        </w:rPr>
        <w:t>у</w:t>
      </w:r>
      <w:r w:rsidR="00857267" w:rsidRPr="006757C6">
        <w:rPr>
          <w:rFonts w:ascii="Times New Roman" w:hAnsi="Times New Roman"/>
          <w:sz w:val="28"/>
          <w:szCs w:val="28"/>
        </w:rPr>
        <w:t xml:space="preserve">: г. </w:t>
      </w:r>
      <w:r w:rsidR="00857267">
        <w:rPr>
          <w:rFonts w:ascii="Times New Roman" w:hAnsi="Times New Roman"/>
          <w:sz w:val="28"/>
          <w:szCs w:val="28"/>
        </w:rPr>
        <w:t xml:space="preserve">Сердобск, ул. </w:t>
      </w:r>
      <w:proofErr w:type="gramStart"/>
      <w:r w:rsidR="003470A7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857267">
        <w:rPr>
          <w:rFonts w:ascii="Times New Roman" w:hAnsi="Times New Roman"/>
          <w:sz w:val="28"/>
          <w:szCs w:val="28"/>
        </w:rPr>
        <w:t>»</w:t>
      </w:r>
    </w:p>
    <w:p w:rsidR="00267D80" w:rsidRPr="006757C6" w:rsidRDefault="00267D80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D80" w:rsidRPr="006757C6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</w:rPr>
        <w:tab/>
      </w:r>
      <w:proofErr w:type="gramStart"/>
      <w:r w:rsidRPr="00187CED">
        <w:rPr>
          <w:rFonts w:ascii="Times New Roman" w:hAnsi="Times New Roman"/>
          <w:sz w:val="28"/>
          <w:szCs w:val="28"/>
        </w:rPr>
        <w:t>В соответствии со ст. 39 Градост</w:t>
      </w:r>
      <w:r>
        <w:rPr>
          <w:rFonts w:ascii="Times New Roman" w:hAnsi="Times New Roman"/>
          <w:sz w:val="28"/>
          <w:szCs w:val="28"/>
        </w:rPr>
        <w:t xml:space="preserve">роительного Кодекса РФ, ст. 4 Федерального Закона </w:t>
      </w:r>
      <w:r w:rsidRPr="00187CED">
        <w:rPr>
          <w:rFonts w:ascii="Times New Roman" w:hAnsi="Times New Roman"/>
          <w:sz w:val="28"/>
          <w:szCs w:val="28"/>
        </w:rPr>
        <w:t xml:space="preserve"> от 29.12.2004 </w:t>
      </w:r>
      <w:r>
        <w:rPr>
          <w:rFonts w:ascii="Times New Roman" w:hAnsi="Times New Roman"/>
          <w:sz w:val="28"/>
          <w:szCs w:val="28"/>
        </w:rPr>
        <w:t>№ 191-ФЗ</w:t>
      </w:r>
      <w:r w:rsidRPr="00187CE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РФ», Уставом г</w:t>
      </w:r>
      <w:r>
        <w:rPr>
          <w:rFonts w:ascii="Times New Roman" w:hAnsi="Times New Roman"/>
          <w:sz w:val="28"/>
          <w:szCs w:val="28"/>
        </w:rPr>
        <w:t xml:space="preserve">ородского поселения города Сердобска, Правилами землепользования и застройки городского поселения города Сердобска Сердобского района Пензенской области, утвержденными решением Собрания представителей города Сердобска Сердобского района Пензенской области от 23.03.2012 № 426-53/2, - </w:t>
      </w:r>
      <w:proofErr w:type="gram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1. Назначить публичные слушания по проекту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187CED">
        <w:rPr>
          <w:rFonts w:ascii="Times New Roman" w:hAnsi="Times New Roman"/>
          <w:sz w:val="28"/>
          <w:szCs w:val="28"/>
        </w:rPr>
        <w:t xml:space="preserve"> Сердобска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470A7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06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76685">
        <w:rPr>
          <w:rFonts w:ascii="Times New Roman" w:hAnsi="Times New Roman"/>
          <w:sz w:val="28"/>
          <w:szCs w:val="28"/>
        </w:rPr>
        <w:t>13</w:t>
      </w:r>
      <w:r w:rsidR="002D1570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31F97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 w:rsidRPr="00187CED">
        <w:rPr>
          <w:rFonts w:ascii="Times New Roman" w:hAnsi="Times New Roman"/>
          <w:sz w:val="28"/>
          <w:szCs w:val="28"/>
        </w:rPr>
        <w:t xml:space="preserve"> года на </w:t>
      </w:r>
      <w:r w:rsidR="002A1648">
        <w:rPr>
          <w:rFonts w:ascii="Times New Roman" w:hAnsi="Times New Roman"/>
          <w:sz w:val="28"/>
          <w:szCs w:val="28"/>
        </w:rPr>
        <w:t>10</w:t>
      </w:r>
      <w:r w:rsidRPr="00187CED">
        <w:rPr>
          <w:rFonts w:ascii="Times New Roman" w:hAnsi="Times New Roman"/>
          <w:sz w:val="28"/>
          <w:szCs w:val="28"/>
        </w:rPr>
        <w:t>-00 часов. Место проведения публичных слушаний: Пензенская область, Сердобский район, город Сердобск, ул. Ленина, 90, 1-й этаж, каб</w:t>
      </w:r>
      <w:r>
        <w:rPr>
          <w:rFonts w:ascii="Times New Roman" w:hAnsi="Times New Roman"/>
          <w:sz w:val="28"/>
          <w:szCs w:val="28"/>
        </w:rPr>
        <w:t>инет</w:t>
      </w:r>
      <w:r w:rsidRPr="00187CED">
        <w:rPr>
          <w:rFonts w:ascii="Times New Roman" w:hAnsi="Times New Roman"/>
          <w:sz w:val="28"/>
          <w:szCs w:val="28"/>
        </w:rPr>
        <w:t xml:space="preserve"> 106.</w:t>
      </w:r>
    </w:p>
    <w:p w:rsidR="00267D80" w:rsidRPr="00187CED" w:rsidRDefault="00267D80" w:rsidP="00C2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Публичные слушания поручить комиссии </w:t>
      </w:r>
      <w:r w:rsidRPr="00187CED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6 человек</w:t>
      </w:r>
      <w:r w:rsidRPr="00187CED">
        <w:rPr>
          <w:rFonts w:ascii="Times New Roman" w:hAnsi="Times New Roman"/>
          <w:sz w:val="28"/>
          <w:szCs w:val="28"/>
        </w:rPr>
        <w:t>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Зам. Главы</w:t>
      </w:r>
      <w:r w:rsidRPr="00187CE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          -    </w:t>
      </w:r>
      <w:r w:rsidR="00805F83">
        <w:rPr>
          <w:rFonts w:ascii="Times New Roman" w:hAnsi="Times New Roman"/>
          <w:sz w:val="28"/>
          <w:szCs w:val="28"/>
        </w:rPr>
        <w:t>Д.И Симонов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67D80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187CED">
        <w:rPr>
          <w:rFonts w:ascii="Times New Roman" w:hAnsi="Times New Roman"/>
          <w:sz w:val="28"/>
          <w:szCs w:val="28"/>
        </w:rPr>
        <w:t xml:space="preserve">ачальник отдела строительства и архитектуры </w:t>
      </w:r>
    </w:p>
    <w:p w:rsidR="00267D80" w:rsidRPr="00187CED" w:rsidRDefault="00267D80" w:rsidP="00267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О.В. Алимов</w:t>
      </w:r>
      <w:r w:rsidRPr="00187CED">
        <w:rPr>
          <w:rFonts w:ascii="Times New Roman" w:hAnsi="Times New Roman"/>
          <w:sz w:val="28"/>
          <w:szCs w:val="28"/>
        </w:rPr>
        <w:t>;</w:t>
      </w:r>
    </w:p>
    <w:p w:rsidR="00267D80" w:rsidRPr="00187CED" w:rsidRDefault="00267D80" w:rsidP="00267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67D80" w:rsidRPr="00187CED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r w:rsidR="00805F83">
        <w:rPr>
          <w:rFonts w:ascii="Times New Roman" w:hAnsi="Times New Roman"/>
          <w:sz w:val="28"/>
          <w:szCs w:val="28"/>
        </w:rPr>
        <w:t>С.А.Логинов</w:t>
      </w:r>
    </w:p>
    <w:p w:rsidR="00805F83" w:rsidRPr="00187CED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C24181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Н.А.Корчагина</w:t>
      </w:r>
    </w:p>
    <w:p w:rsidR="00267D80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805F83" w:rsidRDefault="00267D80" w:rsidP="00267D80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805F83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</w:t>
      </w:r>
      <w:r w:rsidR="00805F83" w:rsidRPr="00187CED"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7D80" w:rsidRPr="00187CED" w:rsidRDefault="00F406B4" w:rsidP="00805F8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5F83"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="00805F83"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="003F424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3. Предложения граждан по проекту Постановления  администрации города Сердобска Сердобского района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470A7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067E44">
        <w:rPr>
          <w:rFonts w:ascii="Times New Roman" w:hAnsi="Times New Roman"/>
          <w:sz w:val="28"/>
          <w:szCs w:val="28"/>
        </w:rPr>
        <w:t>»</w:t>
      </w:r>
      <w:r w:rsidRPr="00187CED">
        <w:rPr>
          <w:rFonts w:ascii="Times New Roman" w:hAnsi="Times New Roman"/>
          <w:sz w:val="28"/>
          <w:szCs w:val="28"/>
        </w:rPr>
        <w:t xml:space="preserve"> принимаются в </w:t>
      </w:r>
      <w:proofErr w:type="spellStart"/>
      <w:r w:rsidRPr="00187CED">
        <w:rPr>
          <w:rFonts w:ascii="Times New Roman" w:hAnsi="Times New Roman"/>
          <w:sz w:val="28"/>
          <w:szCs w:val="28"/>
        </w:rPr>
        <w:t>каб</w:t>
      </w:r>
      <w:r w:rsidR="00067E44">
        <w:rPr>
          <w:rFonts w:ascii="Times New Roman" w:hAnsi="Times New Roman"/>
          <w:sz w:val="28"/>
          <w:szCs w:val="28"/>
        </w:rPr>
        <w:t>.</w:t>
      </w:r>
      <w:r w:rsidRPr="00187CED">
        <w:rPr>
          <w:rFonts w:ascii="Times New Roman" w:hAnsi="Times New Roman"/>
          <w:sz w:val="28"/>
          <w:szCs w:val="28"/>
        </w:rPr>
        <w:t>№</w:t>
      </w:r>
      <w:proofErr w:type="spellEnd"/>
      <w:r w:rsidRPr="00187CED">
        <w:rPr>
          <w:rFonts w:ascii="Times New Roman" w:hAnsi="Times New Roman"/>
          <w:sz w:val="28"/>
          <w:szCs w:val="28"/>
        </w:rPr>
        <w:t xml:space="preserve"> 106 по адресу: Пензенская область Сердобский район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 Сердобск, ул. Ленина, 90 с </w:t>
      </w:r>
      <w:r w:rsidR="0057668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0D1E05">
        <w:rPr>
          <w:rFonts w:ascii="Times New Roman" w:hAnsi="Times New Roman"/>
          <w:sz w:val="28"/>
          <w:szCs w:val="28"/>
        </w:rPr>
        <w:t>0</w:t>
      </w:r>
      <w:r w:rsidR="003470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76685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2D157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0D1E05">
        <w:rPr>
          <w:rFonts w:ascii="Times New Roman" w:hAnsi="Times New Roman"/>
          <w:sz w:val="28"/>
          <w:szCs w:val="28"/>
        </w:rPr>
        <w:t>2</w:t>
      </w:r>
      <w:r w:rsidR="002D15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с</w:t>
      </w:r>
      <w:r w:rsidRPr="00187CED">
        <w:rPr>
          <w:rFonts w:ascii="Times New Roman" w:hAnsi="Times New Roman"/>
          <w:sz w:val="28"/>
          <w:szCs w:val="28"/>
        </w:rPr>
        <w:t xml:space="preserve"> 8-00 до 17-00 часов (с 12-00 до 13-00 часов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перерыв на обед, выходные дни: суббота, воскресение)</w:t>
      </w:r>
      <w:r>
        <w:rPr>
          <w:rFonts w:ascii="Times New Roman" w:hAnsi="Times New Roman"/>
          <w:sz w:val="28"/>
          <w:szCs w:val="28"/>
        </w:rPr>
        <w:t>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4. Настоящее распоряжение о проведении публичных слушаний вместе с проектом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 xml:space="preserve">остановления  администрации города Сердобска Сердобского района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r w:rsidR="003470A7">
        <w:rPr>
          <w:rFonts w:ascii="Times New Roman" w:hAnsi="Times New Roman"/>
          <w:sz w:val="28"/>
          <w:szCs w:val="28"/>
        </w:rPr>
        <w:t>Молодежная</w:t>
      </w:r>
      <w:proofErr w:type="gramStart"/>
      <w:r w:rsidR="00067E44">
        <w:rPr>
          <w:rFonts w:ascii="Times New Roman" w:hAnsi="Times New Roman"/>
          <w:sz w:val="28"/>
          <w:szCs w:val="28"/>
        </w:rPr>
        <w:t>»</w:t>
      </w:r>
      <w:r w:rsidRPr="00187CED">
        <w:rPr>
          <w:rFonts w:ascii="Times New Roman" w:hAnsi="Times New Roman"/>
          <w:sz w:val="28"/>
          <w:szCs w:val="28"/>
        </w:rPr>
        <w:t>о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187C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города Сердобска» и разместить на сайте администрации города Сердобска.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87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Pr="00187CED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Глава города Сердобска                                                                </w:t>
      </w:r>
      <w:r w:rsidR="003F424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24181">
        <w:rPr>
          <w:rFonts w:ascii="Times New Roman" w:hAnsi="Times New Roman"/>
          <w:sz w:val="28"/>
          <w:szCs w:val="28"/>
        </w:rPr>
        <w:t>А.</w:t>
      </w:r>
      <w:r w:rsidR="00857267">
        <w:rPr>
          <w:rFonts w:ascii="Times New Roman" w:hAnsi="Times New Roman"/>
          <w:sz w:val="28"/>
          <w:szCs w:val="28"/>
        </w:rPr>
        <w:t>Ю.</w:t>
      </w:r>
      <w:r w:rsidR="00C24181">
        <w:rPr>
          <w:rFonts w:ascii="Times New Roman" w:hAnsi="Times New Roman"/>
          <w:sz w:val="28"/>
          <w:szCs w:val="28"/>
        </w:rPr>
        <w:t>Кайшев</w:t>
      </w:r>
      <w:proofErr w:type="spell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87CED">
        <w:rPr>
          <w:rFonts w:ascii="Times New Roman" w:hAnsi="Times New Roman" w:cs="Times New Roman"/>
          <w:sz w:val="24"/>
          <w:szCs w:val="24"/>
        </w:rPr>
        <w:t xml:space="preserve"> Главы города Сердобска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>постановления Главы администрации г. Сердобска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CED">
        <w:rPr>
          <w:rFonts w:ascii="Times New Roman" w:hAnsi="Times New Roman" w:cs="Times New Roman"/>
          <w:sz w:val="24"/>
          <w:szCs w:val="24"/>
        </w:rPr>
        <w:t xml:space="preserve">Сердобского района </w:t>
      </w:r>
      <w:r w:rsidRPr="00CE5FB6">
        <w:rPr>
          <w:rFonts w:ascii="Times New Roman" w:hAnsi="Times New Roman" w:cs="Times New Roman"/>
          <w:sz w:val="24"/>
          <w:szCs w:val="24"/>
        </w:rPr>
        <w:t xml:space="preserve">« Об </w:t>
      </w:r>
      <w:r>
        <w:rPr>
          <w:rFonts w:ascii="Times New Roman" w:hAnsi="Times New Roman" w:cs="Times New Roman"/>
          <w:sz w:val="24"/>
          <w:szCs w:val="24"/>
        </w:rPr>
        <w:t>установлении условно</w:t>
      </w:r>
      <w:r w:rsidRPr="00CE5FB6">
        <w:rPr>
          <w:rFonts w:ascii="Times New Roman" w:hAnsi="Times New Roman" w:cs="Times New Roman"/>
          <w:sz w:val="24"/>
          <w:szCs w:val="24"/>
        </w:rPr>
        <w:t xml:space="preserve"> разрешенного </w:t>
      </w:r>
    </w:p>
    <w:p w:rsidR="00BE51D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и</w:t>
      </w:r>
      <w:r w:rsidRPr="00CE5FB6">
        <w:rPr>
          <w:rFonts w:ascii="Times New Roman" w:hAnsi="Times New Roman" w:cs="Times New Roman"/>
          <w:sz w:val="24"/>
          <w:szCs w:val="24"/>
        </w:rPr>
        <w:t xml:space="preserve">спользования земельного участка,расположенного </w:t>
      </w:r>
    </w:p>
    <w:p w:rsidR="00BE51DD" w:rsidRPr="00187CED" w:rsidRDefault="00BE51DD" w:rsidP="00BE5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5FB6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ердобск, ул.</w:t>
      </w:r>
      <w:r w:rsidR="003470A7">
        <w:rPr>
          <w:rFonts w:ascii="Times New Roman" w:hAnsi="Times New Roman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0B07" w:rsidRPr="00B211B0" w:rsidRDefault="00BE51DD" w:rsidP="00B211B0">
      <w:pPr>
        <w:pStyle w:val="2"/>
        <w:jc w:val="right"/>
        <w:rPr>
          <w:b w:val="0"/>
        </w:rPr>
      </w:pPr>
      <w:r w:rsidRPr="0092636B">
        <w:rPr>
          <w:b w:val="0"/>
          <w:sz w:val="24"/>
          <w:szCs w:val="24"/>
        </w:rPr>
        <w:t xml:space="preserve">от  </w:t>
      </w:r>
      <w:r w:rsidR="00576685">
        <w:rPr>
          <w:b w:val="0"/>
          <w:sz w:val="24"/>
          <w:szCs w:val="24"/>
        </w:rPr>
        <w:t>24.08.2021</w:t>
      </w:r>
      <w:r w:rsidRPr="0092636B">
        <w:rPr>
          <w:b w:val="0"/>
          <w:sz w:val="24"/>
          <w:szCs w:val="24"/>
        </w:rPr>
        <w:t xml:space="preserve">№  </w:t>
      </w:r>
      <w:r w:rsidR="00576685">
        <w:rPr>
          <w:b w:val="0"/>
          <w:sz w:val="24"/>
          <w:szCs w:val="24"/>
        </w:rPr>
        <w:t>6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0B07" w:rsidRDefault="00BE51DD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1DD">
        <w:rPr>
          <w:rFonts w:ascii="Times New Roman" w:hAnsi="Times New Roman"/>
          <w:b/>
          <w:sz w:val="28"/>
          <w:szCs w:val="28"/>
        </w:rPr>
        <w:t>проект</w:t>
      </w:r>
      <w:r w:rsidR="004B0B07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Pr="00BE51DD">
        <w:rPr>
          <w:rFonts w:ascii="Times New Roman" w:hAnsi="Times New Roman"/>
          <w:b/>
          <w:sz w:val="28"/>
          <w:szCs w:val="28"/>
        </w:rPr>
        <w:t>Е</w:t>
      </w:r>
    </w:p>
    <w:p w:rsidR="00BE51DD" w:rsidRDefault="00BE51DD" w:rsidP="00BE5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B07" w:rsidRDefault="004B0B07" w:rsidP="00AF2B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№  __________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Сердобск</w:t>
      </w:r>
    </w:p>
    <w:p w:rsidR="004B0B07" w:rsidRDefault="004B0B07" w:rsidP="004B0B07">
      <w:pPr>
        <w:spacing w:after="0" w:line="240" w:lineRule="auto"/>
        <w:rPr>
          <w:rFonts w:ascii="Times New Roman" w:hAnsi="Times New Roman"/>
          <w:i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904F9D">
        <w:rPr>
          <w:rFonts w:ascii="Times New Roman" w:hAnsi="Times New Roman"/>
          <w:sz w:val="28"/>
          <w:szCs w:val="28"/>
        </w:rPr>
        <w:t xml:space="preserve">установлении условно </w:t>
      </w:r>
      <w:r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участка, расположенного  по адресу: город Сердобск, </w:t>
      </w:r>
    </w:p>
    <w:p w:rsidR="004B0B07" w:rsidRDefault="002D1570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3470A7">
        <w:rPr>
          <w:rFonts w:ascii="Times New Roman" w:hAnsi="Times New Roman"/>
          <w:sz w:val="28"/>
          <w:szCs w:val="28"/>
        </w:rPr>
        <w:t>Молодежная</w:t>
      </w:r>
      <w:r w:rsidR="004B0B07">
        <w:rPr>
          <w:rFonts w:ascii="Times New Roman" w:hAnsi="Times New Roman"/>
          <w:sz w:val="28"/>
          <w:szCs w:val="28"/>
        </w:rPr>
        <w:t>»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B07" w:rsidRDefault="004B0B07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39 Градостроительного Кодекса РФ, ст. 4 Федерального Закона  от 29.12.2004 № 191-ФЗ «О введении в действие Градостроительного Кодекса РФ», Уставом городского поселения города Сердобск, Сердобского района, результатов проведения публичных слушаний  </w:t>
      </w:r>
      <w:r w:rsidR="00067E44" w:rsidRPr="006757C6">
        <w:rPr>
          <w:rFonts w:ascii="Times New Roman" w:hAnsi="Times New Roman"/>
          <w:sz w:val="28"/>
          <w:szCs w:val="28"/>
        </w:rPr>
        <w:t>«Об</w:t>
      </w:r>
      <w:r w:rsidR="00067E44">
        <w:rPr>
          <w:rFonts w:ascii="Times New Roman" w:hAnsi="Times New Roman"/>
          <w:sz w:val="28"/>
          <w:szCs w:val="28"/>
        </w:rPr>
        <w:t xml:space="preserve"> установлении условно разрешенного вида </w:t>
      </w:r>
      <w:r w:rsidR="00067E44" w:rsidRPr="006757C6">
        <w:rPr>
          <w:rFonts w:ascii="Times New Roman" w:hAnsi="Times New Roman"/>
          <w:sz w:val="28"/>
          <w:szCs w:val="28"/>
        </w:rPr>
        <w:t>использования земельн</w:t>
      </w:r>
      <w:r w:rsidR="00067E44">
        <w:rPr>
          <w:rFonts w:ascii="Times New Roman" w:hAnsi="Times New Roman"/>
          <w:sz w:val="28"/>
          <w:szCs w:val="28"/>
        </w:rPr>
        <w:t>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участк</w:t>
      </w:r>
      <w:r w:rsidR="00067E44">
        <w:rPr>
          <w:rFonts w:ascii="Times New Roman" w:hAnsi="Times New Roman"/>
          <w:sz w:val="28"/>
          <w:szCs w:val="28"/>
        </w:rPr>
        <w:t>а</w:t>
      </w:r>
      <w:r w:rsidR="00067E44" w:rsidRPr="006757C6">
        <w:rPr>
          <w:rFonts w:ascii="Times New Roman" w:hAnsi="Times New Roman"/>
          <w:sz w:val="28"/>
          <w:szCs w:val="28"/>
        </w:rPr>
        <w:t>,</w:t>
      </w:r>
      <w:r w:rsidR="00067E44">
        <w:rPr>
          <w:rFonts w:ascii="Times New Roman" w:hAnsi="Times New Roman"/>
          <w:sz w:val="28"/>
          <w:szCs w:val="28"/>
        </w:rPr>
        <w:t xml:space="preserve"> расположенного</w:t>
      </w:r>
      <w:r w:rsidR="00067E44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067E44">
        <w:rPr>
          <w:rFonts w:ascii="Times New Roman" w:hAnsi="Times New Roman"/>
          <w:sz w:val="28"/>
          <w:szCs w:val="28"/>
        </w:rPr>
        <w:t>у</w:t>
      </w:r>
      <w:r w:rsidR="00067E44" w:rsidRPr="006757C6">
        <w:rPr>
          <w:rFonts w:ascii="Times New Roman" w:hAnsi="Times New Roman"/>
          <w:sz w:val="28"/>
          <w:szCs w:val="28"/>
        </w:rPr>
        <w:t xml:space="preserve">: г. </w:t>
      </w:r>
      <w:r w:rsidR="00067E44">
        <w:rPr>
          <w:rFonts w:ascii="Times New Roman" w:hAnsi="Times New Roman"/>
          <w:sz w:val="28"/>
          <w:szCs w:val="28"/>
        </w:rPr>
        <w:t xml:space="preserve">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r w:rsidR="003470A7">
        <w:rPr>
          <w:rFonts w:ascii="Times New Roman" w:hAnsi="Times New Roman"/>
          <w:sz w:val="28"/>
          <w:szCs w:val="28"/>
        </w:rPr>
        <w:t>Молодежная</w:t>
      </w:r>
      <w:r w:rsidR="000D1E05">
        <w:rPr>
          <w:rFonts w:ascii="Times New Roman" w:hAnsi="Times New Roman"/>
          <w:sz w:val="28"/>
          <w:szCs w:val="28"/>
        </w:rPr>
        <w:t>»</w:t>
      </w:r>
    </w:p>
    <w:p w:rsidR="00F406B4" w:rsidRDefault="00F406B4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B07" w:rsidRDefault="004B0B07" w:rsidP="00B2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F406B4" w:rsidRDefault="00F406B4" w:rsidP="00B2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B07" w:rsidRDefault="00904F9D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="004B0B07">
        <w:rPr>
          <w:rFonts w:ascii="Times New Roman" w:hAnsi="Times New Roman"/>
          <w:sz w:val="28"/>
          <w:szCs w:val="28"/>
        </w:rPr>
        <w:t>становить условно  разрешенный вид</w:t>
      </w:r>
      <w:r w:rsidR="002C1F34">
        <w:rPr>
          <w:rFonts w:ascii="Times New Roman" w:hAnsi="Times New Roman"/>
          <w:sz w:val="28"/>
          <w:szCs w:val="28"/>
        </w:rPr>
        <w:t xml:space="preserve"> разрешенного</w:t>
      </w:r>
      <w:r w:rsidR="004B0B07">
        <w:rPr>
          <w:rFonts w:ascii="Times New Roman" w:hAnsi="Times New Roman"/>
          <w:sz w:val="28"/>
          <w:szCs w:val="28"/>
        </w:rPr>
        <w:t xml:space="preserve"> использования земельного участка по адресу: г. Сердобск, </w:t>
      </w:r>
      <w:r w:rsidR="002D15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470A7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2D1570">
        <w:rPr>
          <w:rFonts w:ascii="Times New Roman" w:hAnsi="Times New Roman"/>
          <w:sz w:val="28"/>
          <w:szCs w:val="28"/>
        </w:rPr>
        <w:t xml:space="preserve">, </w:t>
      </w:r>
      <w:r w:rsidR="00107108">
        <w:rPr>
          <w:rFonts w:ascii="Times New Roman" w:hAnsi="Times New Roman"/>
          <w:sz w:val="28"/>
          <w:szCs w:val="28"/>
        </w:rPr>
        <w:t xml:space="preserve">площадью </w:t>
      </w:r>
      <w:r w:rsidR="003470A7">
        <w:rPr>
          <w:rFonts w:ascii="Times New Roman" w:hAnsi="Times New Roman"/>
          <w:sz w:val="28"/>
          <w:szCs w:val="28"/>
        </w:rPr>
        <w:t>530</w:t>
      </w:r>
      <w:r w:rsidR="00107108">
        <w:rPr>
          <w:rFonts w:ascii="Times New Roman" w:hAnsi="Times New Roman"/>
          <w:sz w:val="28"/>
          <w:szCs w:val="28"/>
        </w:rPr>
        <w:t>кв.м., кадастровый номер 58:32:</w:t>
      </w:r>
      <w:r w:rsidR="003470A7">
        <w:rPr>
          <w:rFonts w:ascii="Times New Roman" w:hAnsi="Times New Roman"/>
          <w:sz w:val="28"/>
          <w:szCs w:val="28"/>
        </w:rPr>
        <w:t>0020117:367</w:t>
      </w:r>
      <w:r w:rsidR="004B0B07">
        <w:rPr>
          <w:rFonts w:ascii="Times New Roman" w:hAnsi="Times New Roman"/>
          <w:sz w:val="28"/>
          <w:szCs w:val="28"/>
        </w:rPr>
        <w:t>–  магазин</w:t>
      </w:r>
      <w:r>
        <w:rPr>
          <w:rFonts w:ascii="Times New Roman" w:hAnsi="Times New Roman"/>
          <w:sz w:val="28"/>
          <w:szCs w:val="28"/>
        </w:rPr>
        <w:t>ы</w:t>
      </w:r>
      <w:r w:rsidR="004B0B07">
        <w:rPr>
          <w:rFonts w:ascii="Times New Roman" w:hAnsi="Times New Roman"/>
          <w:sz w:val="28"/>
          <w:szCs w:val="28"/>
        </w:rPr>
        <w:t>.</w:t>
      </w:r>
    </w:p>
    <w:p w:rsidR="00917EF0" w:rsidRDefault="004B0B07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архитектуры и земельных отношений (Алимов О.В.) администрация города Сердобска направить копию настоящего</w:t>
      </w:r>
      <w:r w:rsidR="00AF2BDC">
        <w:rPr>
          <w:rFonts w:ascii="Times New Roman" w:hAnsi="Times New Roman"/>
          <w:sz w:val="28"/>
          <w:szCs w:val="28"/>
        </w:rPr>
        <w:t xml:space="preserve"> </w:t>
      </w:r>
      <w:r w:rsidR="00917EF0"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 w:rsidR="00917EF0">
        <w:rPr>
          <w:rFonts w:ascii="Times New Roman" w:hAnsi="Times New Roman"/>
          <w:sz w:val="28"/>
          <w:szCs w:val="28"/>
        </w:rPr>
        <w:t>Сердобский</w:t>
      </w:r>
      <w:proofErr w:type="spellEnd"/>
      <w:r w:rsidR="00917EF0">
        <w:rPr>
          <w:rFonts w:ascii="Times New Roman" w:hAnsi="Times New Roman"/>
          <w:sz w:val="28"/>
          <w:szCs w:val="28"/>
        </w:rPr>
        <w:t xml:space="preserve"> отдел управление Федеральной службы </w:t>
      </w:r>
      <w:proofErr w:type="spellStart"/>
      <w:r w:rsidR="00917EF0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917EF0">
        <w:rPr>
          <w:rFonts w:ascii="Times New Roman" w:hAnsi="Times New Roman"/>
          <w:sz w:val="28"/>
          <w:szCs w:val="28"/>
        </w:rPr>
        <w:t>, кадастра и картографии по Пензенской области.</w:t>
      </w:r>
    </w:p>
    <w:p w:rsidR="004B0B07" w:rsidRDefault="004B0B07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Собственник</w:t>
      </w:r>
      <w:r w:rsidR="00904F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земельного участка произвести государственную регистрацию в Управлении Федеральной регистрационной службы по Пензенской области с учетом вида разрешенного использования земельн</w:t>
      </w:r>
      <w:r w:rsidR="002C1F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2C1F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B0B07" w:rsidRDefault="004B0B07" w:rsidP="00F406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904F9D" w:rsidRDefault="00904F9D" w:rsidP="00904F9D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F424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D1570">
        <w:rPr>
          <w:rFonts w:ascii="Times New Roman" w:hAnsi="Times New Roman"/>
          <w:b/>
          <w:sz w:val="28"/>
          <w:szCs w:val="28"/>
        </w:rPr>
        <w:t>С.А.Варламов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sectPr w:rsidR="004B0B07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80"/>
    <w:rsid w:val="000010D5"/>
    <w:rsid w:val="0001183C"/>
    <w:rsid w:val="00031F97"/>
    <w:rsid w:val="00067E44"/>
    <w:rsid w:val="000D1E05"/>
    <w:rsid w:val="00107108"/>
    <w:rsid w:val="001177A8"/>
    <w:rsid w:val="001D538E"/>
    <w:rsid w:val="001D5BD0"/>
    <w:rsid w:val="001F3DF3"/>
    <w:rsid w:val="002209B4"/>
    <w:rsid w:val="00242491"/>
    <w:rsid w:val="00267D80"/>
    <w:rsid w:val="0027548C"/>
    <w:rsid w:val="002A1648"/>
    <w:rsid w:val="002B3B22"/>
    <w:rsid w:val="002C1F34"/>
    <w:rsid w:val="002D1570"/>
    <w:rsid w:val="002E40A3"/>
    <w:rsid w:val="003470A7"/>
    <w:rsid w:val="003F4240"/>
    <w:rsid w:val="004540D8"/>
    <w:rsid w:val="004B0B07"/>
    <w:rsid w:val="00571E19"/>
    <w:rsid w:val="00575D0C"/>
    <w:rsid w:val="00576685"/>
    <w:rsid w:val="005B70D7"/>
    <w:rsid w:val="005E439F"/>
    <w:rsid w:val="00781330"/>
    <w:rsid w:val="00805F83"/>
    <w:rsid w:val="00857267"/>
    <w:rsid w:val="008C4F90"/>
    <w:rsid w:val="00904F9D"/>
    <w:rsid w:val="00917EF0"/>
    <w:rsid w:val="00A669CA"/>
    <w:rsid w:val="00AF2BDC"/>
    <w:rsid w:val="00B211B0"/>
    <w:rsid w:val="00BE51DD"/>
    <w:rsid w:val="00C030BB"/>
    <w:rsid w:val="00C24181"/>
    <w:rsid w:val="00C47239"/>
    <w:rsid w:val="00C61F37"/>
    <w:rsid w:val="00C90293"/>
    <w:rsid w:val="00CB44D0"/>
    <w:rsid w:val="00D67D4D"/>
    <w:rsid w:val="00DA45B9"/>
    <w:rsid w:val="00DF471A"/>
    <w:rsid w:val="00E65820"/>
    <w:rsid w:val="00F406B4"/>
    <w:rsid w:val="00F4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CF73-DEDF-4AA3-A88A-8CDE2E79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Федорова</cp:lastModifiedBy>
  <cp:revision>30</cp:revision>
  <cp:lastPrinted>2021-08-24T05:48:00Z</cp:lastPrinted>
  <dcterms:created xsi:type="dcterms:W3CDTF">2013-08-12T09:32:00Z</dcterms:created>
  <dcterms:modified xsi:type="dcterms:W3CDTF">2021-08-24T06:07:00Z</dcterms:modified>
</cp:coreProperties>
</file>