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63" w:rsidRDefault="00EA51FE" w:rsidP="00B620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217170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063" w:rsidRDefault="00B62063" w:rsidP="00B62063">
      <w:pPr>
        <w:jc w:val="center"/>
        <w:rPr>
          <w:b/>
          <w:sz w:val="36"/>
          <w:szCs w:val="36"/>
        </w:rPr>
      </w:pPr>
    </w:p>
    <w:p w:rsidR="00B62063" w:rsidRDefault="00B62063" w:rsidP="00B62063">
      <w:pPr>
        <w:jc w:val="center"/>
        <w:rPr>
          <w:b/>
          <w:sz w:val="36"/>
          <w:szCs w:val="36"/>
        </w:rPr>
      </w:pPr>
    </w:p>
    <w:p w:rsidR="00EA51FE" w:rsidRDefault="00EA51FE" w:rsidP="00B62063">
      <w:pPr>
        <w:jc w:val="center"/>
        <w:rPr>
          <w:b/>
          <w:sz w:val="36"/>
          <w:szCs w:val="36"/>
        </w:rPr>
      </w:pPr>
    </w:p>
    <w:p w:rsidR="00EA51FE" w:rsidRDefault="00EA51FE" w:rsidP="00B62063">
      <w:pPr>
        <w:jc w:val="center"/>
        <w:rPr>
          <w:b/>
          <w:sz w:val="36"/>
          <w:szCs w:val="36"/>
        </w:rPr>
      </w:pPr>
    </w:p>
    <w:p w:rsidR="00B62063" w:rsidRPr="00A40D3A" w:rsidRDefault="00B62063" w:rsidP="00B62063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  <w:lang w:val="en-US"/>
        </w:rPr>
        <w:t>C</w:t>
      </w:r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B62063" w:rsidRDefault="00B62063" w:rsidP="00B62063">
      <w:pPr>
        <w:jc w:val="center"/>
        <w:rPr>
          <w:b/>
          <w:szCs w:val="28"/>
        </w:rPr>
      </w:pPr>
    </w:p>
    <w:p w:rsidR="00B62063" w:rsidRPr="007544A3" w:rsidRDefault="00B62063" w:rsidP="00B6206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62063" w:rsidRDefault="00B62063" w:rsidP="00B62063"/>
    <w:p w:rsidR="00B62063" w:rsidRDefault="006F1006" w:rsidP="00B62063">
      <w:pPr>
        <w:jc w:val="center"/>
        <w:rPr>
          <w:szCs w:val="28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28.01.2022</w:t>
      </w:r>
      <w:r w:rsidRPr="00A22CE7">
        <w:rPr>
          <w:szCs w:val="28"/>
        </w:rPr>
        <w:t xml:space="preserve"> № </w:t>
      </w:r>
      <w:r>
        <w:rPr>
          <w:szCs w:val="28"/>
        </w:rPr>
        <w:t>83</w:t>
      </w:r>
    </w:p>
    <w:p w:rsidR="00B62063" w:rsidRDefault="00B62063" w:rsidP="00B62063">
      <w:pPr>
        <w:jc w:val="center"/>
        <w:rPr>
          <w:szCs w:val="28"/>
        </w:rPr>
      </w:pPr>
    </w:p>
    <w:p w:rsidR="00B62063" w:rsidRPr="00660E42" w:rsidRDefault="00B62063" w:rsidP="00B62063">
      <w:pPr>
        <w:spacing w:after="135"/>
        <w:jc w:val="center"/>
        <w:rPr>
          <w:b/>
          <w:color w:val="333333"/>
          <w:sz w:val="24"/>
          <w:szCs w:val="24"/>
        </w:rPr>
      </w:pPr>
      <w:r w:rsidRPr="00660E42">
        <w:rPr>
          <w:b/>
          <w:sz w:val="24"/>
          <w:szCs w:val="24"/>
        </w:rPr>
        <w:t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жилищного контроля в городском поселении город Сердобск Сердобского района Пензенской области</w:t>
      </w:r>
    </w:p>
    <w:p w:rsidR="00B62063" w:rsidRPr="00660E42" w:rsidRDefault="00B62063" w:rsidP="00B6206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62063" w:rsidRPr="00660E42" w:rsidRDefault="00B62063" w:rsidP="00B62063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660E42">
        <w:rPr>
          <w:sz w:val="24"/>
          <w:szCs w:val="24"/>
        </w:rPr>
        <w:t>В соответствии с Федеральным законом от 31.07.2020 № 248 «О государственном контроле (надзору) и муниципальном контроле в Российской Федерации»,  Федеральным законом от 06.10.2003 г. № 131-ФЗ «Об общих принципах организации местного самоуправления в Российской Федерации»,  Постановлением Правительства Российской Федерации от 13.02.2017 № 177 «Об утверждении общих требований к разработке  и утверждению проверочных листов (списков  контрольных вопросов)», руководствуясь  статьей 23 Устава городского поселения города Сердобска Сердобского района Пензенской области,-</w:t>
      </w:r>
    </w:p>
    <w:p w:rsidR="00B62063" w:rsidRPr="00660E42" w:rsidRDefault="00B62063" w:rsidP="00B6206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62063" w:rsidRPr="00660E42" w:rsidRDefault="00B62063" w:rsidP="00B6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2063" w:rsidRPr="00660E42" w:rsidRDefault="00B62063" w:rsidP="00B6206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660E42">
        <w:rPr>
          <w:b/>
          <w:bCs/>
          <w:sz w:val="24"/>
          <w:szCs w:val="24"/>
        </w:rPr>
        <w:t>АДМИНИСТРАЦИЯ ГОРОДА СЕРДОБСКА ПОСТАНОВЛЯЕТ:</w:t>
      </w:r>
    </w:p>
    <w:p w:rsidR="00B62063" w:rsidRPr="00660E42" w:rsidRDefault="00B62063" w:rsidP="00B620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2063" w:rsidRPr="00660E42" w:rsidRDefault="00B62063" w:rsidP="00B62063">
      <w:pPr>
        <w:spacing w:after="135"/>
        <w:ind w:firstLine="540"/>
        <w:jc w:val="both"/>
        <w:rPr>
          <w:color w:val="333333"/>
          <w:sz w:val="24"/>
          <w:szCs w:val="24"/>
        </w:rPr>
      </w:pPr>
      <w:r w:rsidRPr="00660E42">
        <w:rPr>
          <w:sz w:val="24"/>
          <w:szCs w:val="24"/>
        </w:rPr>
        <w:t xml:space="preserve">1. </w:t>
      </w:r>
      <w:bookmarkStart w:id="0" w:name="Par0"/>
      <w:bookmarkEnd w:id="0"/>
      <w:r w:rsidRPr="00660E42">
        <w:rPr>
          <w:sz w:val="24"/>
          <w:szCs w:val="24"/>
        </w:rPr>
        <w:t>Утвердить форму проверочного листа (списка контрольных вопросов), применяемого при проведении контрольного мероприятия в рамках осуществления муниципального жилищного контроля в городском поселении город Сердобск Сердобского района Пензенской области, согласно Приложению</w:t>
      </w:r>
      <w:r w:rsidRPr="00660E42">
        <w:rPr>
          <w:color w:val="333333"/>
          <w:sz w:val="24"/>
          <w:szCs w:val="24"/>
        </w:rPr>
        <w:t>.</w:t>
      </w:r>
    </w:p>
    <w:p w:rsidR="00B62063" w:rsidRPr="00660E42" w:rsidRDefault="00B62063" w:rsidP="00B620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660E42">
        <w:rPr>
          <w:sz w:val="24"/>
          <w:szCs w:val="24"/>
        </w:rPr>
        <w:t xml:space="preserve">. </w:t>
      </w:r>
      <w:r w:rsidRPr="00660E42">
        <w:rPr>
          <w:color w:val="000000"/>
          <w:sz w:val="24"/>
          <w:szCs w:val="24"/>
        </w:rPr>
        <w:t>Настоящее постановление вступает в силу с 01.03.2022г. и подлежит опубликованию в информационном бюллетене «Вестник города Се</w:t>
      </w:r>
      <w:bookmarkStart w:id="1" w:name="_GoBack"/>
      <w:bookmarkEnd w:id="1"/>
      <w:r w:rsidRPr="00660E42">
        <w:rPr>
          <w:color w:val="000000"/>
          <w:sz w:val="24"/>
          <w:szCs w:val="24"/>
        </w:rPr>
        <w:t>рдобска» и на официальном сайте города Сердобска в сети интернет.</w:t>
      </w:r>
    </w:p>
    <w:p w:rsidR="00B62063" w:rsidRPr="00660E42" w:rsidRDefault="00B62063" w:rsidP="00B62063">
      <w:pPr>
        <w:tabs>
          <w:tab w:val="left" w:pos="309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0E42">
        <w:rPr>
          <w:sz w:val="24"/>
          <w:szCs w:val="24"/>
        </w:rPr>
        <w:t>. К</w:t>
      </w:r>
      <w:r w:rsidRPr="00660E42">
        <w:rPr>
          <w:color w:val="000000"/>
          <w:sz w:val="24"/>
          <w:szCs w:val="24"/>
        </w:rPr>
        <w:t>онтроль за исполнением настоящего постановления возложить на Главу администрации города Сердобска.</w:t>
      </w:r>
    </w:p>
    <w:p w:rsidR="00B62063" w:rsidRDefault="00B62063" w:rsidP="00B620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063" w:rsidRDefault="00B62063" w:rsidP="00B620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B" w:rsidRDefault="00C5221B" w:rsidP="00B620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B" w:rsidRDefault="00C5221B" w:rsidP="00B620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B" w:rsidRDefault="00C5221B" w:rsidP="00B620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B" w:rsidRDefault="00C5221B" w:rsidP="00B620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063" w:rsidRPr="00660E42" w:rsidRDefault="00B62063" w:rsidP="00B620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1B" w:rsidRDefault="00B62063" w:rsidP="00B6206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60E42">
        <w:rPr>
          <w:b/>
          <w:color w:val="000000"/>
          <w:sz w:val="24"/>
          <w:szCs w:val="24"/>
        </w:rPr>
        <w:t>Глава</w:t>
      </w:r>
      <w:r w:rsidR="00C5221B">
        <w:rPr>
          <w:b/>
          <w:color w:val="000000"/>
          <w:sz w:val="24"/>
          <w:szCs w:val="24"/>
        </w:rPr>
        <w:t>а</w:t>
      </w:r>
      <w:r w:rsidR="00C5221B" w:rsidRPr="00660E42">
        <w:rPr>
          <w:b/>
          <w:color w:val="000000"/>
          <w:sz w:val="24"/>
          <w:szCs w:val="24"/>
        </w:rPr>
        <w:t>дминистрацииС.А.Варламов</w:t>
      </w:r>
    </w:p>
    <w:p w:rsidR="00B62063" w:rsidRPr="00660E42" w:rsidRDefault="00B62063" w:rsidP="00B62063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B62063" w:rsidRDefault="00B62063" w:rsidP="00B62063">
      <w:pPr>
        <w:spacing w:after="135"/>
        <w:jc w:val="right"/>
        <w:rPr>
          <w:sz w:val="24"/>
          <w:szCs w:val="24"/>
        </w:rPr>
      </w:pPr>
    </w:p>
    <w:p w:rsidR="00B62063" w:rsidRPr="00660E42" w:rsidRDefault="00B62063" w:rsidP="00B62063">
      <w:pPr>
        <w:spacing w:after="135"/>
        <w:jc w:val="right"/>
        <w:rPr>
          <w:sz w:val="24"/>
          <w:szCs w:val="24"/>
        </w:rPr>
      </w:pPr>
      <w:r w:rsidRPr="00660E42">
        <w:rPr>
          <w:sz w:val="24"/>
          <w:szCs w:val="24"/>
        </w:rPr>
        <w:lastRenderedPageBreak/>
        <w:t>Приложение</w:t>
      </w:r>
    </w:p>
    <w:p w:rsidR="00B62063" w:rsidRPr="00660E42" w:rsidRDefault="00B62063" w:rsidP="00B62063">
      <w:pPr>
        <w:spacing w:after="135"/>
        <w:jc w:val="right"/>
        <w:rPr>
          <w:sz w:val="24"/>
          <w:szCs w:val="24"/>
        </w:rPr>
      </w:pPr>
      <w:r w:rsidRPr="00660E42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 к  Постановлению Администрации города Сердобска Сердобского района</w:t>
      </w:r>
    </w:p>
    <w:p w:rsidR="00B62063" w:rsidRPr="00660E42" w:rsidRDefault="006F1006" w:rsidP="00B62063">
      <w:pPr>
        <w:spacing w:after="135"/>
        <w:jc w:val="right"/>
        <w:rPr>
          <w:sz w:val="24"/>
          <w:szCs w:val="24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28.01.2022</w:t>
      </w:r>
      <w:r w:rsidRPr="00A22CE7">
        <w:rPr>
          <w:szCs w:val="28"/>
        </w:rPr>
        <w:t xml:space="preserve"> № </w:t>
      </w:r>
      <w:r>
        <w:rPr>
          <w:szCs w:val="28"/>
        </w:rPr>
        <w:t>83</w:t>
      </w:r>
      <w:r w:rsidR="00B62063" w:rsidRPr="00660E42">
        <w:rPr>
          <w:sz w:val="24"/>
          <w:szCs w:val="24"/>
        </w:rPr>
        <w:t xml:space="preserve"> </w:t>
      </w:r>
    </w:p>
    <w:p w:rsidR="00B62063" w:rsidRPr="00660E42" w:rsidRDefault="00B62063" w:rsidP="00B62063">
      <w:pPr>
        <w:pStyle w:val="ConsPlusNormal"/>
        <w:jc w:val="center"/>
      </w:pPr>
      <w:r w:rsidRPr="00660E42">
        <w:t>Форма проверочного листа</w:t>
      </w:r>
    </w:p>
    <w:p w:rsidR="00B62063" w:rsidRPr="00660E42" w:rsidRDefault="00B62063" w:rsidP="00B62063">
      <w:pPr>
        <w:pStyle w:val="ConsPlusNormal"/>
        <w:jc w:val="center"/>
      </w:pPr>
      <w:r w:rsidRPr="00660E42">
        <w:t>(списка контрольных вопросов),</w:t>
      </w:r>
    </w:p>
    <w:p w:rsidR="00B62063" w:rsidRPr="00660E42" w:rsidRDefault="00B62063" w:rsidP="00B62063">
      <w:pPr>
        <w:pStyle w:val="ConsPlusNormal"/>
        <w:jc w:val="center"/>
      </w:pPr>
      <w:r w:rsidRPr="00660E42">
        <w:t>используемого при осуществлении муниципального жилищного контроля</w:t>
      </w:r>
    </w:p>
    <w:p w:rsidR="00B62063" w:rsidRPr="00660E42" w:rsidRDefault="00B62063" w:rsidP="00B62063">
      <w:pPr>
        <w:pStyle w:val="ConsPlusNormal"/>
        <w:jc w:val="center"/>
      </w:pPr>
      <w:r w:rsidRPr="00660E42">
        <w:t>на территории городского поселения город Сердобск Сердобского района Пензенской области</w:t>
      </w:r>
    </w:p>
    <w:p w:rsidR="00B62063" w:rsidRPr="00660E42" w:rsidRDefault="00B62063" w:rsidP="00B62063">
      <w:pPr>
        <w:pStyle w:val="ConsPlusNormal"/>
        <w:jc w:val="center"/>
      </w:pPr>
      <w:r w:rsidRPr="00660E42">
        <w:t>от "___" _______ 20 __ года</w:t>
      </w:r>
    </w:p>
    <w:p w:rsidR="00B62063" w:rsidRPr="00660E42" w:rsidRDefault="00B62063" w:rsidP="00B620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3360"/>
        <w:gridCol w:w="845"/>
        <w:gridCol w:w="4001"/>
      </w:tblGrid>
      <w:tr w:rsidR="00B62063" w:rsidRPr="00660E42" w:rsidTr="00857D31">
        <w:tc>
          <w:tcPr>
            <w:tcW w:w="5013" w:type="dxa"/>
            <w:gridSpan w:val="3"/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1. Наименование контрольного мероприятия и: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top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2.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top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3. Место проведения контрольного мероприятия с заполнением проверочного листа:</w:t>
            </w: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4168" w:type="dxa"/>
            <w:gridSpan w:val="2"/>
            <w:tcBorders>
              <w:top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4. Объект муниципального контроля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4168" w:type="dxa"/>
            <w:gridSpan w:val="2"/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9014" w:type="dxa"/>
            <w:gridSpan w:val="4"/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5. Реквизиты решения о проведении контрольного мероприятия:</w:t>
            </w: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top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9014" w:type="dxa"/>
            <w:gridSpan w:val="4"/>
            <w:tcBorders>
              <w:top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</w:t>
            </w:r>
          </w:p>
        </w:tc>
      </w:tr>
      <w:tr w:rsidR="00B62063" w:rsidRPr="00660E42" w:rsidTr="00857D31">
        <w:tc>
          <w:tcPr>
            <w:tcW w:w="808" w:type="dxa"/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лист</w:t>
            </w:r>
          </w:p>
        </w:tc>
        <w:tc>
          <w:tcPr>
            <w:tcW w:w="8206" w:type="dxa"/>
            <w:gridSpan w:val="3"/>
            <w:tcBorders>
              <w:bottom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857D31">
        <w:tc>
          <w:tcPr>
            <w:tcW w:w="9014" w:type="dxa"/>
            <w:gridSpan w:val="4"/>
          </w:tcPr>
          <w:p w:rsidR="00B62063" w:rsidRDefault="00B62063" w:rsidP="00857D31">
            <w:pPr>
              <w:pStyle w:val="ConsPlusNormal"/>
              <w:ind w:right="-324"/>
              <w:jc w:val="both"/>
            </w:pPr>
            <w:r w:rsidRPr="00660E42"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691726" w:rsidRPr="00660E42" w:rsidRDefault="00691726" w:rsidP="00857D31">
            <w:pPr>
              <w:pStyle w:val="ConsPlusNormal"/>
              <w:ind w:right="-324"/>
              <w:jc w:val="both"/>
            </w:pPr>
          </w:p>
        </w:tc>
      </w:tr>
    </w:tbl>
    <w:p w:rsidR="00B62063" w:rsidRPr="00660E42" w:rsidRDefault="00B62063" w:rsidP="00B62063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2606"/>
        <w:gridCol w:w="1150"/>
        <w:gridCol w:w="340"/>
        <w:gridCol w:w="1013"/>
        <w:gridCol w:w="584"/>
        <w:gridCol w:w="47"/>
        <w:gridCol w:w="340"/>
        <w:gridCol w:w="238"/>
        <w:gridCol w:w="1019"/>
        <w:gridCol w:w="1124"/>
        <w:gridCol w:w="804"/>
      </w:tblGrid>
      <w:tr w:rsidR="00B62063" w:rsidRPr="00660E42" w:rsidTr="00691726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lastRenderedPageBreak/>
              <w:t>N п/п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Вопросы, отражающие содержание обязательных требований</w:t>
            </w:r>
          </w:p>
        </w:tc>
        <w:tc>
          <w:tcPr>
            <w:tcW w:w="12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Ответы на вопросы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Приме</w:t>
            </w:r>
            <w:r>
              <w:t>чание</w:t>
            </w:r>
          </w:p>
        </w:tc>
      </w:tr>
      <w:tr w:rsidR="00B62063" w:rsidRPr="00660E42" w:rsidTr="00691726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1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Да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Default="00B62063" w:rsidP="00857D31">
            <w:pPr>
              <w:pStyle w:val="ConsPlusNormal"/>
              <w:jc w:val="both"/>
            </w:pPr>
            <w:r w:rsidRPr="00660E42">
              <w:t>не примени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мо</w:t>
            </w:r>
          </w:p>
        </w:tc>
        <w:tc>
          <w:tcPr>
            <w:tcW w:w="9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пункты 1, 3 статьи 161 Жилищного кодекса Российской Федерации;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;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3 статьи 161 Жилищного кодекса Российской Федерации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статья 158 Жилищного кодекса Российской Федерации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4.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статья 36 Жилищного кодекса Российской Федерации;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 xml:space="preserve">Правила содержания общего имущества в многоквартирном доме, утвержденные постановлением Правительства </w:t>
            </w:r>
            <w:r w:rsidRPr="00660E42">
              <w:lastRenderedPageBreak/>
              <w:t>Российской Федерации от 13.08.2006 N 491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lastRenderedPageBreak/>
              <w:t>5.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статья 161 Жилищного кодекса Российской Федерации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6.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Соблюдается ли порядок технических осмотров многоквартирных домов?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2.1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7.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Обеспечены ли организация и планирование текущего ремонта жилищного фонда?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2.3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8.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Обеспечивается ли подготовка жилищного фонда к сезонной эксплуатации?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2.6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9.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2.7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10.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 xml:space="preserve">Соблюдаются ли требования к порядку содержания помещений и придомовых </w:t>
            </w:r>
            <w:r w:rsidRPr="00660E42">
              <w:lastRenderedPageBreak/>
              <w:t>территорий многоквартирных домов?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lastRenderedPageBreak/>
              <w:t xml:space="preserve">раздел III Правил и норм технической эксплуатации жилищного фонда, </w:t>
            </w:r>
            <w:r w:rsidRPr="00660E42">
              <w:lastRenderedPageBreak/>
              <w:t>утвержденных постановлением Госстроя России от 27.09.2003 N 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lastRenderedPageBreak/>
              <w:t>11.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раздел IV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12.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раздел V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13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часть 1 статьи 157 Жилищного кодекса Российской Федерации;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</w:t>
            </w:r>
            <w:r w:rsidRPr="00660E42">
              <w:lastRenderedPageBreak/>
              <w:t>06.05.2011 N 354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lastRenderedPageBreak/>
              <w:t>14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часть 1 статьи 157 Жилищного кодекса Российской Федерации;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15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часть 2 статьи 157 Жилищного кодекса Российской Федерации;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 xml:space="preserve">пункты 31, 69, 70, 71 Правил предоставления коммунальных услуг собственникам и </w:t>
            </w:r>
            <w:r w:rsidRPr="00660E42">
              <w:lastRenderedPageBreak/>
              <w:t>пользователям помещений в многоквартирных домах и жилых домов, утвержденных постановлением Правительства Российской Федерации от 06.05.2011 N 354;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пункт 29 Правил содержания общего имущества в многоквартирном доме, утвержденных постановлением Правительства Российской Федерации от 13.08.2006 N 491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B62063" w:rsidRPr="00660E42" w:rsidTr="0069172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lastRenderedPageBreak/>
              <w:t>16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часть 1 статьи 157 Жилищного кодекса Российской Федерации;</w:t>
            </w:r>
          </w:p>
          <w:p w:rsidR="00B62063" w:rsidRPr="00660E42" w:rsidRDefault="00B62063" w:rsidP="00857D31">
            <w:pPr>
              <w:pStyle w:val="ConsPlusNormal"/>
              <w:jc w:val="both"/>
            </w:pPr>
            <w:r w:rsidRPr="00660E42">
              <w:t>подпункт "д"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63" w:rsidRPr="00660E42" w:rsidRDefault="00B62063" w:rsidP="00857D31">
            <w:pPr>
              <w:pStyle w:val="ConsPlusNormal"/>
              <w:jc w:val="both"/>
            </w:pPr>
          </w:p>
        </w:tc>
      </w:tr>
      <w:tr w:rsidR="00691726" w:rsidRPr="00660E42" w:rsidTr="00691726">
        <w:trPr>
          <w:gridAfter w:val="1"/>
          <w:wAfter w:w="412" w:type="pct"/>
        </w:trPr>
        <w:tc>
          <w:tcPr>
            <w:tcW w:w="2178" w:type="pct"/>
            <w:gridSpan w:val="3"/>
          </w:tcPr>
          <w:p w:rsidR="00691726" w:rsidRDefault="00691726" w:rsidP="00857D31">
            <w:pPr>
              <w:pStyle w:val="ConsPlusNormal"/>
              <w:jc w:val="both"/>
            </w:pPr>
          </w:p>
          <w:p w:rsidR="00691726" w:rsidRDefault="00691726" w:rsidP="00857D31">
            <w:pPr>
              <w:pStyle w:val="ConsPlusNormal"/>
              <w:jc w:val="both"/>
            </w:pPr>
          </w:p>
          <w:p w:rsidR="00691726" w:rsidRDefault="00691726" w:rsidP="00857D31">
            <w:pPr>
              <w:pStyle w:val="ConsPlusNormal"/>
              <w:jc w:val="both"/>
            </w:pPr>
          </w:p>
          <w:p w:rsidR="00691726" w:rsidRDefault="00691726" w:rsidP="00857D31">
            <w:pPr>
              <w:pStyle w:val="ConsPlusNormal"/>
              <w:jc w:val="both"/>
            </w:pPr>
          </w:p>
          <w:p w:rsidR="00691726" w:rsidRPr="00660E42" w:rsidRDefault="00691726" w:rsidP="00857D31">
            <w:pPr>
              <w:pStyle w:val="ConsPlusNormal"/>
              <w:jc w:val="both"/>
            </w:pPr>
            <w:r w:rsidRPr="00660E42">
              <w:t>"__" ________ 20__ г.</w:t>
            </w:r>
          </w:p>
        </w:tc>
        <w:tc>
          <w:tcPr>
            <w:tcW w:w="174" w:type="pct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842" w:type="pct"/>
            <w:gridSpan w:val="3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74" w:type="pct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220" w:type="pct"/>
            <w:gridSpan w:val="3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</w:tr>
      <w:tr w:rsidR="00691726" w:rsidRPr="00660E42" w:rsidTr="00691726">
        <w:trPr>
          <w:gridAfter w:val="1"/>
          <w:wAfter w:w="412" w:type="pct"/>
        </w:trPr>
        <w:tc>
          <w:tcPr>
            <w:tcW w:w="2178" w:type="pct"/>
            <w:gridSpan w:val="3"/>
          </w:tcPr>
          <w:p w:rsidR="00691726" w:rsidRPr="00660E42" w:rsidRDefault="00691726" w:rsidP="00857D31">
            <w:pPr>
              <w:pStyle w:val="ConsPlusNormal"/>
              <w:jc w:val="both"/>
            </w:pPr>
            <w:r w:rsidRPr="00660E42">
              <w:t>(дата заполнения проверочного листа)</w:t>
            </w:r>
          </w:p>
        </w:tc>
        <w:tc>
          <w:tcPr>
            <w:tcW w:w="174" w:type="pct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842" w:type="pct"/>
            <w:gridSpan w:val="3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74" w:type="pct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220" w:type="pct"/>
            <w:gridSpan w:val="3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</w:tr>
      <w:tr w:rsidR="00691726" w:rsidRPr="00660E42" w:rsidTr="00691726">
        <w:trPr>
          <w:gridAfter w:val="1"/>
          <w:wAfter w:w="412" w:type="pct"/>
        </w:trPr>
        <w:tc>
          <w:tcPr>
            <w:tcW w:w="2178" w:type="pct"/>
            <w:gridSpan w:val="3"/>
            <w:tcBorders>
              <w:bottom w:val="single" w:sz="4" w:space="0" w:color="auto"/>
            </w:tcBorders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74" w:type="pct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842" w:type="pct"/>
            <w:gridSpan w:val="3"/>
            <w:tcBorders>
              <w:bottom w:val="single" w:sz="4" w:space="0" w:color="auto"/>
            </w:tcBorders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74" w:type="pct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220" w:type="pct"/>
            <w:gridSpan w:val="3"/>
            <w:tcBorders>
              <w:bottom w:val="single" w:sz="4" w:space="0" w:color="auto"/>
            </w:tcBorders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</w:tr>
      <w:tr w:rsidR="00691726" w:rsidRPr="00660E42" w:rsidTr="00691726">
        <w:trPr>
          <w:gridAfter w:val="1"/>
          <w:wAfter w:w="412" w:type="pct"/>
        </w:trPr>
        <w:tc>
          <w:tcPr>
            <w:tcW w:w="2178" w:type="pct"/>
            <w:gridSpan w:val="3"/>
            <w:tcBorders>
              <w:top w:val="single" w:sz="4" w:space="0" w:color="auto"/>
            </w:tcBorders>
          </w:tcPr>
          <w:p w:rsidR="00691726" w:rsidRPr="00660E42" w:rsidRDefault="00691726" w:rsidP="00857D31">
            <w:pPr>
              <w:pStyle w:val="ConsPlusNormal"/>
              <w:jc w:val="both"/>
            </w:pPr>
            <w:r w:rsidRPr="00660E42">
              <w:t>(должность лица, заполнившего проверочный лист (подпись)</w:t>
            </w:r>
          </w:p>
        </w:tc>
        <w:tc>
          <w:tcPr>
            <w:tcW w:w="174" w:type="pct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</w:tcBorders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74" w:type="pct"/>
          </w:tcPr>
          <w:p w:rsidR="00691726" w:rsidRPr="00660E42" w:rsidRDefault="00691726" w:rsidP="00857D31">
            <w:pPr>
              <w:pStyle w:val="ConsPlusNormal"/>
              <w:jc w:val="both"/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</w:tcBorders>
          </w:tcPr>
          <w:p w:rsidR="00691726" w:rsidRPr="00660E42" w:rsidRDefault="00691726" w:rsidP="00857D31">
            <w:pPr>
              <w:pStyle w:val="ConsPlusNormal"/>
              <w:jc w:val="both"/>
            </w:pPr>
            <w:r w:rsidRPr="00660E42">
              <w:t>(фамилия, инициалы)</w:t>
            </w:r>
          </w:p>
        </w:tc>
      </w:tr>
    </w:tbl>
    <w:p w:rsidR="00AF7DB8" w:rsidRDefault="00AF7DB8" w:rsidP="00691726">
      <w:pPr>
        <w:pStyle w:val="ConsPlusNormal"/>
      </w:pPr>
    </w:p>
    <w:sectPr w:rsidR="00AF7DB8" w:rsidSect="00691726">
      <w:footerReference w:type="default" r:id="rId7"/>
      <w:pgSz w:w="11906" w:h="16838"/>
      <w:pgMar w:top="851" w:right="851" w:bottom="851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7C" w:rsidRDefault="00B0087C" w:rsidP="00B62063">
      <w:r>
        <w:separator/>
      </w:r>
    </w:p>
  </w:endnote>
  <w:endnote w:type="continuationSeparator" w:id="1">
    <w:p w:rsidR="00B0087C" w:rsidRDefault="00B0087C" w:rsidP="00B6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E6" w:rsidRDefault="00B0087C" w:rsidP="00B62063">
    <w:pPr>
      <w:pStyle w:val="a7"/>
    </w:pPr>
  </w:p>
  <w:p w:rsidR="00705BE6" w:rsidRDefault="00B008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7C" w:rsidRDefault="00B0087C" w:rsidP="00B62063">
      <w:r>
        <w:separator/>
      </w:r>
    </w:p>
  </w:footnote>
  <w:footnote w:type="continuationSeparator" w:id="1">
    <w:p w:rsidR="00B0087C" w:rsidRDefault="00B0087C" w:rsidP="00B62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2063"/>
    <w:rsid w:val="00114081"/>
    <w:rsid w:val="001430B8"/>
    <w:rsid w:val="002175EE"/>
    <w:rsid w:val="00325C89"/>
    <w:rsid w:val="006366EA"/>
    <w:rsid w:val="00691726"/>
    <w:rsid w:val="006F1006"/>
    <w:rsid w:val="00AF7DB8"/>
    <w:rsid w:val="00B0087C"/>
    <w:rsid w:val="00B62063"/>
    <w:rsid w:val="00C5221B"/>
    <w:rsid w:val="00EA51FE"/>
    <w:rsid w:val="00F7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2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2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2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20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2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2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2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20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6</cp:revision>
  <cp:lastPrinted>2022-01-28T12:03:00Z</cp:lastPrinted>
  <dcterms:created xsi:type="dcterms:W3CDTF">2022-01-28T11:48:00Z</dcterms:created>
  <dcterms:modified xsi:type="dcterms:W3CDTF">2022-01-31T06:32:00Z</dcterms:modified>
</cp:coreProperties>
</file>