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39" w:rsidRPr="00B71882" w:rsidRDefault="00B71882" w:rsidP="00676C39">
      <w:pPr>
        <w:jc w:val="center"/>
        <w:rPr>
          <w:b/>
          <w:sz w:val="20"/>
        </w:rPr>
      </w:pPr>
      <w:r>
        <w:rPr>
          <w:b/>
          <w:noProof/>
          <w:sz w:val="20"/>
        </w:rPr>
        <w:drawing>
          <wp:anchor distT="0" distB="0" distL="114300" distR="114300" simplePos="0" relativeHeight="251659264" behindDoc="0" locked="0" layoutInCell="1" allowOverlap="1">
            <wp:simplePos x="0" y="0"/>
            <wp:positionH relativeFrom="column">
              <wp:posOffset>2775406</wp:posOffset>
            </wp:positionH>
            <wp:positionV relativeFrom="paragraph">
              <wp:posOffset>-193879</wp:posOffset>
            </wp:positionV>
            <wp:extent cx="817712" cy="1026544"/>
            <wp:effectExtent l="19050" t="0" r="1438"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712" cy="1026544"/>
                    </a:xfrm>
                    <a:prstGeom prst="rect">
                      <a:avLst/>
                    </a:prstGeom>
                    <a:noFill/>
                    <a:ln>
                      <a:noFill/>
                    </a:ln>
                  </pic:spPr>
                </pic:pic>
              </a:graphicData>
            </a:graphic>
          </wp:anchor>
        </w:drawing>
      </w:r>
    </w:p>
    <w:p w:rsidR="00676C39" w:rsidRPr="00B71882" w:rsidRDefault="00676C39" w:rsidP="00676C39">
      <w:pPr>
        <w:jc w:val="center"/>
        <w:rPr>
          <w:b/>
          <w:sz w:val="20"/>
        </w:rPr>
      </w:pPr>
    </w:p>
    <w:p w:rsidR="00676C39" w:rsidRPr="00B71882" w:rsidRDefault="00676C39" w:rsidP="00676C39">
      <w:pPr>
        <w:rPr>
          <w:b/>
          <w:sz w:val="20"/>
        </w:rPr>
      </w:pPr>
    </w:p>
    <w:p w:rsidR="00676C39" w:rsidRPr="00B71882" w:rsidRDefault="00676C39" w:rsidP="00676C39">
      <w:pPr>
        <w:rPr>
          <w:b/>
          <w:sz w:val="20"/>
        </w:rPr>
      </w:pPr>
    </w:p>
    <w:p w:rsidR="00676C39" w:rsidRPr="00B71882" w:rsidRDefault="00676C39" w:rsidP="00676C39">
      <w:pPr>
        <w:rPr>
          <w:b/>
          <w:sz w:val="20"/>
        </w:rPr>
      </w:pPr>
    </w:p>
    <w:p w:rsidR="00B71882" w:rsidRDefault="00B71882" w:rsidP="00676C39">
      <w:pPr>
        <w:jc w:val="center"/>
        <w:rPr>
          <w:b/>
          <w:sz w:val="20"/>
        </w:rPr>
      </w:pPr>
    </w:p>
    <w:p w:rsidR="00B71882" w:rsidRDefault="00B71882" w:rsidP="00676C39">
      <w:pPr>
        <w:jc w:val="center"/>
        <w:rPr>
          <w:b/>
          <w:sz w:val="20"/>
        </w:rPr>
      </w:pPr>
    </w:p>
    <w:p w:rsidR="00676C39" w:rsidRPr="00B71882" w:rsidRDefault="00676C39" w:rsidP="00676C39">
      <w:pPr>
        <w:jc w:val="center"/>
        <w:rPr>
          <w:b/>
          <w:caps/>
          <w:sz w:val="20"/>
        </w:rPr>
      </w:pPr>
      <w:r w:rsidRPr="00B71882">
        <w:rPr>
          <w:b/>
          <w:sz w:val="20"/>
        </w:rPr>
        <w:t>АДМИНИСТРАЦИЯ ГОРОДА СЕРДОБСКА</w:t>
      </w:r>
      <w:r w:rsidRPr="00B71882">
        <w:rPr>
          <w:b/>
          <w:sz w:val="20"/>
          <w:lang w:val="en-US"/>
        </w:rPr>
        <w:t>C</w:t>
      </w:r>
      <w:r w:rsidRPr="00B71882">
        <w:rPr>
          <w:b/>
          <w:sz w:val="20"/>
        </w:rPr>
        <w:t xml:space="preserve">ЕРДОБСКОГО РАЙОНА </w:t>
      </w:r>
      <w:r w:rsidRPr="00B71882">
        <w:rPr>
          <w:b/>
          <w:caps/>
          <w:sz w:val="20"/>
        </w:rPr>
        <w:t>ПЕНЗЕНСКой ОБЛАСТи</w:t>
      </w:r>
    </w:p>
    <w:p w:rsidR="00676C39" w:rsidRPr="00B71882" w:rsidRDefault="00676C39" w:rsidP="00676C39">
      <w:pPr>
        <w:jc w:val="center"/>
        <w:rPr>
          <w:b/>
          <w:sz w:val="20"/>
        </w:rPr>
      </w:pPr>
    </w:p>
    <w:p w:rsidR="00D628E9" w:rsidRPr="00B71882" w:rsidRDefault="00D628E9" w:rsidP="00676C39">
      <w:pPr>
        <w:jc w:val="center"/>
        <w:rPr>
          <w:b/>
          <w:sz w:val="20"/>
        </w:rPr>
      </w:pPr>
    </w:p>
    <w:p w:rsidR="00676C39" w:rsidRPr="00B71882" w:rsidRDefault="00676C39" w:rsidP="00676C39">
      <w:pPr>
        <w:jc w:val="center"/>
        <w:rPr>
          <w:b/>
          <w:sz w:val="20"/>
        </w:rPr>
      </w:pPr>
      <w:r w:rsidRPr="00B71882">
        <w:rPr>
          <w:b/>
          <w:sz w:val="20"/>
        </w:rPr>
        <w:t>ПОСТАНОВЛЕНИЕ</w:t>
      </w:r>
    </w:p>
    <w:p w:rsidR="00676C39" w:rsidRPr="00B71882" w:rsidRDefault="00676C39" w:rsidP="00676C39">
      <w:pPr>
        <w:rPr>
          <w:sz w:val="20"/>
        </w:rPr>
      </w:pPr>
    </w:p>
    <w:p w:rsidR="00AA3572" w:rsidRPr="00B71882" w:rsidRDefault="00B71882" w:rsidP="00676C39">
      <w:pPr>
        <w:jc w:val="center"/>
        <w:rPr>
          <w:b/>
          <w:sz w:val="20"/>
        </w:rPr>
      </w:pPr>
      <w:r w:rsidRPr="00B71882">
        <w:rPr>
          <w:b/>
          <w:sz w:val="20"/>
        </w:rPr>
        <w:t>о</w:t>
      </w:r>
      <w:r w:rsidR="00676C39" w:rsidRPr="00B71882">
        <w:rPr>
          <w:b/>
          <w:sz w:val="20"/>
        </w:rPr>
        <w:t>т</w:t>
      </w:r>
      <w:r w:rsidRPr="00B71882">
        <w:rPr>
          <w:b/>
          <w:sz w:val="20"/>
        </w:rPr>
        <w:t xml:space="preserve"> </w:t>
      </w:r>
      <w:r w:rsidR="005F16F5" w:rsidRPr="00B71882">
        <w:rPr>
          <w:b/>
          <w:sz w:val="20"/>
        </w:rPr>
        <w:t xml:space="preserve">17.03.2022 </w:t>
      </w:r>
      <w:r w:rsidR="00676C39" w:rsidRPr="00B71882">
        <w:rPr>
          <w:b/>
          <w:sz w:val="20"/>
        </w:rPr>
        <w:t>№</w:t>
      </w:r>
      <w:r w:rsidR="00732EAF" w:rsidRPr="00B71882">
        <w:rPr>
          <w:b/>
          <w:sz w:val="20"/>
        </w:rPr>
        <w:t xml:space="preserve"> </w:t>
      </w:r>
      <w:r w:rsidR="005F16F5" w:rsidRPr="00B71882">
        <w:rPr>
          <w:b/>
          <w:sz w:val="20"/>
        </w:rPr>
        <w:t>186</w:t>
      </w:r>
    </w:p>
    <w:p w:rsidR="00676C39" w:rsidRPr="00B71882" w:rsidRDefault="00676C39" w:rsidP="00676C39">
      <w:pPr>
        <w:jc w:val="center"/>
        <w:rPr>
          <w:sz w:val="20"/>
        </w:rPr>
      </w:pPr>
    </w:p>
    <w:p w:rsidR="00676C39" w:rsidRPr="00B71882" w:rsidRDefault="00676C39" w:rsidP="00676C39">
      <w:pPr>
        <w:jc w:val="center"/>
        <w:rPr>
          <w:sz w:val="20"/>
        </w:rPr>
      </w:pPr>
    </w:p>
    <w:p w:rsidR="004025E6" w:rsidRPr="00B71882" w:rsidRDefault="004025E6" w:rsidP="004025E6">
      <w:pPr>
        <w:widowControl w:val="0"/>
        <w:autoSpaceDE w:val="0"/>
        <w:autoSpaceDN w:val="0"/>
        <w:ind w:right="142" w:firstLine="709"/>
        <w:jc w:val="center"/>
        <w:rPr>
          <w:b/>
          <w:color w:val="000000" w:themeColor="text1"/>
          <w:sz w:val="20"/>
        </w:rPr>
      </w:pPr>
      <w:r w:rsidRPr="00B71882">
        <w:rPr>
          <w:b/>
          <w:color w:val="000000" w:themeColor="text1"/>
          <w:sz w:val="20"/>
        </w:rPr>
        <w:t>Об утверждении административного регламента предоставления</w:t>
      </w:r>
    </w:p>
    <w:p w:rsidR="00B71882" w:rsidRDefault="004025E6" w:rsidP="004025E6">
      <w:pPr>
        <w:ind w:right="142" w:firstLine="709"/>
        <w:jc w:val="center"/>
        <w:rPr>
          <w:b/>
          <w:color w:val="000000" w:themeColor="text1"/>
          <w:sz w:val="20"/>
        </w:rPr>
      </w:pPr>
      <w:r w:rsidRPr="00B71882">
        <w:rPr>
          <w:b/>
          <w:color w:val="000000" w:themeColor="text1"/>
          <w:sz w:val="20"/>
        </w:rPr>
        <w:t xml:space="preserve">муниципальной услуги «Признание частных жилых помещений пригодными (непригодными) </w:t>
      </w:r>
    </w:p>
    <w:p w:rsidR="004025E6" w:rsidRPr="00B71882" w:rsidRDefault="004025E6" w:rsidP="004025E6">
      <w:pPr>
        <w:ind w:right="142" w:firstLine="709"/>
        <w:jc w:val="center"/>
        <w:rPr>
          <w:b/>
          <w:color w:val="000000" w:themeColor="text1"/>
          <w:sz w:val="20"/>
        </w:rPr>
      </w:pPr>
      <w:r w:rsidRPr="00B71882">
        <w:rPr>
          <w:b/>
          <w:color w:val="000000" w:themeColor="text1"/>
          <w:sz w:val="20"/>
        </w:rPr>
        <w:t>для проживания граждан»</w:t>
      </w:r>
    </w:p>
    <w:p w:rsidR="004025E6" w:rsidRPr="00B71882" w:rsidRDefault="004025E6" w:rsidP="004025E6">
      <w:pPr>
        <w:ind w:right="142" w:firstLine="709"/>
        <w:jc w:val="center"/>
        <w:rPr>
          <w:b/>
          <w:color w:val="000000" w:themeColor="text1"/>
          <w:sz w:val="20"/>
        </w:rPr>
      </w:pPr>
    </w:p>
    <w:p w:rsidR="00E34EF5" w:rsidRPr="00B71882" w:rsidRDefault="004025E6" w:rsidP="0058796F">
      <w:pPr>
        <w:autoSpaceDE w:val="0"/>
        <w:autoSpaceDN w:val="0"/>
        <w:adjustRightInd w:val="0"/>
        <w:ind w:firstLine="567"/>
        <w:jc w:val="both"/>
        <w:rPr>
          <w:rFonts w:eastAsiaTheme="minorHAnsi"/>
          <w:bCs/>
          <w:sz w:val="20"/>
          <w:lang w:eastAsia="en-US"/>
        </w:rPr>
      </w:pPr>
      <w:r w:rsidRPr="00B71882">
        <w:rPr>
          <w:bCs/>
          <w:color w:val="000000" w:themeColor="text1"/>
          <w:sz w:val="20"/>
        </w:rPr>
        <w:t>В соответствии с федеральными</w:t>
      </w:r>
      <w:r w:rsidR="0058796F">
        <w:rPr>
          <w:bCs/>
          <w:color w:val="000000" w:themeColor="text1"/>
          <w:sz w:val="20"/>
        </w:rPr>
        <w:t xml:space="preserve"> </w:t>
      </w:r>
      <w:hyperlink r:id="rId9" w:history="1">
        <w:r w:rsidRPr="00B71882">
          <w:rPr>
            <w:rStyle w:val="a3"/>
            <w:bCs/>
            <w:color w:val="000000" w:themeColor="text1"/>
            <w:sz w:val="20"/>
            <w:u w:val="none"/>
          </w:rPr>
          <w:t>законам</w:t>
        </w:r>
      </w:hyperlink>
      <w:r w:rsidRPr="00B71882">
        <w:rPr>
          <w:bCs/>
          <w:color w:val="000000" w:themeColor="text1"/>
          <w:sz w:val="20"/>
        </w:rPr>
        <w:t>и от 06.10.2003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w:t>
      </w:r>
      <w:r w:rsidR="00B71882" w:rsidRPr="00B71882">
        <w:rPr>
          <w:bCs/>
          <w:color w:val="000000" w:themeColor="text1"/>
          <w:sz w:val="20"/>
        </w:rPr>
        <w:t xml:space="preserve"> </w:t>
      </w:r>
      <w:r w:rsidRPr="00B71882">
        <w:rPr>
          <w:bCs/>
          <w:color w:val="000000" w:themeColor="text1"/>
          <w:sz w:val="20"/>
        </w:rPr>
        <w:t>(с последующими изменениями),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1882">
        <w:rPr>
          <w:bCs/>
          <w:color w:val="000000" w:themeColor="text1"/>
          <w:sz w:val="20"/>
        </w:rPr>
        <w:t xml:space="preserve"> </w:t>
      </w:r>
      <w:r w:rsidRPr="00B71882">
        <w:rPr>
          <w:bCs/>
          <w:color w:val="000000" w:themeColor="text1"/>
          <w:sz w:val="20"/>
        </w:rPr>
        <w:t xml:space="preserve">(с последующими изменениями), руководствуясь постановлениями администрации города Сердобска Сердобского района Пензенской области от 16.10.2019 № 544 «О разработке и утверждении административных регламентов предоставления муниципальных услуг Администрацией города Сердобска», от 27.07.2021 №311 «Об утверждении реестра муниципальных услуг (функций) городского поселения города Сердобска Сердобского района Пензенской области, предоставляемых (осуществляемых) Администрацией города Сердобска», статьей 23 Устава </w:t>
      </w:r>
      <w:r w:rsidR="00C30E26" w:rsidRPr="00B71882">
        <w:rPr>
          <w:rFonts w:eastAsiaTheme="minorHAnsi"/>
          <w:bCs/>
          <w:sz w:val="20"/>
          <w:lang w:eastAsia="en-US"/>
        </w:rPr>
        <w:t>городского поселения город Сердобск Сердобского района Пензенской области,-</w:t>
      </w:r>
    </w:p>
    <w:p w:rsidR="00E34EF5" w:rsidRPr="00B71882" w:rsidRDefault="00E34EF5" w:rsidP="00E34EF5">
      <w:pPr>
        <w:autoSpaceDE w:val="0"/>
        <w:autoSpaceDN w:val="0"/>
        <w:adjustRightInd w:val="0"/>
        <w:ind w:firstLine="540"/>
        <w:jc w:val="both"/>
        <w:rPr>
          <w:rFonts w:eastAsiaTheme="minorHAnsi"/>
          <w:bCs/>
          <w:sz w:val="20"/>
          <w:lang w:eastAsia="en-US"/>
        </w:rPr>
      </w:pPr>
    </w:p>
    <w:p w:rsidR="00E34EF5" w:rsidRPr="00B71882" w:rsidRDefault="00E34EF5" w:rsidP="00E34EF5">
      <w:pPr>
        <w:widowControl w:val="0"/>
        <w:jc w:val="both"/>
        <w:rPr>
          <w:sz w:val="20"/>
          <w:lang w:bidi="ru-RU"/>
        </w:rPr>
      </w:pPr>
      <w:r w:rsidRPr="00B71882">
        <w:rPr>
          <w:b/>
          <w:bCs/>
          <w:sz w:val="20"/>
        </w:rPr>
        <w:t>АДМИНИСТРАЦИЯ ГОРОДА СЕРДОБСКА ПОСТАНОВЛЯЕТ</w:t>
      </w:r>
      <w:r w:rsidRPr="00B71882">
        <w:rPr>
          <w:sz w:val="20"/>
          <w:lang w:bidi="ru-RU"/>
        </w:rPr>
        <w:t>:</w:t>
      </w:r>
    </w:p>
    <w:p w:rsidR="00E77766" w:rsidRPr="00B71882" w:rsidRDefault="00E77766" w:rsidP="00E34EF5">
      <w:pPr>
        <w:widowControl w:val="0"/>
        <w:jc w:val="both"/>
        <w:rPr>
          <w:sz w:val="20"/>
          <w:lang w:bidi="ru-RU"/>
        </w:rPr>
      </w:pPr>
    </w:p>
    <w:p w:rsidR="004025E6" w:rsidRPr="00B71882" w:rsidRDefault="004025E6" w:rsidP="000448FE">
      <w:pPr>
        <w:widowControl w:val="0"/>
        <w:autoSpaceDE w:val="0"/>
        <w:autoSpaceDN w:val="0"/>
        <w:ind w:right="113" w:firstLine="680"/>
        <w:jc w:val="both"/>
        <w:rPr>
          <w:color w:val="000000" w:themeColor="text1"/>
          <w:sz w:val="20"/>
        </w:rPr>
      </w:pPr>
      <w:r w:rsidRPr="00B71882">
        <w:rPr>
          <w:color w:val="000000" w:themeColor="text1"/>
          <w:sz w:val="20"/>
        </w:rPr>
        <w:t xml:space="preserve">1. Утвердить прилагаемый административный </w:t>
      </w:r>
      <w:hyperlink r:id="rId10" w:anchor="P31" w:history="1">
        <w:r w:rsidRPr="00B71882">
          <w:rPr>
            <w:rStyle w:val="a3"/>
            <w:color w:val="000000" w:themeColor="text1"/>
            <w:sz w:val="20"/>
          </w:rPr>
          <w:t>регламент</w:t>
        </w:r>
      </w:hyperlink>
      <w:r w:rsidRPr="00B71882">
        <w:rPr>
          <w:color w:val="000000" w:themeColor="text1"/>
          <w:sz w:val="20"/>
        </w:rPr>
        <w:t xml:space="preserve"> предоставления муниципальной услуги «Признание частных жилых помещений пригодными (непригодными) для проживания граждан» (далее – Административный регламент).</w:t>
      </w:r>
    </w:p>
    <w:p w:rsidR="004025E6" w:rsidRPr="00B71882" w:rsidRDefault="004025E6" w:rsidP="004025E6">
      <w:pPr>
        <w:widowControl w:val="0"/>
        <w:autoSpaceDE w:val="0"/>
        <w:autoSpaceDN w:val="0"/>
        <w:ind w:right="142" w:firstLine="680"/>
        <w:jc w:val="both"/>
        <w:rPr>
          <w:color w:val="000000" w:themeColor="text1"/>
          <w:sz w:val="20"/>
        </w:rPr>
      </w:pPr>
      <w:r w:rsidRPr="00B71882">
        <w:rPr>
          <w:color w:val="000000" w:themeColor="text1"/>
          <w:sz w:val="20"/>
        </w:rPr>
        <w:t>2. Данный Административный регламент действует в порядке не противоречащим Административному регламенту «Признание жилых помещений муниципального жилищного фонда непригодными для проживания».</w:t>
      </w:r>
    </w:p>
    <w:p w:rsidR="00E635C2" w:rsidRPr="00B71882" w:rsidRDefault="00E635C2" w:rsidP="004025E6">
      <w:pPr>
        <w:widowControl w:val="0"/>
        <w:autoSpaceDE w:val="0"/>
        <w:autoSpaceDN w:val="0"/>
        <w:ind w:right="142" w:firstLine="680"/>
        <w:jc w:val="both"/>
        <w:rPr>
          <w:color w:val="000000" w:themeColor="text1"/>
          <w:sz w:val="20"/>
        </w:rPr>
      </w:pPr>
      <w:r w:rsidRPr="00B71882">
        <w:rPr>
          <w:color w:val="000000" w:themeColor="text1"/>
          <w:sz w:val="20"/>
        </w:rPr>
        <w:t>3.  Признать утратившим силу постановление администрации города Сердобска Сердобского района Пензенской области от 23.04.2019 №209 «Об утверждении административного регламента предоставления муниципальной услуги «Признание частных жилых помещений пригодными (непригодными) для проживания граждан».</w:t>
      </w:r>
    </w:p>
    <w:p w:rsidR="004025E6" w:rsidRPr="00B71882" w:rsidRDefault="00E635C2" w:rsidP="004025E6">
      <w:pPr>
        <w:tabs>
          <w:tab w:val="left" w:pos="851"/>
        </w:tabs>
        <w:ind w:right="142" w:firstLine="680"/>
        <w:jc w:val="both"/>
        <w:rPr>
          <w:rFonts w:eastAsia="Calibri"/>
          <w:color w:val="000000" w:themeColor="text1"/>
          <w:sz w:val="20"/>
        </w:rPr>
      </w:pPr>
      <w:r w:rsidRPr="00B71882">
        <w:rPr>
          <w:rFonts w:eastAsia="Calibri"/>
          <w:color w:val="000000" w:themeColor="text1"/>
          <w:sz w:val="20"/>
        </w:rPr>
        <w:t>4</w:t>
      </w:r>
      <w:r w:rsidR="004025E6" w:rsidRPr="00B71882">
        <w:rPr>
          <w:rFonts w:eastAsia="Calibri"/>
          <w:color w:val="000000" w:themeColor="text1"/>
          <w:sz w:val="20"/>
        </w:rPr>
        <w:t>. Настоящее постановление вступает в силу на следующий день после дня его официального опубликования.</w:t>
      </w:r>
    </w:p>
    <w:p w:rsidR="004025E6" w:rsidRPr="00B71882" w:rsidRDefault="00E635C2" w:rsidP="004025E6">
      <w:pPr>
        <w:tabs>
          <w:tab w:val="left" w:pos="851"/>
        </w:tabs>
        <w:ind w:right="142" w:firstLine="680"/>
        <w:jc w:val="both"/>
        <w:rPr>
          <w:rFonts w:eastAsia="Calibri"/>
          <w:color w:val="000000" w:themeColor="text1"/>
          <w:sz w:val="20"/>
        </w:rPr>
      </w:pPr>
      <w:r w:rsidRPr="00B71882">
        <w:rPr>
          <w:color w:val="000000" w:themeColor="text1"/>
          <w:sz w:val="20"/>
        </w:rPr>
        <w:t>5</w:t>
      </w:r>
      <w:r w:rsidR="004025E6" w:rsidRPr="00B71882">
        <w:rPr>
          <w:color w:val="000000" w:themeColor="text1"/>
          <w:sz w:val="20"/>
        </w:rPr>
        <w:t>. Опубликовать настоящее постановление в информационном бюллетене «Вестник города Сердобска» и на официальном сайте администрации города Сердобска Сердобского района Пензенской области в информационно-телекоммуникационной сети «Интернет».</w:t>
      </w:r>
    </w:p>
    <w:p w:rsidR="004025E6" w:rsidRPr="00B71882" w:rsidRDefault="00E635C2" w:rsidP="004025E6">
      <w:pPr>
        <w:widowControl w:val="0"/>
        <w:autoSpaceDE w:val="0"/>
        <w:autoSpaceDN w:val="0"/>
        <w:ind w:right="142" w:firstLine="680"/>
        <w:jc w:val="both"/>
        <w:rPr>
          <w:i/>
          <w:color w:val="000000" w:themeColor="text1"/>
          <w:sz w:val="20"/>
        </w:rPr>
      </w:pPr>
      <w:r w:rsidRPr="00B71882">
        <w:rPr>
          <w:color w:val="000000" w:themeColor="text1"/>
          <w:sz w:val="20"/>
        </w:rPr>
        <w:t>6</w:t>
      </w:r>
      <w:r w:rsidR="004025E6" w:rsidRPr="00B71882">
        <w:rPr>
          <w:color w:val="000000" w:themeColor="text1"/>
          <w:sz w:val="20"/>
        </w:rPr>
        <w:t>. Контроль за исполнением настоящего постановления возложить на заместителя Главы администрации по жилищно-коммунальному хозяйству города Сердобска Сердобского района Пензенской области</w:t>
      </w:r>
      <w:r w:rsidR="004025E6" w:rsidRPr="00B71882">
        <w:rPr>
          <w:i/>
          <w:color w:val="000000" w:themeColor="text1"/>
          <w:sz w:val="20"/>
        </w:rPr>
        <w:t>.</w:t>
      </w:r>
    </w:p>
    <w:p w:rsidR="001415D1" w:rsidRPr="00B71882" w:rsidRDefault="001415D1" w:rsidP="00676C39">
      <w:pPr>
        <w:pStyle w:val="ConsPlusNonformat"/>
        <w:widowControl/>
        <w:jc w:val="both"/>
        <w:rPr>
          <w:rFonts w:ascii="Times New Roman" w:hAnsi="Times New Roman" w:cs="Times New Roman"/>
          <w:b/>
        </w:rPr>
      </w:pPr>
    </w:p>
    <w:p w:rsidR="001415D1" w:rsidRPr="00B71882" w:rsidRDefault="001415D1" w:rsidP="00676C39">
      <w:pPr>
        <w:pStyle w:val="ConsPlusNonformat"/>
        <w:widowControl/>
        <w:jc w:val="both"/>
        <w:rPr>
          <w:rFonts w:ascii="Times New Roman" w:hAnsi="Times New Roman" w:cs="Times New Roman"/>
          <w:b/>
        </w:rPr>
      </w:pPr>
    </w:p>
    <w:p w:rsidR="001415D1" w:rsidRPr="00B71882" w:rsidRDefault="001415D1" w:rsidP="00676C39">
      <w:pPr>
        <w:pStyle w:val="ConsPlusNonformat"/>
        <w:widowControl/>
        <w:jc w:val="both"/>
        <w:rPr>
          <w:rFonts w:ascii="Times New Roman" w:hAnsi="Times New Roman" w:cs="Times New Roman"/>
          <w:b/>
        </w:rPr>
      </w:pPr>
    </w:p>
    <w:p w:rsidR="00676C39" w:rsidRPr="00B71882" w:rsidRDefault="00676C39" w:rsidP="00676C39">
      <w:pPr>
        <w:shd w:val="clear" w:color="auto" w:fill="FFFFFF"/>
        <w:jc w:val="both"/>
        <w:rPr>
          <w:b/>
          <w:color w:val="000000"/>
          <w:sz w:val="20"/>
        </w:rPr>
      </w:pPr>
      <w:r w:rsidRPr="00B71882">
        <w:rPr>
          <w:b/>
          <w:color w:val="000000"/>
          <w:sz w:val="20"/>
        </w:rPr>
        <w:t>Глав</w:t>
      </w:r>
      <w:r w:rsidR="00A810CE" w:rsidRPr="00B71882">
        <w:rPr>
          <w:b/>
          <w:color w:val="000000"/>
          <w:sz w:val="20"/>
        </w:rPr>
        <w:t>а</w:t>
      </w:r>
      <w:r w:rsidRPr="00B71882">
        <w:rPr>
          <w:b/>
          <w:color w:val="000000"/>
          <w:sz w:val="20"/>
        </w:rPr>
        <w:t xml:space="preserve"> администрации        </w:t>
      </w:r>
      <w:r w:rsidR="00B71882">
        <w:rPr>
          <w:b/>
          <w:color w:val="000000"/>
          <w:sz w:val="20"/>
        </w:rPr>
        <w:t xml:space="preserve">                                                                                                        </w:t>
      </w:r>
      <w:r w:rsidR="00A810CE" w:rsidRPr="00B71882">
        <w:rPr>
          <w:b/>
          <w:color w:val="000000"/>
          <w:sz w:val="20"/>
        </w:rPr>
        <w:t>С.А.</w:t>
      </w:r>
      <w:r w:rsidR="00B71882">
        <w:rPr>
          <w:b/>
          <w:color w:val="000000"/>
          <w:sz w:val="20"/>
        </w:rPr>
        <w:t xml:space="preserve"> </w:t>
      </w:r>
      <w:r w:rsidR="00A810CE" w:rsidRPr="00B71882">
        <w:rPr>
          <w:b/>
          <w:color w:val="000000"/>
          <w:sz w:val="20"/>
        </w:rPr>
        <w:t>Варламов</w:t>
      </w:r>
    </w:p>
    <w:p w:rsidR="00A810CE" w:rsidRPr="00B71882" w:rsidRDefault="00A810CE" w:rsidP="003633AF">
      <w:pPr>
        <w:shd w:val="clear" w:color="auto" w:fill="FFFFFF"/>
        <w:jc w:val="both"/>
        <w:rPr>
          <w:color w:val="000000"/>
          <w:sz w:val="20"/>
        </w:rPr>
      </w:pPr>
    </w:p>
    <w:p w:rsidR="003633AF" w:rsidRDefault="003633AF" w:rsidP="003633AF">
      <w:pPr>
        <w:rPr>
          <w:sz w:val="20"/>
        </w:rPr>
      </w:pPr>
    </w:p>
    <w:p w:rsidR="00B71882" w:rsidRDefault="00B71882" w:rsidP="003633AF">
      <w:pPr>
        <w:rPr>
          <w:sz w:val="20"/>
        </w:rPr>
      </w:pPr>
    </w:p>
    <w:p w:rsidR="00B71882" w:rsidRDefault="00B71882" w:rsidP="003633AF">
      <w:pPr>
        <w:rPr>
          <w:sz w:val="20"/>
        </w:rPr>
      </w:pPr>
    </w:p>
    <w:p w:rsidR="00B71882" w:rsidRDefault="00B71882" w:rsidP="003633AF">
      <w:pPr>
        <w:rPr>
          <w:sz w:val="20"/>
        </w:rPr>
      </w:pPr>
    </w:p>
    <w:p w:rsidR="00B71882" w:rsidRDefault="00B71882" w:rsidP="003633AF">
      <w:pPr>
        <w:rPr>
          <w:sz w:val="20"/>
        </w:rPr>
      </w:pPr>
    </w:p>
    <w:p w:rsidR="00B71882" w:rsidRDefault="00B71882" w:rsidP="003633AF">
      <w:pPr>
        <w:rPr>
          <w:sz w:val="20"/>
        </w:rPr>
      </w:pPr>
    </w:p>
    <w:p w:rsidR="00B71882" w:rsidRDefault="00B71882" w:rsidP="003633AF">
      <w:pPr>
        <w:rPr>
          <w:sz w:val="20"/>
        </w:rPr>
      </w:pPr>
    </w:p>
    <w:p w:rsidR="00B71882" w:rsidRPr="00B71882" w:rsidRDefault="00B71882" w:rsidP="003633AF">
      <w:pPr>
        <w:rPr>
          <w:sz w:val="20"/>
        </w:rPr>
      </w:pPr>
    </w:p>
    <w:p w:rsidR="0051718D" w:rsidRPr="00B71882" w:rsidRDefault="0051718D" w:rsidP="003633AF">
      <w:pPr>
        <w:rPr>
          <w:sz w:val="20"/>
        </w:rPr>
      </w:pPr>
    </w:p>
    <w:p w:rsidR="0051718D" w:rsidRDefault="00B71882" w:rsidP="00B71882">
      <w:pPr>
        <w:jc w:val="right"/>
        <w:rPr>
          <w:sz w:val="20"/>
        </w:rPr>
      </w:pPr>
      <w:r>
        <w:rPr>
          <w:sz w:val="20"/>
        </w:rPr>
        <w:t xml:space="preserve">Утвержден </w:t>
      </w:r>
    </w:p>
    <w:p w:rsidR="00B71882" w:rsidRDefault="00B71882" w:rsidP="00B71882">
      <w:pPr>
        <w:jc w:val="right"/>
        <w:rPr>
          <w:sz w:val="20"/>
        </w:rPr>
      </w:pPr>
      <w:r>
        <w:rPr>
          <w:sz w:val="20"/>
        </w:rPr>
        <w:t xml:space="preserve">постановлением администрации </w:t>
      </w:r>
    </w:p>
    <w:p w:rsidR="00B71882" w:rsidRDefault="00B71882" w:rsidP="00B71882">
      <w:pPr>
        <w:jc w:val="right"/>
        <w:rPr>
          <w:sz w:val="20"/>
        </w:rPr>
      </w:pPr>
      <w:r>
        <w:rPr>
          <w:sz w:val="20"/>
        </w:rPr>
        <w:t xml:space="preserve">города Сердобска </w:t>
      </w:r>
    </w:p>
    <w:p w:rsidR="00B71882" w:rsidRPr="00B71882" w:rsidRDefault="00B71882" w:rsidP="00B71882">
      <w:pPr>
        <w:jc w:val="right"/>
        <w:rPr>
          <w:sz w:val="20"/>
        </w:rPr>
      </w:pPr>
      <w:r>
        <w:rPr>
          <w:sz w:val="20"/>
        </w:rPr>
        <w:t>от 17.03.2022 № 186</w:t>
      </w:r>
    </w:p>
    <w:p w:rsidR="00D062D8" w:rsidRPr="00B71882" w:rsidRDefault="00D062D8">
      <w:pPr>
        <w:rPr>
          <w:sz w:val="20"/>
        </w:rPr>
      </w:pPr>
    </w:p>
    <w:p w:rsidR="00F115DC" w:rsidRPr="00B71882" w:rsidRDefault="00F115DC" w:rsidP="00F115DC">
      <w:pPr>
        <w:widowControl w:val="0"/>
        <w:autoSpaceDE w:val="0"/>
        <w:autoSpaceDN w:val="0"/>
        <w:ind w:firstLine="709"/>
        <w:jc w:val="center"/>
        <w:rPr>
          <w:b/>
          <w:bCs/>
          <w:color w:val="000000" w:themeColor="text1"/>
          <w:sz w:val="20"/>
        </w:rPr>
      </w:pPr>
      <w:bookmarkStart w:id="0" w:name="P31"/>
      <w:bookmarkEnd w:id="0"/>
      <w:r w:rsidRPr="00B71882">
        <w:rPr>
          <w:b/>
          <w:bCs/>
          <w:color w:val="000000" w:themeColor="text1"/>
          <w:sz w:val="20"/>
        </w:rPr>
        <w:t>Административный регламент предоставления муниципальной услуги «Признание частных жилых помещений пригодными (непригодными) для проживания граждан»</w:t>
      </w:r>
    </w:p>
    <w:p w:rsidR="00F115DC" w:rsidRPr="00B71882" w:rsidRDefault="00F115DC" w:rsidP="00F115DC">
      <w:pPr>
        <w:widowControl w:val="0"/>
        <w:autoSpaceDE w:val="0"/>
        <w:autoSpaceDN w:val="0"/>
        <w:ind w:firstLine="709"/>
        <w:jc w:val="both"/>
        <w:rPr>
          <w:color w:val="000000" w:themeColor="text1"/>
          <w:sz w:val="20"/>
        </w:rPr>
      </w:pPr>
    </w:p>
    <w:p w:rsidR="00F115DC" w:rsidRPr="00B71882" w:rsidRDefault="00F115DC" w:rsidP="00F115DC">
      <w:pPr>
        <w:widowControl w:val="0"/>
        <w:numPr>
          <w:ilvl w:val="0"/>
          <w:numId w:val="11"/>
        </w:numPr>
        <w:autoSpaceDE w:val="0"/>
        <w:autoSpaceDN w:val="0"/>
        <w:contextualSpacing/>
        <w:jc w:val="center"/>
        <w:outlineLvl w:val="1"/>
        <w:rPr>
          <w:b/>
          <w:bCs/>
          <w:color w:val="000000" w:themeColor="text1"/>
          <w:sz w:val="20"/>
        </w:rPr>
      </w:pPr>
      <w:r w:rsidRPr="00B71882">
        <w:rPr>
          <w:b/>
          <w:bCs/>
          <w:color w:val="000000" w:themeColor="text1"/>
          <w:sz w:val="20"/>
        </w:rPr>
        <w:t>Общие положения</w:t>
      </w:r>
    </w:p>
    <w:p w:rsidR="00F115DC" w:rsidRPr="00B71882" w:rsidRDefault="00F115DC" w:rsidP="00F115DC">
      <w:pPr>
        <w:widowControl w:val="0"/>
        <w:autoSpaceDE w:val="0"/>
        <w:autoSpaceDN w:val="0"/>
        <w:ind w:left="1429"/>
        <w:contextualSpacing/>
        <w:outlineLvl w:val="1"/>
        <w:rPr>
          <w:b/>
          <w:bCs/>
          <w:color w:val="000000" w:themeColor="text1"/>
          <w:sz w:val="20"/>
        </w:rPr>
      </w:pPr>
    </w:p>
    <w:p w:rsidR="00F115DC" w:rsidRPr="00B71882" w:rsidRDefault="00F115DC" w:rsidP="00F115DC">
      <w:pPr>
        <w:widowControl w:val="0"/>
        <w:autoSpaceDE w:val="0"/>
        <w:autoSpaceDN w:val="0"/>
        <w:ind w:firstLine="709"/>
        <w:jc w:val="center"/>
        <w:outlineLvl w:val="2"/>
        <w:rPr>
          <w:b/>
          <w:bCs/>
          <w:color w:val="000000" w:themeColor="text1"/>
          <w:sz w:val="20"/>
        </w:rPr>
      </w:pPr>
      <w:r w:rsidRPr="00B71882">
        <w:rPr>
          <w:b/>
          <w:bCs/>
          <w:color w:val="000000" w:themeColor="text1"/>
          <w:sz w:val="20"/>
        </w:rPr>
        <w:t>Предмет регулирования</w:t>
      </w:r>
    </w:p>
    <w:p w:rsidR="00F115DC" w:rsidRPr="00B71882" w:rsidRDefault="00F115DC" w:rsidP="00F115DC">
      <w:pPr>
        <w:widowControl w:val="0"/>
        <w:autoSpaceDE w:val="0"/>
        <w:autoSpaceDN w:val="0"/>
        <w:ind w:firstLine="709"/>
        <w:jc w:val="both"/>
        <w:rPr>
          <w:color w:val="000000" w:themeColor="text1"/>
          <w:sz w:val="20"/>
        </w:rPr>
      </w:pP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1.1. Административный регламент устанавливает порядок и стандарт предоставления муниципальной услуги «Признание частных жилых помещений пригодными (непригодными) для проживания граждан» (далее - муниципальная услуга), определяет сроки и последовательность административных процедур администрации города Сердобска Сердобского района Пензенской области (далее - Администрация) при предоставлении муниципальной услуги.</w:t>
      </w:r>
    </w:p>
    <w:p w:rsidR="00F115DC" w:rsidRPr="00B71882" w:rsidRDefault="00F115DC" w:rsidP="00F115DC">
      <w:pPr>
        <w:widowControl w:val="0"/>
        <w:autoSpaceDE w:val="0"/>
        <w:autoSpaceDN w:val="0"/>
        <w:ind w:firstLine="709"/>
        <w:jc w:val="both"/>
        <w:rPr>
          <w:color w:val="000000" w:themeColor="text1"/>
          <w:sz w:val="20"/>
        </w:rPr>
      </w:pPr>
    </w:p>
    <w:p w:rsidR="00F115DC" w:rsidRPr="00B71882" w:rsidRDefault="00F115DC" w:rsidP="00F115DC">
      <w:pPr>
        <w:widowControl w:val="0"/>
        <w:autoSpaceDE w:val="0"/>
        <w:autoSpaceDN w:val="0"/>
        <w:ind w:firstLine="709"/>
        <w:jc w:val="center"/>
        <w:outlineLvl w:val="2"/>
        <w:rPr>
          <w:b/>
          <w:bCs/>
          <w:color w:val="000000" w:themeColor="text1"/>
          <w:sz w:val="20"/>
        </w:rPr>
      </w:pPr>
      <w:r w:rsidRPr="00B71882">
        <w:rPr>
          <w:b/>
          <w:bCs/>
          <w:color w:val="000000" w:themeColor="text1"/>
          <w:sz w:val="20"/>
        </w:rPr>
        <w:t>Круг заявителей</w:t>
      </w:r>
      <w:bookmarkStart w:id="1" w:name="P45"/>
      <w:bookmarkEnd w:id="1"/>
    </w:p>
    <w:p w:rsidR="00F115DC" w:rsidRPr="00B71882" w:rsidRDefault="00F115DC" w:rsidP="00F115DC">
      <w:pPr>
        <w:widowControl w:val="0"/>
        <w:autoSpaceDE w:val="0"/>
        <w:autoSpaceDN w:val="0"/>
        <w:ind w:firstLine="709"/>
        <w:jc w:val="center"/>
        <w:outlineLvl w:val="2"/>
        <w:rPr>
          <w:b/>
          <w:bCs/>
          <w:color w:val="000000" w:themeColor="text1"/>
          <w:sz w:val="20"/>
        </w:rPr>
      </w:pPr>
    </w:p>
    <w:p w:rsidR="00F115DC" w:rsidRPr="00B71882" w:rsidRDefault="00F115DC" w:rsidP="00F115DC">
      <w:pPr>
        <w:widowControl w:val="0"/>
        <w:autoSpaceDE w:val="0"/>
        <w:autoSpaceDN w:val="0"/>
        <w:ind w:firstLine="709"/>
        <w:jc w:val="both"/>
        <w:outlineLvl w:val="2"/>
        <w:rPr>
          <w:color w:val="000000" w:themeColor="text1"/>
          <w:sz w:val="20"/>
        </w:rPr>
      </w:pPr>
      <w:r w:rsidRPr="00B71882">
        <w:rPr>
          <w:color w:val="000000" w:themeColor="text1"/>
          <w:sz w:val="20"/>
        </w:rPr>
        <w:t xml:space="preserve">1.2. Заявителями муниципальной услуги являются правообладатель или гражданин (наниматель) помещения, за исключением органов местного самоуправления. </w:t>
      </w:r>
    </w:p>
    <w:p w:rsidR="00F115DC" w:rsidRPr="00B71882" w:rsidRDefault="00F115DC" w:rsidP="00F115DC">
      <w:pPr>
        <w:widowControl w:val="0"/>
        <w:autoSpaceDE w:val="0"/>
        <w:autoSpaceDN w:val="0"/>
        <w:ind w:firstLine="709"/>
        <w:jc w:val="both"/>
        <w:outlineLvl w:val="2"/>
        <w:rPr>
          <w:color w:val="000000" w:themeColor="text1"/>
          <w:sz w:val="20"/>
        </w:rPr>
      </w:pPr>
      <w:r w:rsidRPr="00B71882">
        <w:rPr>
          <w:color w:val="000000" w:themeColor="text1"/>
          <w:sz w:val="20"/>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F115DC" w:rsidRPr="00B71882" w:rsidRDefault="00F115DC" w:rsidP="00F115DC">
      <w:pPr>
        <w:widowControl w:val="0"/>
        <w:autoSpaceDE w:val="0"/>
        <w:autoSpaceDN w:val="0"/>
        <w:ind w:firstLine="709"/>
        <w:outlineLvl w:val="2"/>
        <w:rPr>
          <w:color w:val="000000" w:themeColor="text1"/>
          <w:sz w:val="20"/>
        </w:rPr>
      </w:pPr>
    </w:p>
    <w:p w:rsidR="00F115DC" w:rsidRPr="00B71882" w:rsidRDefault="00F115DC" w:rsidP="00F115DC">
      <w:pPr>
        <w:widowControl w:val="0"/>
        <w:spacing w:line="331" w:lineRule="exact"/>
        <w:ind w:firstLine="567"/>
        <w:jc w:val="center"/>
        <w:rPr>
          <w:b/>
          <w:bCs/>
          <w:sz w:val="20"/>
          <w:shd w:val="clear" w:color="auto" w:fill="FFFFFF"/>
        </w:rPr>
      </w:pPr>
      <w:r w:rsidRPr="00B71882">
        <w:rPr>
          <w:b/>
          <w:sz w:val="20"/>
          <w:shd w:val="clear" w:color="auto" w:fill="FFFFFF"/>
        </w:rPr>
        <w:t xml:space="preserve">Требования к порядку информирования </w:t>
      </w:r>
    </w:p>
    <w:p w:rsidR="00F115DC" w:rsidRPr="00B71882" w:rsidRDefault="00F115DC" w:rsidP="00F115DC">
      <w:pPr>
        <w:widowControl w:val="0"/>
        <w:spacing w:line="331" w:lineRule="exact"/>
        <w:ind w:firstLine="567"/>
        <w:jc w:val="center"/>
        <w:rPr>
          <w:b/>
          <w:bCs/>
          <w:sz w:val="20"/>
          <w:shd w:val="clear" w:color="auto" w:fill="FFFFFF"/>
        </w:rPr>
      </w:pPr>
      <w:r w:rsidRPr="00B71882">
        <w:rPr>
          <w:b/>
          <w:sz w:val="20"/>
          <w:shd w:val="clear" w:color="auto" w:fill="FFFFFF"/>
        </w:rPr>
        <w:t>о предоставлении муниципальной услуги</w:t>
      </w:r>
    </w:p>
    <w:p w:rsidR="00F115DC" w:rsidRPr="00B71882" w:rsidRDefault="00F115DC" w:rsidP="00F115DC">
      <w:pPr>
        <w:widowControl w:val="0"/>
        <w:autoSpaceDE w:val="0"/>
        <w:autoSpaceDN w:val="0"/>
        <w:ind w:firstLine="567"/>
        <w:jc w:val="both"/>
        <w:rPr>
          <w:rFonts w:ascii="Calibri" w:hAnsi="Calibri" w:cs="Calibri"/>
          <w:sz w:val="20"/>
        </w:rPr>
      </w:pPr>
    </w:p>
    <w:p w:rsidR="00F115DC" w:rsidRPr="00B71882" w:rsidRDefault="00F115DC" w:rsidP="00F115DC">
      <w:pPr>
        <w:widowControl w:val="0"/>
        <w:tabs>
          <w:tab w:val="center" w:pos="4677"/>
        </w:tabs>
        <w:autoSpaceDE w:val="0"/>
        <w:autoSpaceDN w:val="0"/>
        <w:ind w:firstLine="567"/>
        <w:jc w:val="both"/>
        <w:outlineLvl w:val="2"/>
        <w:rPr>
          <w:sz w:val="20"/>
        </w:rPr>
      </w:pPr>
      <w:r w:rsidRPr="00B71882">
        <w:rPr>
          <w:sz w:val="20"/>
        </w:rPr>
        <w:t>1.3. Информирование Заявителя о предоставлении муниципальной услуги осуществляется:</w:t>
      </w:r>
    </w:p>
    <w:p w:rsidR="00F115DC" w:rsidRPr="00B71882" w:rsidRDefault="00F115DC" w:rsidP="00F115DC">
      <w:pPr>
        <w:widowControl w:val="0"/>
        <w:tabs>
          <w:tab w:val="center" w:pos="4677"/>
        </w:tabs>
        <w:autoSpaceDE w:val="0"/>
        <w:autoSpaceDN w:val="0"/>
        <w:ind w:firstLine="567"/>
        <w:jc w:val="both"/>
        <w:outlineLvl w:val="2"/>
        <w:rPr>
          <w:sz w:val="20"/>
        </w:rPr>
      </w:pPr>
      <w:r w:rsidRPr="00B71882">
        <w:rPr>
          <w:sz w:val="20"/>
        </w:rPr>
        <w:t>1.3.1.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115DC" w:rsidRPr="00B71882" w:rsidRDefault="00F115DC" w:rsidP="00F115DC">
      <w:pPr>
        <w:widowControl w:val="0"/>
        <w:tabs>
          <w:tab w:val="center" w:pos="4677"/>
        </w:tabs>
        <w:autoSpaceDE w:val="0"/>
        <w:autoSpaceDN w:val="0"/>
        <w:ind w:firstLine="567"/>
        <w:jc w:val="both"/>
        <w:outlineLvl w:val="2"/>
        <w:rPr>
          <w:sz w:val="20"/>
        </w:rPr>
      </w:pPr>
      <w:r w:rsidRPr="00B71882">
        <w:rPr>
          <w:sz w:val="20"/>
        </w:rPr>
        <w:t>1.3.2. Посредством использования телефонной, почтовой связи, а также электронной почты;</w:t>
      </w:r>
    </w:p>
    <w:p w:rsidR="00F115DC" w:rsidRPr="00B71882" w:rsidRDefault="00F115DC" w:rsidP="00F115DC">
      <w:pPr>
        <w:shd w:val="clear" w:color="auto" w:fill="FFFFFF"/>
        <w:ind w:firstLine="567"/>
        <w:jc w:val="both"/>
        <w:rPr>
          <w:sz w:val="20"/>
        </w:rPr>
      </w:pPr>
      <w:r w:rsidRPr="00B71882">
        <w:rPr>
          <w:sz w:val="20"/>
        </w:rPr>
        <w:t xml:space="preserve">1.3.3. Посредством размещения информации на официальном сайте Администрации в информационно-телекоммуникационной сети «Интернет» </w:t>
      </w:r>
      <w:hyperlink r:id="rId11" w:history="1">
        <w:r w:rsidRPr="00B71882">
          <w:rPr>
            <w:rStyle w:val="a3"/>
            <w:color w:val="auto"/>
            <w:sz w:val="20"/>
            <w:lang w:val="en-US"/>
          </w:rPr>
          <w:t>www</w:t>
        </w:r>
        <w:r w:rsidRPr="00B71882">
          <w:rPr>
            <w:rStyle w:val="a3"/>
            <w:color w:val="auto"/>
            <w:sz w:val="20"/>
          </w:rPr>
          <w:t>.gorod-serdobsk.ru</w:t>
        </w:r>
      </w:hyperlink>
      <w:r w:rsidRPr="00B71882">
        <w:rPr>
          <w:sz w:val="20"/>
        </w:rPr>
        <w:t>(далее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2" w:history="1">
        <w:r w:rsidRPr="00B71882">
          <w:rPr>
            <w:rStyle w:val="a3"/>
            <w:sz w:val="20"/>
          </w:rPr>
          <w:t>www.gosuslugi.ru</w:t>
        </w:r>
      </w:hyperlink>
      <w:r w:rsidRPr="00B71882">
        <w:rPr>
          <w:sz w:val="20"/>
        </w:rPr>
        <w:t>) (далее - Единый портал), в региональной государственной информационной системе «Портал государственных и муниципальных услуг (функций) Пензенской области» (gosuslugi.pnzreg.ru) (далее - Региональный портал);</w:t>
      </w:r>
    </w:p>
    <w:p w:rsidR="00F115DC" w:rsidRPr="00B71882" w:rsidRDefault="00F115DC" w:rsidP="00F115DC">
      <w:pPr>
        <w:widowControl w:val="0"/>
        <w:spacing w:line="331" w:lineRule="exact"/>
        <w:ind w:firstLine="567"/>
        <w:jc w:val="both"/>
        <w:rPr>
          <w:sz w:val="20"/>
        </w:rPr>
      </w:pPr>
      <w:r w:rsidRPr="00B71882">
        <w:rPr>
          <w:sz w:val="20"/>
        </w:rPr>
        <w:t>1.4. Консультирование по процедуре предоставления муниципальной услуги предоставляется специалистом Администрации, в чьи должностные обязанности входит предоставление муниципальной услуги:</w:t>
      </w:r>
    </w:p>
    <w:p w:rsidR="00F115DC" w:rsidRPr="00B71882" w:rsidRDefault="00F115DC" w:rsidP="00F115DC">
      <w:pPr>
        <w:widowControl w:val="0"/>
        <w:ind w:firstLine="567"/>
        <w:jc w:val="both"/>
        <w:rPr>
          <w:sz w:val="20"/>
        </w:rPr>
      </w:pPr>
      <w:r w:rsidRPr="00B71882">
        <w:rPr>
          <w:sz w:val="20"/>
        </w:rPr>
        <w:t>а) при личном обращении заявителя;</w:t>
      </w:r>
    </w:p>
    <w:p w:rsidR="00F115DC" w:rsidRPr="00B71882" w:rsidRDefault="00F115DC" w:rsidP="00F115DC">
      <w:pPr>
        <w:widowControl w:val="0"/>
        <w:spacing w:line="331" w:lineRule="exact"/>
        <w:ind w:firstLine="567"/>
        <w:jc w:val="both"/>
        <w:rPr>
          <w:sz w:val="20"/>
        </w:rPr>
      </w:pPr>
      <w:r w:rsidRPr="00B71882">
        <w:rPr>
          <w:sz w:val="20"/>
        </w:rPr>
        <w:t>б) при поступлении обращений в письменной форме или в форме электронного документа, ответ на которые направляется в адрес заявителя в срок, не превышающий 2 (двух) рабочих дней со дня регистрации обращения;</w:t>
      </w:r>
    </w:p>
    <w:p w:rsidR="00F115DC" w:rsidRPr="00B71882" w:rsidRDefault="00F115DC" w:rsidP="00F115DC">
      <w:pPr>
        <w:widowControl w:val="0"/>
        <w:ind w:firstLine="567"/>
        <w:jc w:val="both"/>
        <w:rPr>
          <w:sz w:val="20"/>
        </w:rPr>
      </w:pPr>
      <w:r w:rsidRPr="00B71882">
        <w:rPr>
          <w:sz w:val="20"/>
        </w:rPr>
        <w:t>в) по телефону.</w:t>
      </w:r>
    </w:p>
    <w:p w:rsidR="00F115DC" w:rsidRPr="00B71882" w:rsidRDefault="00F115DC" w:rsidP="00F115DC">
      <w:pPr>
        <w:widowControl w:val="0"/>
        <w:ind w:firstLine="567"/>
        <w:jc w:val="both"/>
        <w:rPr>
          <w:sz w:val="20"/>
        </w:rPr>
      </w:pPr>
      <w:r w:rsidRPr="00B71882">
        <w:rPr>
          <w:sz w:val="20"/>
        </w:rPr>
        <w:t>Индивидуальное устное консультирование каждого заявителя, в том числе обратившегося по телефону, осуществляется не более 10 минут.</w:t>
      </w:r>
    </w:p>
    <w:p w:rsidR="00F115DC" w:rsidRPr="00B71882" w:rsidRDefault="00F115DC" w:rsidP="00F115DC">
      <w:pPr>
        <w:widowControl w:val="0"/>
        <w:spacing w:line="326" w:lineRule="exact"/>
        <w:ind w:firstLine="567"/>
        <w:jc w:val="both"/>
        <w:rPr>
          <w:sz w:val="20"/>
        </w:rPr>
      </w:pPr>
      <w:r w:rsidRPr="00B71882">
        <w:rPr>
          <w:sz w:val="20"/>
        </w:rPr>
        <w:t>При ответе на телефонные звонки специалист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115DC" w:rsidRPr="00B71882" w:rsidRDefault="00F115DC" w:rsidP="00F115DC">
      <w:pPr>
        <w:widowControl w:val="0"/>
        <w:spacing w:line="326" w:lineRule="exact"/>
        <w:ind w:firstLine="567"/>
        <w:jc w:val="both"/>
        <w:rPr>
          <w:sz w:val="20"/>
        </w:rPr>
      </w:pPr>
      <w:r w:rsidRPr="00B71882">
        <w:rPr>
          <w:sz w:val="20"/>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Pr="00B71882">
        <w:rPr>
          <w:sz w:val="20"/>
        </w:rPr>
        <w:lastRenderedPageBreak/>
        <w:t>специалист Администрации, осуществляющий консультирование, должен кратко подвести итоги и перечислить меры, которые надо принять заявителю.</w:t>
      </w:r>
    </w:p>
    <w:p w:rsidR="00F115DC" w:rsidRPr="00B71882" w:rsidRDefault="00F115DC" w:rsidP="00F115DC">
      <w:pPr>
        <w:widowControl w:val="0"/>
        <w:spacing w:line="336" w:lineRule="exact"/>
        <w:ind w:firstLine="567"/>
        <w:jc w:val="both"/>
        <w:rPr>
          <w:sz w:val="20"/>
        </w:rPr>
      </w:pPr>
      <w:r w:rsidRPr="00B71882">
        <w:rPr>
          <w:sz w:val="20"/>
        </w:rPr>
        <w:t>Специалист Администрации, осуществляющий консультирование, должен корректно и внимательно относиться к заявителю, не унижая его чести и достоинства.</w:t>
      </w:r>
    </w:p>
    <w:p w:rsidR="00F115DC" w:rsidRPr="00B71882" w:rsidRDefault="00F115DC" w:rsidP="00F115DC">
      <w:pPr>
        <w:widowControl w:val="0"/>
        <w:tabs>
          <w:tab w:val="left" w:pos="967"/>
        </w:tabs>
        <w:spacing w:line="322" w:lineRule="exact"/>
        <w:ind w:firstLine="567"/>
        <w:jc w:val="both"/>
        <w:rPr>
          <w:sz w:val="20"/>
        </w:rPr>
      </w:pPr>
      <w:r w:rsidRPr="00B71882">
        <w:rPr>
          <w:sz w:val="20"/>
        </w:rPr>
        <w:t>Заявитель имеет право на получение информации о предоставлении муниципальной услуги посредством Единого портала и Регионального портала.</w:t>
      </w:r>
    </w:p>
    <w:p w:rsidR="00F115DC" w:rsidRPr="00B71882" w:rsidRDefault="00F115DC" w:rsidP="00F115DC">
      <w:pPr>
        <w:widowControl w:val="0"/>
        <w:spacing w:line="322" w:lineRule="exact"/>
        <w:ind w:firstLine="567"/>
        <w:jc w:val="both"/>
        <w:rPr>
          <w:sz w:val="20"/>
        </w:rPr>
      </w:pPr>
      <w:r w:rsidRPr="00B71882">
        <w:rPr>
          <w:sz w:val="20"/>
        </w:rPr>
        <w:t>1.5. Информация по вопросам предоставления муниципальной услуги включает в себя следующие сведения:</w:t>
      </w:r>
    </w:p>
    <w:p w:rsidR="00F115DC" w:rsidRPr="00B71882" w:rsidRDefault="00F115DC" w:rsidP="00F115DC">
      <w:pPr>
        <w:widowControl w:val="0"/>
        <w:tabs>
          <w:tab w:val="left" w:pos="1134"/>
        </w:tabs>
        <w:spacing w:line="322" w:lineRule="exact"/>
        <w:ind w:firstLine="568"/>
        <w:jc w:val="both"/>
        <w:rPr>
          <w:sz w:val="20"/>
        </w:rPr>
      </w:pPr>
      <w:r w:rsidRPr="00B71882">
        <w:rPr>
          <w:sz w:val="20"/>
        </w:rP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115DC" w:rsidRPr="00B71882" w:rsidRDefault="00F115DC" w:rsidP="00F115DC">
      <w:pPr>
        <w:widowControl w:val="0"/>
        <w:tabs>
          <w:tab w:val="left" w:pos="1134"/>
        </w:tabs>
        <w:spacing w:line="322" w:lineRule="exact"/>
        <w:ind w:firstLine="568"/>
        <w:jc w:val="both"/>
        <w:rPr>
          <w:sz w:val="20"/>
        </w:rPr>
      </w:pPr>
      <w:r w:rsidRPr="00B71882">
        <w:rPr>
          <w:sz w:val="20"/>
        </w:rPr>
        <w:t>б) круг заявителей, которым предоставляется муниципальная услуга;</w:t>
      </w:r>
    </w:p>
    <w:p w:rsidR="00F115DC" w:rsidRPr="00B71882" w:rsidRDefault="00F115DC" w:rsidP="00F115DC">
      <w:pPr>
        <w:widowControl w:val="0"/>
        <w:tabs>
          <w:tab w:val="left" w:pos="1134"/>
        </w:tabs>
        <w:spacing w:line="322" w:lineRule="exact"/>
        <w:ind w:firstLine="568"/>
        <w:jc w:val="both"/>
        <w:rPr>
          <w:sz w:val="20"/>
        </w:rPr>
      </w:pPr>
      <w:r w:rsidRPr="00B71882">
        <w:rPr>
          <w:sz w:val="20"/>
        </w:rPr>
        <w:t>в)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F115DC" w:rsidRPr="00B71882" w:rsidRDefault="00F115DC" w:rsidP="00F115DC">
      <w:pPr>
        <w:widowControl w:val="0"/>
        <w:tabs>
          <w:tab w:val="left" w:pos="1134"/>
        </w:tabs>
        <w:spacing w:line="322" w:lineRule="exact"/>
        <w:ind w:firstLine="568"/>
        <w:jc w:val="both"/>
        <w:rPr>
          <w:sz w:val="20"/>
        </w:rPr>
      </w:pPr>
      <w:r w:rsidRPr="00B71882">
        <w:rPr>
          <w:sz w:val="20"/>
        </w:rPr>
        <w:t>г) срок предоставления муниципальной услуги;</w:t>
      </w:r>
    </w:p>
    <w:p w:rsidR="00F115DC" w:rsidRPr="00B71882" w:rsidRDefault="00F115DC" w:rsidP="00F115DC">
      <w:pPr>
        <w:widowControl w:val="0"/>
        <w:tabs>
          <w:tab w:val="left" w:pos="1134"/>
        </w:tabs>
        <w:spacing w:line="322" w:lineRule="exact"/>
        <w:ind w:firstLine="568"/>
        <w:jc w:val="both"/>
        <w:rPr>
          <w:sz w:val="20"/>
        </w:rPr>
      </w:pPr>
      <w:r w:rsidRPr="00B71882">
        <w:rPr>
          <w:sz w:val="20"/>
        </w:rPr>
        <w:t>д) порядок и способы подачи документов, представляемых заявителем для получения муниципальной услуги;</w:t>
      </w:r>
    </w:p>
    <w:p w:rsidR="00F115DC" w:rsidRPr="00B71882" w:rsidRDefault="00F115DC" w:rsidP="00F115DC">
      <w:pPr>
        <w:widowControl w:val="0"/>
        <w:tabs>
          <w:tab w:val="left" w:pos="1134"/>
        </w:tabs>
        <w:spacing w:line="322" w:lineRule="exact"/>
        <w:ind w:firstLine="568"/>
        <w:jc w:val="both"/>
        <w:rPr>
          <w:sz w:val="20"/>
        </w:rPr>
      </w:pPr>
      <w:r w:rsidRPr="00B71882">
        <w:rPr>
          <w:sz w:val="20"/>
        </w:rPr>
        <w:t>е)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городского поселения город Сердобск Сердобского района Пензенской области</w:t>
      </w:r>
      <w:r w:rsidRPr="00B71882">
        <w:rPr>
          <w:i/>
          <w:iCs/>
          <w:sz w:val="20"/>
        </w:rPr>
        <w:t>,</w:t>
      </w:r>
    </w:p>
    <w:p w:rsidR="00F115DC" w:rsidRPr="00B71882" w:rsidRDefault="00F115DC" w:rsidP="00F115DC">
      <w:pPr>
        <w:widowControl w:val="0"/>
        <w:tabs>
          <w:tab w:val="left" w:pos="1134"/>
        </w:tabs>
        <w:spacing w:line="322" w:lineRule="exact"/>
        <w:ind w:firstLine="568"/>
        <w:jc w:val="both"/>
        <w:rPr>
          <w:sz w:val="20"/>
        </w:rPr>
      </w:pPr>
      <w:r w:rsidRPr="00B71882">
        <w:rPr>
          <w:sz w:val="20"/>
        </w:rPr>
        <w:t>ж) порядок получения информации заявителем по вопросам предоставления муниципальной услуги, сведений о ходе предоставления муниципальной услуги;</w:t>
      </w:r>
    </w:p>
    <w:p w:rsidR="00F115DC" w:rsidRPr="00B71882" w:rsidRDefault="00F115DC" w:rsidP="00F115DC">
      <w:pPr>
        <w:widowControl w:val="0"/>
        <w:tabs>
          <w:tab w:val="left" w:pos="1134"/>
        </w:tabs>
        <w:spacing w:line="322" w:lineRule="exact"/>
        <w:ind w:firstLine="568"/>
        <w:jc w:val="both"/>
        <w:rPr>
          <w:sz w:val="20"/>
        </w:rPr>
      </w:pPr>
      <w:r w:rsidRPr="00B71882">
        <w:rPr>
          <w:sz w:val="20"/>
        </w:rPr>
        <w:t>з)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115DC" w:rsidRPr="00B71882" w:rsidRDefault="00F115DC" w:rsidP="00F115DC">
      <w:pPr>
        <w:widowControl w:val="0"/>
        <w:tabs>
          <w:tab w:val="left" w:pos="1134"/>
        </w:tabs>
        <w:spacing w:line="322" w:lineRule="exact"/>
        <w:ind w:firstLine="568"/>
        <w:jc w:val="both"/>
        <w:rPr>
          <w:sz w:val="20"/>
        </w:rPr>
      </w:pPr>
      <w:r w:rsidRPr="00B71882">
        <w:rPr>
          <w:sz w:val="20"/>
        </w:rP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115DC" w:rsidRPr="00B71882" w:rsidRDefault="00F115DC" w:rsidP="00F115DC">
      <w:pPr>
        <w:widowControl w:val="0"/>
        <w:tabs>
          <w:tab w:val="left" w:pos="1134"/>
        </w:tabs>
        <w:spacing w:line="322" w:lineRule="exact"/>
        <w:ind w:firstLine="568"/>
        <w:jc w:val="both"/>
        <w:rPr>
          <w:sz w:val="20"/>
        </w:rPr>
      </w:pPr>
      <w:r w:rsidRPr="00B71882">
        <w:rPr>
          <w:sz w:val="20"/>
        </w:rPr>
        <w:t>к) сведения о месте нахождения, графике работы, телефонах, адресе официального сайта Администрации, а также электронной почты;</w:t>
      </w:r>
    </w:p>
    <w:p w:rsidR="00F115DC" w:rsidRPr="00B71882" w:rsidRDefault="00F115DC" w:rsidP="00F115DC">
      <w:pPr>
        <w:widowControl w:val="0"/>
        <w:tabs>
          <w:tab w:val="left" w:pos="1134"/>
        </w:tabs>
        <w:spacing w:line="322" w:lineRule="exact"/>
        <w:ind w:firstLine="568"/>
        <w:jc w:val="both"/>
        <w:rPr>
          <w:sz w:val="20"/>
        </w:rPr>
      </w:pPr>
      <w:r w:rsidRPr="00B71882">
        <w:rPr>
          <w:sz w:val="20"/>
        </w:rPr>
        <w:t>л)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115DC" w:rsidRPr="00B71882" w:rsidRDefault="00F115DC" w:rsidP="00F115DC">
      <w:pPr>
        <w:widowControl w:val="0"/>
        <w:spacing w:line="326" w:lineRule="exact"/>
        <w:ind w:firstLine="567"/>
        <w:jc w:val="both"/>
        <w:rPr>
          <w:sz w:val="20"/>
        </w:rPr>
      </w:pPr>
      <w:r w:rsidRPr="00B71882">
        <w:rPr>
          <w:sz w:val="20"/>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 Административного регламента.</w:t>
      </w:r>
    </w:p>
    <w:p w:rsidR="00F115DC" w:rsidRPr="00B71882" w:rsidRDefault="00F115DC" w:rsidP="00F115DC">
      <w:pPr>
        <w:widowControl w:val="0"/>
        <w:spacing w:line="326" w:lineRule="exact"/>
        <w:ind w:firstLine="567"/>
        <w:jc w:val="both"/>
        <w:rPr>
          <w:sz w:val="20"/>
        </w:rPr>
      </w:pPr>
      <w:r w:rsidRPr="00B71882">
        <w:rPr>
          <w:sz w:val="20"/>
        </w:rPr>
        <w:t>1.7. Информация по вопросам предоставления муниципальной услуги предоставляется заявителю бесплатно.</w:t>
      </w:r>
    </w:p>
    <w:p w:rsidR="00F115DC" w:rsidRPr="00B71882" w:rsidRDefault="00F115DC" w:rsidP="00F115DC">
      <w:pPr>
        <w:widowControl w:val="0"/>
        <w:spacing w:line="326" w:lineRule="exact"/>
        <w:ind w:firstLine="567"/>
        <w:jc w:val="both"/>
        <w:rPr>
          <w:sz w:val="20"/>
        </w:rPr>
      </w:pPr>
      <w:r w:rsidRPr="00B71882">
        <w:rPr>
          <w:sz w:val="20"/>
        </w:rP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15DC" w:rsidRPr="00B71882" w:rsidRDefault="00F115DC" w:rsidP="00F115DC">
      <w:pPr>
        <w:widowControl w:val="0"/>
        <w:tabs>
          <w:tab w:val="center" w:pos="4677"/>
        </w:tabs>
        <w:autoSpaceDE w:val="0"/>
        <w:autoSpaceDN w:val="0"/>
        <w:ind w:firstLine="567"/>
        <w:jc w:val="both"/>
        <w:outlineLvl w:val="2"/>
        <w:rPr>
          <w:sz w:val="20"/>
        </w:rPr>
      </w:pPr>
      <w:r w:rsidRPr="00B71882">
        <w:rPr>
          <w:sz w:val="20"/>
        </w:rPr>
        <w:t>1.9. Порядок, форма, место размещения и способы получения справочной информации.</w:t>
      </w:r>
    </w:p>
    <w:p w:rsidR="00F115DC" w:rsidRPr="00B71882" w:rsidRDefault="00F115DC" w:rsidP="00F115DC">
      <w:pPr>
        <w:widowControl w:val="0"/>
        <w:spacing w:line="336" w:lineRule="exact"/>
        <w:ind w:firstLine="567"/>
        <w:jc w:val="both"/>
        <w:rPr>
          <w:sz w:val="20"/>
        </w:rPr>
      </w:pPr>
      <w:r w:rsidRPr="00B71882">
        <w:rPr>
          <w:sz w:val="20"/>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115DC" w:rsidRPr="00B71882" w:rsidRDefault="00F115DC" w:rsidP="00F115DC">
      <w:pPr>
        <w:widowControl w:val="0"/>
        <w:ind w:firstLine="567"/>
        <w:jc w:val="both"/>
        <w:rPr>
          <w:sz w:val="20"/>
        </w:rPr>
      </w:pPr>
      <w:r w:rsidRPr="00B71882">
        <w:rPr>
          <w:sz w:val="20"/>
        </w:rPr>
        <w:t>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 пунктом 1.5 Административного регламента.</w:t>
      </w:r>
    </w:p>
    <w:p w:rsidR="00F115DC" w:rsidRPr="00B71882" w:rsidRDefault="00F115DC" w:rsidP="00F115DC">
      <w:pPr>
        <w:widowControl w:val="0"/>
        <w:ind w:firstLine="567"/>
        <w:jc w:val="both"/>
        <w:rPr>
          <w:sz w:val="20"/>
        </w:rPr>
      </w:pPr>
      <w:r w:rsidRPr="00B71882">
        <w:rPr>
          <w:sz w:val="20"/>
        </w:rPr>
        <w:lastRenderedPageBreak/>
        <w:t>К справочной информации относится следующая информация:</w:t>
      </w:r>
    </w:p>
    <w:p w:rsidR="00F115DC" w:rsidRPr="00B71882" w:rsidRDefault="00F115DC" w:rsidP="00F115DC">
      <w:pPr>
        <w:widowControl w:val="0"/>
        <w:ind w:firstLine="567"/>
        <w:jc w:val="both"/>
        <w:rPr>
          <w:sz w:val="20"/>
        </w:rPr>
      </w:pPr>
      <w:r w:rsidRPr="00B71882">
        <w:rPr>
          <w:sz w:val="20"/>
        </w:rPr>
        <w:t>а) место нахождения и график работы Администрации;</w:t>
      </w:r>
    </w:p>
    <w:p w:rsidR="00F115DC" w:rsidRPr="00B71882" w:rsidRDefault="00F115DC" w:rsidP="00F115DC">
      <w:pPr>
        <w:widowControl w:val="0"/>
        <w:ind w:firstLine="567"/>
        <w:jc w:val="both"/>
        <w:rPr>
          <w:sz w:val="20"/>
        </w:rPr>
      </w:pPr>
      <w:r w:rsidRPr="00B71882">
        <w:rPr>
          <w:sz w:val="20"/>
        </w:rPr>
        <w:t>б) справочные телефоны Администрации, в том числе номер телефона-автоинформатора (при наличии);</w:t>
      </w:r>
    </w:p>
    <w:p w:rsidR="00F115DC" w:rsidRPr="00B71882" w:rsidRDefault="00F115DC" w:rsidP="00F115DC">
      <w:pPr>
        <w:widowControl w:val="0"/>
        <w:ind w:firstLine="567"/>
        <w:jc w:val="both"/>
        <w:rPr>
          <w:sz w:val="20"/>
        </w:rPr>
      </w:pPr>
      <w:r w:rsidRPr="00B71882">
        <w:rPr>
          <w:sz w:val="20"/>
        </w:rPr>
        <w:t>в) адрес официального сайта Администрации, адрес ее электронной почты.</w:t>
      </w:r>
    </w:p>
    <w:p w:rsidR="00F115DC" w:rsidRPr="00B71882" w:rsidRDefault="00F115DC" w:rsidP="00F115DC">
      <w:pPr>
        <w:widowControl w:val="0"/>
        <w:ind w:firstLine="567"/>
        <w:jc w:val="both"/>
        <w:rPr>
          <w:sz w:val="20"/>
        </w:rPr>
      </w:pPr>
      <w:r w:rsidRPr="00B71882">
        <w:rPr>
          <w:sz w:val="20"/>
        </w:rPr>
        <w:t>1.10. Справочная информация, предусмотренная пунктом 1.9 Административного регламента, размещается на информационных стендах Администрации, на официальном сайте Администрации, на Едином портале, Региональном портале.</w:t>
      </w:r>
    </w:p>
    <w:p w:rsidR="00F115DC" w:rsidRPr="00B71882" w:rsidRDefault="00F115DC" w:rsidP="00F115DC">
      <w:pPr>
        <w:widowControl w:val="0"/>
        <w:ind w:firstLine="567"/>
        <w:jc w:val="both"/>
        <w:rPr>
          <w:sz w:val="20"/>
        </w:rPr>
      </w:pPr>
      <w:r w:rsidRPr="00B71882">
        <w:rPr>
          <w:sz w:val="20"/>
        </w:rPr>
        <w:t>1.11. Администрация обеспечивает размещение и актуализацию справочной информации на информационных стендах Администрации, на Едином портале, Региональном портале, официальном сайте Администрации.</w:t>
      </w:r>
    </w:p>
    <w:p w:rsidR="00F115DC" w:rsidRPr="00B71882" w:rsidRDefault="00F115DC" w:rsidP="00F115DC">
      <w:pPr>
        <w:widowControl w:val="0"/>
        <w:ind w:firstLine="567"/>
        <w:jc w:val="both"/>
        <w:rPr>
          <w:sz w:val="20"/>
        </w:rPr>
      </w:pPr>
      <w:r w:rsidRPr="00B71882">
        <w:rPr>
          <w:sz w:val="20"/>
        </w:rPr>
        <w:t>1.12. Подробную информацию о предоставляемой муниципальной услуге, о сроках и ходе ее предоставления можно получить в Администрации.</w:t>
      </w:r>
    </w:p>
    <w:p w:rsidR="00F115DC" w:rsidRPr="00B71882" w:rsidRDefault="00F115DC" w:rsidP="00F115DC">
      <w:pPr>
        <w:widowControl w:val="0"/>
        <w:autoSpaceDE w:val="0"/>
        <w:autoSpaceDN w:val="0"/>
        <w:ind w:firstLine="709"/>
        <w:jc w:val="center"/>
        <w:outlineLvl w:val="1"/>
        <w:rPr>
          <w:b/>
          <w:bCs/>
          <w:color w:val="000000" w:themeColor="text1"/>
          <w:sz w:val="20"/>
        </w:rPr>
      </w:pPr>
    </w:p>
    <w:p w:rsidR="00F115DC" w:rsidRPr="00B71882" w:rsidRDefault="00F115DC" w:rsidP="00F115DC">
      <w:pPr>
        <w:widowControl w:val="0"/>
        <w:autoSpaceDE w:val="0"/>
        <w:autoSpaceDN w:val="0"/>
        <w:ind w:firstLine="709"/>
        <w:jc w:val="center"/>
        <w:outlineLvl w:val="1"/>
        <w:rPr>
          <w:b/>
          <w:bCs/>
          <w:color w:val="000000" w:themeColor="text1"/>
          <w:sz w:val="20"/>
        </w:rPr>
      </w:pPr>
      <w:r w:rsidRPr="00B71882">
        <w:rPr>
          <w:b/>
          <w:bCs/>
          <w:color w:val="000000" w:themeColor="text1"/>
          <w:sz w:val="20"/>
        </w:rPr>
        <w:t>II. Стандарт предоставления муниципальной услуги</w:t>
      </w:r>
    </w:p>
    <w:p w:rsidR="00F115DC" w:rsidRPr="00B71882" w:rsidRDefault="00F115DC" w:rsidP="00F115DC">
      <w:pPr>
        <w:widowControl w:val="0"/>
        <w:autoSpaceDE w:val="0"/>
        <w:autoSpaceDN w:val="0"/>
        <w:ind w:firstLine="709"/>
        <w:jc w:val="center"/>
        <w:outlineLvl w:val="1"/>
        <w:rPr>
          <w:b/>
          <w:bCs/>
          <w:color w:val="000000" w:themeColor="text1"/>
          <w:sz w:val="20"/>
        </w:rPr>
      </w:pPr>
    </w:p>
    <w:p w:rsidR="00F115DC" w:rsidRPr="00B71882" w:rsidRDefault="00F115DC" w:rsidP="00F115DC">
      <w:pPr>
        <w:widowControl w:val="0"/>
        <w:autoSpaceDE w:val="0"/>
        <w:autoSpaceDN w:val="0"/>
        <w:ind w:firstLine="709"/>
        <w:jc w:val="center"/>
        <w:outlineLvl w:val="2"/>
        <w:rPr>
          <w:b/>
          <w:bCs/>
          <w:color w:val="000000" w:themeColor="text1"/>
          <w:sz w:val="20"/>
        </w:rPr>
      </w:pPr>
      <w:r w:rsidRPr="00B71882">
        <w:rPr>
          <w:b/>
          <w:bCs/>
          <w:color w:val="000000" w:themeColor="text1"/>
          <w:sz w:val="20"/>
        </w:rPr>
        <w:t>Наименование муниципальной услуги</w:t>
      </w:r>
    </w:p>
    <w:p w:rsidR="00F115DC" w:rsidRPr="00B71882" w:rsidRDefault="00F115DC" w:rsidP="00F115DC">
      <w:pPr>
        <w:widowControl w:val="0"/>
        <w:autoSpaceDE w:val="0"/>
        <w:autoSpaceDN w:val="0"/>
        <w:ind w:firstLine="709"/>
        <w:jc w:val="both"/>
        <w:outlineLvl w:val="2"/>
        <w:rPr>
          <w:color w:val="000000" w:themeColor="text1"/>
          <w:sz w:val="20"/>
        </w:rPr>
      </w:pP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2.1. Наименование муниципальной услуги: «Признание частных жилых помещений пригодными (непригодными) для проживания граждан».</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Краткое наименование муниципальной услуги отсутствует.</w:t>
      </w:r>
    </w:p>
    <w:p w:rsidR="00F115DC" w:rsidRPr="00B71882" w:rsidRDefault="00F115DC" w:rsidP="00F115DC">
      <w:pPr>
        <w:widowControl w:val="0"/>
        <w:autoSpaceDE w:val="0"/>
        <w:autoSpaceDN w:val="0"/>
        <w:ind w:firstLine="709"/>
        <w:jc w:val="both"/>
        <w:rPr>
          <w:color w:val="000000" w:themeColor="text1"/>
          <w:sz w:val="20"/>
        </w:rPr>
      </w:pPr>
    </w:p>
    <w:p w:rsidR="00F115DC" w:rsidRPr="00B71882" w:rsidRDefault="00F115DC" w:rsidP="00F115DC">
      <w:pPr>
        <w:widowControl w:val="0"/>
        <w:autoSpaceDE w:val="0"/>
        <w:autoSpaceDN w:val="0"/>
        <w:ind w:firstLine="709"/>
        <w:jc w:val="center"/>
        <w:outlineLvl w:val="2"/>
        <w:rPr>
          <w:b/>
          <w:bCs/>
          <w:color w:val="000000" w:themeColor="text1"/>
          <w:sz w:val="20"/>
        </w:rPr>
      </w:pPr>
      <w:r w:rsidRPr="00B71882">
        <w:rPr>
          <w:b/>
          <w:bCs/>
          <w:color w:val="000000" w:themeColor="text1"/>
          <w:sz w:val="20"/>
        </w:rPr>
        <w:t xml:space="preserve">Наименование органа местного самоуправления, предоставляющего </w:t>
      </w:r>
    </w:p>
    <w:p w:rsidR="00F115DC" w:rsidRPr="00B71882" w:rsidRDefault="00F115DC" w:rsidP="00F115DC">
      <w:pPr>
        <w:widowControl w:val="0"/>
        <w:autoSpaceDE w:val="0"/>
        <w:autoSpaceDN w:val="0"/>
        <w:ind w:firstLine="709"/>
        <w:jc w:val="center"/>
        <w:outlineLvl w:val="2"/>
        <w:rPr>
          <w:b/>
          <w:bCs/>
          <w:color w:val="000000" w:themeColor="text1"/>
          <w:sz w:val="20"/>
        </w:rPr>
      </w:pPr>
      <w:r w:rsidRPr="00B71882">
        <w:rPr>
          <w:b/>
          <w:bCs/>
          <w:color w:val="000000" w:themeColor="text1"/>
          <w:sz w:val="20"/>
        </w:rPr>
        <w:t>муниципальную услугу</w:t>
      </w:r>
    </w:p>
    <w:p w:rsidR="00F115DC" w:rsidRPr="00B71882" w:rsidRDefault="00F115DC" w:rsidP="00F115DC">
      <w:pPr>
        <w:widowControl w:val="0"/>
        <w:autoSpaceDE w:val="0"/>
        <w:autoSpaceDN w:val="0"/>
        <w:ind w:firstLine="709"/>
        <w:jc w:val="both"/>
        <w:outlineLvl w:val="2"/>
        <w:rPr>
          <w:color w:val="000000" w:themeColor="text1"/>
          <w:sz w:val="20"/>
        </w:rPr>
      </w:pP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2.2. Предоставление муниципальной услуги осуществляет Администрация.</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В предоставлении муниципальной услуги участвует 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созданная в соответствии с постановлением Правительства Российской Федерации от 28.01.2006 № 47 (с последующими изменениями) (далее – Комиссия).</w:t>
      </w:r>
    </w:p>
    <w:p w:rsidR="00F115DC" w:rsidRPr="00B71882" w:rsidRDefault="00F115DC" w:rsidP="00F115DC">
      <w:pPr>
        <w:widowControl w:val="0"/>
        <w:autoSpaceDE w:val="0"/>
        <w:autoSpaceDN w:val="0"/>
        <w:ind w:firstLine="709"/>
        <w:jc w:val="both"/>
        <w:rPr>
          <w:color w:val="000000" w:themeColor="text1"/>
          <w:sz w:val="20"/>
        </w:rPr>
      </w:pPr>
    </w:p>
    <w:p w:rsidR="00F115DC" w:rsidRPr="00B71882" w:rsidRDefault="00F115DC" w:rsidP="00F115DC">
      <w:pPr>
        <w:widowControl w:val="0"/>
        <w:autoSpaceDE w:val="0"/>
        <w:autoSpaceDN w:val="0"/>
        <w:ind w:firstLine="709"/>
        <w:jc w:val="center"/>
        <w:outlineLvl w:val="2"/>
        <w:rPr>
          <w:b/>
          <w:bCs/>
          <w:color w:val="000000" w:themeColor="text1"/>
          <w:sz w:val="20"/>
        </w:rPr>
      </w:pPr>
      <w:r w:rsidRPr="00B71882">
        <w:rPr>
          <w:b/>
          <w:bCs/>
          <w:color w:val="000000" w:themeColor="text1"/>
          <w:sz w:val="20"/>
        </w:rPr>
        <w:t>Результат предоставления муниципальной услуги</w:t>
      </w:r>
    </w:p>
    <w:p w:rsidR="00F115DC" w:rsidRPr="00B71882" w:rsidRDefault="00F115DC" w:rsidP="00F115DC">
      <w:pPr>
        <w:widowControl w:val="0"/>
        <w:autoSpaceDE w:val="0"/>
        <w:autoSpaceDN w:val="0"/>
        <w:ind w:firstLine="709"/>
        <w:jc w:val="both"/>
        <w:rPr>
          <w:color w:val="000000" w:themeColor="text1"/>
          <w:sz w:val="20"/>
        </w:rPr>
      </w:pP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2.3. Результатом предоставления муниципальной услуги является:</w:t>
      </w:r>
    </w:p>
    <w:p w:rsidR="00F115DC" w:rsidRPr="00B71882" w:rsidRDefault="00F115DC" w:rsidP="00F115DC">
      <w:pPr>
        <w:widowControl w:val="0"/>
        <w:autoSpaceDE w:val="0"/>
        <w:autoSpaceDN w:val="0"/>
        <w:ind w:firstLine="709"/>
        <w:jc w:val="both"/>
        <w:rPr>
          <w:sz w:val="20"/>
        </w:rPr>
      </w:pPr>
      <w:r w:rsidRPr="00B71882">
        <w:rPr>
          <w:sz w:val="20"/>
        </w:rPr>
        <w:t xml:space="preserve">Решение о признании частного жилого помещения пригодным (непригодным) для проживания граждан (далее – решение о пригодности (непригодности) жилого помещения). </w:t>
      </w:r>
    </w:p>
    <w:p w:rsidR="00F115DC" w:rsidRPr="00B71882" w:rsidRDefault="00F115DC" w:rsidP="00F115DC">
      <w:pPr>
        <w:widowControl w:val="0"/>
        <w:autoSpaceDE w:val="0"/>
        <w:autoSpaceDN w:val="0"/>
        <w:ind w:firstLine="709"/>
        <w:jc w:val="both"/>
        <w:rPr>
          <w:color w:val="FF0000"/>
          <w:sz w:val="20"/>
        </w:rPr>
      </w:pPr>
    </w:p>
    <w:p w:rsidR="00F115DC" w:rsidRPr="00B71882" w:rsidRDefault="00F115DC" w:rsidP="00F115DC">
      <w:pPr>
        <w:widowControl w:val="0"/>
        <w:autoSpaceDE w:val="0"/>
        <w:autoSpaceDN w:val="0"/>
        <w:ind w:firstLine="709"/>
        <w:jc w:val="center"/>
        <w:outlineLvl w:val="2"/>
        <w:rPr>
          <w:b/>
          <w:bCs/>
          <w:color w:val="000000" w:themeColor="text1"/>
          <w:sz w:val="20"/>
        </w:rPr>
      </w:pPr>
      <w:r w:rsidRPr="00B71882">
        <w:rPr>
          <w:b/>
          <w:bCs/>
          <w:color w:val="000000" w:themeColor="text1"/>
          <w:sz w:val="20"/>
        </w:rPr>
        <w:t>Срок предоставления муниципальной услуги</w:t>
      </w:r>
    </w:p>
    <w:p w:rsidR="00F115DC" w:rsidRPr="00B71882" w:rsidRDefault="00F115DC" w:rsidP="00F115DC">
      <w:pPr>
        <w:widowControl w:val="0"/>
        <w:autoSpaceDE w:val="0"/>
        <w:autoSpaceDN w:val="0"/>
        <w:ind w:firstLine="709"/>
        <w:jc w:val="both"/>
        <w:rPr>
          <w:color w:val="000000" w:themeColor="text1"/>
          <w:sz w:val="20"/>
        </w:rPr>
      </w:pPr>
    </w:p>
    <w:p w:rsidR="00F115DC" w:rsidRPr="00B71882" w:rsidRDefault="00F115DC" w:rsidP="00F115DC">
      <w:pPr>
        <w:widowControl w:val="0"/>
        <w:autoSpaceDE w:val="0"/>
        <w:autoSpaceDN w:val="0"/>
        <w:ind w:firstLine="709"/>
        <w:jc w:val="both"/>
        <w:rPr>
          <w:sz w:val="20"/>
        </w:rPr>
      </w:pPr>
      <w:r w:rsidRPr="00B71882">
        <w:rPr>
          <w:color w:val="000000" w:themeColor="text1"/>
          <w:sz w:val="20"/>
        </w:rPr>
        <w:t xml:space="preserve">2.4. </w:t>
      </w:r>
      <w:r w:rsidRPr="00B71882">
        <w:rPr>
          <w:sz w:val="20"/>
        </w:rPr>
        <w:t>Срок предоставления муниципальной услуги не может превышать 68 (шестидесяти восьми) календарных дней со дня представления заявления и документов, необходимых для предоставления муниципальной услуги, в Администрацию.</w:t>
      </w:r>
    </w:p>
    <w:p w:rsidR="00F115DC" w:rsidRPr="00B71882" w:rsidRDefault="00F115DC" w:rsidP="00F115DC">
      <w:pPr>
        <w:widowControl w:val="0"/>
        <w:autoSpaceDE w:val="0"/>
        <w:autoSpaceDN w:val="0"/>
        <w:ind w:firstLine="709"/>
        <w:jc w:val="both"/>
        <w:rPr>
          <w:color w:val="000000" w:themeColor="text1"/>
          <w:sz w:val="20"/>
        </w:rPr>
      </w:pPr>
      <w:r w:rsidRPr="00B71882">
        <w:rPr>
          <w:sz w:val="20"/>
        </w:rPr>
        <w:t>В случае, если жилое помещение получило повреждения в результате чрезвычайной ситуации, срок предоставления муниципальной услуги не может превышать 38 (тридцать восемь) календарных</w:t>
      </w:r>
      <w:r w:rsidRPr="00B71882">
        <w:rPr>
          <w:color w:val="000000" w:themeColor="text1"/>
          <w:sz w:val="20"/>
        </w:rPr>
        <w:t xml:space="preserve"> дней со дня представления заявления и документов, необходимых для предоставления муниципальной услуги, в Администрацию.</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В случае подачи заявления через МФЦ срок, предоставления муниципальной услуги исчисляется со дня передачи документов из МФЦ в Администрацию.</w:t>
      </w:r>
    </w:p>
    <w:p w:rsidR="00F115DC" w:rsidRPr="00B71882" w:rsidRDefault="00F115DC" w:rsidP="00F115DC">
      <w:pPr>
        <w:widowControl w:val="0"/>
        <w:autoSpaceDE w:val="0"/>
        <w:autoSpaceDN w:val="0"/>
        <w:ind w:firstLine="709"/>
        <w:jc w:val="both"/>
        <w:rPr>
          <w:color w:val="000000" w:themeColor="text1"/>
          <w:sz w:val="20"/>
        </w:rPr>
      </w:pPr>
    </w:p>
    <w:p w:rsidR="00F115DC" w:rsidRPr="00B71882" w:rsidRDefault="00F115DC" w:rsidP="00F115DC">
      <w:pPr>
        <w:widowControl w:val="0"/>
        <w:autoSpaceDE w:val="0"/>
        <w:autoSpaceDN w:val="0"/>
        <w:ind w:firstLine="709"/>
        <w:jc w:val="center"/>
        <w:outlineLvl w:val="2"/>
        <w:rPr>
          <w:b/>
          <w:bCs/>
          <w:color w:val="000000" w:themeColor="text1"/>
          <w:sz w:val="20"/>
        </w:rPr>
      </w:pPr>
      <w:r w:rsidRPr="00B71882">
        <w:rPr>
          <w:b/>
          <w:bCs/>
          <w:color w:val="000000" w:themeColor="text1"/>
          <w:sz w:val="20"/>
        </w:rPr>
        <w:t>Правовые основания для предоставления муниципальной услуги</w:t>
      </w:r>
    </w:p>
    <w:p w:rsidR="00F115DC" w:rsidRPr="00B71882" w:rsidRDefault="00F115DC" w:rsidP="00F115DC">
      <w:pPr>
        <w:widowControl w:val="0"/>
        <w:autoSpaceDE w:val="0"/>
        <w:autoSpaceDN w:val="0"/>
        <w:ind w:firstLine="709"/>
        <w:jc w:val="center"/>
        <w:outlineLvl w:val="2"/>
        <w:rPr>
          <w:b/>
          <w:bCs/>
          <w:color w:val="000000" w:themeColor="text1"/>
          <w:sz w:val="20"/>
        </w:rPr>
      </w:pPr>
    </w:p>
    <w:p w:rsidR="00F115DC" w:rsidRPr="00B71882" w:rsidRDefault="00F115DC" w:rsidP="00F115DC">
      <w:pPr>
        <w:widowControl w:val="0"/>
        <w:autoSpaceDE w:val="0"/>
        <w:autoSpaceDN w:val="0"/>
        <w:ind w:firstLine="709"/>
        <w:jc w:val="both"/>
        <w:rPr>
          <w:color w:val="000000" w:themeColor="text1"/>
          <w:sz w:val="20"/>
        </w:rPr>
      </w:pPr>
      <w:bookmarkStart w:id="2" w:name="_Hlk27814784"/>
      <w:r w:rsidRPr="00B71882">
        <w:rPr>
          <w:color w:val="000000" w:themeColor="text1"/>
          <w:sz w:val="20"/>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информационных стендах Администрации, МФЦ, на официальном сайте Администрации, МФЦ, на Едином портале и Региональном портале.</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на официальном сайте Администрации, на Едином портале и Региональном портале. </w:t>
      </w:r>
    </w:p>
    <w:p w:rsidR="00F115DC" w:rsidRPr="00B71882" w:rsidRDefault="00F115DC" w:rsidP="00F115DC">
      <w:pPr>
        <w:widowControl w:val="0"/>
        <w:autoSpaceDE w:val="0"/>
        <w:autoSpaceDN w:val="0"/>
        <w:ind w:firstLine="709"/>
        <w:jc w:val="both"/>
        <w:rPr>
          <w:color w:val="000000" w:themeColor="text1"/>
          <w:sz w:val="20"/>
          <w:lang w:eastAsia="ar-SA"/>
        </w:rPr>
      </w:pPr>
      <w:r w:rsidRPr="00B71882">
        <w:rPr>
          <w:color w:val="000000" w:themeColor="text1"/>
          <w:sz w:val="20"/>
        </w:rPr>
        <w:t>МФЦ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МФЦ и на официальном сайте МФЦ.</w:t>
      </w:r>
    </w:p>
    <w:p w:rsidR="00F115DC" w:rsidRPr="00B71882" w:rsidRDefault="00F115DC" w:rsidP="00F115DC">
      <w:pPr>
        <w:widowControl w:val="0"/>
        <w:autoSpaceDE w:val="0"/>
        <w:autoSpaceDN w:val="0"/>
        <w:ind w:firstLine="709"/>
        <w:jc w:val="both"/>
        <w:rPr>
          <w:color w:val="000000" w:themeColor="text1"/>
          <w:sz w:val="20"/>
        </w:rPr>
      </w:pPr>
    </w:p>
    <w:bookmarkEnd w:id="2"/>
    <w:p w:rsidR="00F115DC" w:rsidRPr="00B71882" w:rsidRDefault="00F115DC" w:rsidP="00F115DC">
      <w:pPr>
        <w:autoSpaceDE w:val="0"/>
        <w:autoSpaceDN w:val="0"/>
        <w:adjustRightInd w:val="0"/>
        <w:ind w:firstLine="709"/>
        <w:jc w:val="center"/>
        <w:rPr>
          <w:b/>
          <w:color w:val="000000" w:themeColor="text1"/>
          <w:sz w:val="20"/>
        </w:rPr>
      </w:pPr>
      <w:r w:rsidRPr="00B71882">
        <w:rPr>
          <w:b/>
          <w:color w:val="000000" w:themeColor="text1"/>
          <w:sz w:val="20"/>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w:t>
      </w:r>
      <w:r w:rsidRPr="00B71882">
        <w:rPr>
          <w:b/>
          <w:color w:val="000000" w:themeColor="text1"/>
          <w:sz w:val="20"/>
        </w:rPr>
        <w:lastRenderedPageBreak/>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15DC" w:rsidRPr="00B71882" w:rsidRDefault="00F115DC" w:rsidP="00F115DC">
      <w:pPr>
        <w:widowControl w:val="0"/>
        <w:autoSpaceDE w:val="0"/>
        <w:autoSpaceDN w:val="0"/>
        <w:ind w:firstLine="709"/>
        <w:jc w:val="both"/>
        <w:rPr>
          <w:color w:val="000000" w:themeColor="text1"/>
          <w:sz w:val="20"/>
        </w:rPr>
      </w:pPr>
    </w:p>
    <w:p w:rsidR="00F115DC" w:rsidRPr="00B71882" w:rsidRDefault="00F115DC" w:rsidP="00F115DC">
      <w:pPr>
        <w:widowControl w:val="0"/>
        <w:autoSpaceDE w:val="0"/>
        <w:autoSpaceDN w:val="0"/>
        <w:ind w:firstLine="709"/>
        <w:jc w:val="both"/>
        <w:rPr>
          <w:color w:val="000000" w:themeColor="text1"/>
          <w:sz w:val="20"/>
        </w:rPr>
      </w:pPr>
      <w:bookmarkStart w:id="3" w:name="P164"/>
      <w:bookmarkEnd w:id="3"/>
      <w:r w:rsidRPr="00B71882">
        <w:rPr>
          <w:color w:val="000000" w:themeColor="text1"/>
          <w:sz w:val="20"/>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2.6.1. Заявление для предоставления муниципальной услуги (далее - Заявление) подается по форме согласно приложению № 1 к Административному регламенту.</w:t>
      </w:r>
    </w:p>
    <w:p w:rsidR="00F115DC" w:rsidRPr="00B71882" w:rsidRDefault="00F115DC" w:rsidP="00F115DC">
      <w:pPr>
        <w:keepNext/>
        <w:keepLines/>
        <w:autoSpaceDE w:val="0"/>
        <w:autoSpaceDN w:val="0"/>
        <w:ind w:firstLine="709"/>
        <w:jc w:val="both"/>
        <w:rPr>
          <w:color w:val="000000" w:themeColor="text1"/>
          <w:sz w:val="20"/>
        </w:rPr>
      </w:pPr>
      <w:r w:rsidRPr="00B71882">
        <w:rPr>
          <w:color w:val="000000" w:themeColor="text1"/>
          <w:sz w:val="20"/>
        </w:rPr>
        <w:t xml:space="preserve">2.6.2. Документ, подтверждающий полномочия представителя заявителя действовать от его имени. </w:t>
      </w:r>
    </w:p>
    <w:p w:rsidR="00F115DC" w:rsidRPr="00B71882" w:rsidRDefault="00F115DC" w:rsidP="00F115DC">
      <w:pPr>
        <w:autoSpaceDE w:val="0"/>
        <w:autoSpaceDN w:val="0"/>
        <w:adjustRightInd w:val="0"/>
        <w:ind w:firstLine="709"/>
        <w:jc w:val="both"/>
        <w:rPr>
          <w:color w:val="000000" w:themeColor="text1"/>
          <w:sz w:val="20"/>
        </w:rPr>
      </w:pPr>
      <w:r w:rsidRPr="00B71882">
        <w:rPr>
          <w:color w:val="000000" w:themeColor="text1"/>
          <w:sz w:val="20"/>
        </w:rPr>
        <w:t>2.6.3.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115DC" w:rsidRPr="00B71882" w:rsidRDefault="00F115DC" w:rsidP="00F115DC">
      <w:pPr>
        <w:autoSpaceDE w:val="0"/>
        <w:autoSpaceDN w:val="0"/>
        <w:adjustRightInd w:val="0"/>
        <w:ind w:firstLine="709"/>
        <w:jc w:val="both"/>
        <w:rPr>
          <w:color w:val="000000" w:themeColor="text1"/>
          <w:sz w:val="20"/>
        </w:rPr>
      </w:pPr>
      <w:r w:rsidRPr="00B71882">
        <w:rPr>
          <w:color w:val="000000" w:themeColor="text1"/>
          <w:sz w:val="20"/>
        </w:rPr>
        <w:t>2.6.4. Заключение специализированной организации по результатам обследования элементов ограждающих и несущих конструкций частного жилого помещения - в случае, если предоставление такого заключения является необходимым для принятия решения о признании частного жилого помещения соответствующим (не соответствующим) установленным требованиям.</w:t>
      </w:r>
    </w:p>
    <w:p w:rsidR="00F115DC" w:rsidRPr="00B71882" w:rsidRDefault="00F115DC" w:rsidP="00F115DC">
      <w:pPr>
        <w:keepNext/>
        <w:keepLines/>
        <w:autoSpaceDE w:val="0"/>
        <w:autoSpaceDN w:val="0"/>
        <w:ind w:firstLine="709"/>
        <w:jc w:val="both"/>
        <w:rPr>
          <w:color w:val="000000" w:themeColor="text1"/>
          <w:sz w:val="20"/>
        </w:rPr>
      </w:pPr>
      <w:r w:rsidRPr="00B71882">
        <w:rPr>
          <w:color w:val="000000" w:themeColor="text1"/>
          <w:sz w:val="20"/>
        </w:rPr>
        <w:t>2.6.5. Заявления, письма, жалобы на неудовлетворительные условия проживания- по усмотрению заявителя.</w:t>
      </w:r>
    </w:p>
    <w:p w:rsidR="00F115DC" w:rsidRPr="00B71882" w:rsidRDefault="00F115DC" w:rsidP="00F115DC">
      <w:pPr>
        <w:widowControl w:val="0"/>
        <w:autoSpaceDE w:val="0"/>
        <w:autoSpaceDN w:val="0"/>
        <w:ind w:firstLine="709"/>
        <w:jc w:val="both"/>
        <w:rPr>
          <w:color w:val="000000" w:themeColor="text1"/>
          <w:sz w:val="20"/>
        </w:rPr>
      </w:pPr>
      <w:bookmarkStart w:id="4" w:name="P177"/>
      <w:bookmarkEnd w:id="4"/>
      <w:r w:rsidRPr="00B71882">
        <w:rPr>
          <w:color w:val="000000" w:themeColor="text1"/>
          <w:sz w:val="20"/>
        </w:rPr>
        <w:t>2.7. Исчерпывающий перечень документов и информации, получаемой Администрацией в рамках межведомственного информационного взаимодействия, в случае непредставления заявителем по собственной инициативе:</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2.7.1. Сведения из Единого государственного реестра недвижимости;</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2.7.2. Технический паспорт частного жилого помещения;</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 xml:space="preserve">2.7.3.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частного жилого помещения соответствующим (не соответствующим) установленным требованиям. </w:t>
      </w:r>
    </w:p>
    <w:p w:rsidR="00F115DC" w:rsidRPr="00B71882" w:rsidRDefault="00F115DC" w:rsidP="00F115DC">
      <w:pPr>
        <w:widowControl w:val="0"/>
        <w:tabs>
          <w:tab w:val="left" w:pos="567"/>
        </w:tabs>
        <w:autoSpaceDE w:val="0"/>
        <w:autoSpaceDN w:val="0"/>
        <w:ind w:firstLine="709"/>
        <w:jc w:val="both"/>
        <w:rPr>
          <w:color w:val="000000" w:themeColor="text1"/>
          <w:sz w:val="20"/>
        </w:rPr>
      </w:pPr>
      <w:bookmarkStart w:id="5" w:name="P178"/>
      <w:bookmarkEnd w:id="5"/>
      <w:r w:rsidRPr="00B71882">
        <w:rPr>
          <w:color w:val="000000" w:themeColor="text1"/>
          <w:sz w:val="20"/>
        </w:rPr>
        <w:t>Администрация запрашивает указанные в пункте 2.7 Административного регламента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закона от 27.07.2010 № 210-ФЗ «Об организации предоставления государственных и муниципальных услуг» (с последующими изменениями) (далее - ФЗ № 210-ФЗ), в случае если указанные документы не представлены заявителем.</w:t>
      </w:r>
    </w:p>
    <w:p w:rsidR="00F115DC" w:rsidRPr="00B71882" w:rsidRDefault="00F115DC" w:rsidP="00F115DC">
      <w:pPr>
        <w:widowControl w:val="0"/>
        <w:tabs>
          <w:tab w:val="left" w:pos="567"/>
        </w:tabs>
        <w:autoSpaceDE w:val="0"/>
        <w:autoSpaceDN w:val="0"/>
        <w:ind w:firstLine="709"/>
        <w:jc w:val="both"/>
        <w:rPr>
          <w:color w:val="000000" w:themeColor="text1"/>
          <w:sz w:val="20"/>
        </w:rPr>
      </w:pPr>
      <w:r w:rsidRPr="00B71882">
        <w:rPr>
          <w:color w:val="000000" w:themeColor="text1"/>
          <w:sz w:val="20"/>
        </w:rPr>
        <w:t>2.8. Непредставление заявителем документов, указанных в пункте 2.7 Административного регламента не является основанием для отказа заявителю в предоставлении муниципальной услуги.</w:t>
      </w:r>
    </w:p>
    <w:p w:rsidR="00F115DC" w:rsidRPr="00B71882" w:rsidRDefault="00F115DC" w:rsidP="00F115DC">
      <w:pPr>
        <w:widowControl w:val="0"/>
        <w:tabs>
          <w:tab w:val="left" w:pos="567"/>
        </w:tabs>
        <w:autoSpaceDE w:val="0"/>
        <w:autoSpaceDN w:val="0"/>
        <w:ind w:firstLine="709"/>
        <w:jc w:val="both"/>
        <w:rPr>
          <w:color w:val="000000" w:themeColor="text1"/>
          <w:sz w:val="20"/>
        </w:rPr>
      </w:pPr>
      <w:r w:rsidRPr="00B71882">
        <w:rPr>
          <w:color w:val="000000" w:themeColor="text1"/>
          <w:sz w:val="20"/>
        </w:rPr>
        <w:t>2.9.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5DC" w:rsidRPr="00B71882" w:rsidRDefault="00F115DC" w:rsidP="00F115DC">
      <w:pPr>
        <w:widowControl w:val="0"/>
        <w:tabs>
          <w:tab w:val="left" w:pos="567"/>
        </w:tabs>
        <w:autoSpaceDE w:val="0"/>
        <w:autoSpaceDN w:val="0"/>
        <w:ind w:firstLine="709"/>
        <w:jc w:val="both"/>
        <w:rPr>
          <w:color w:val="000000" w:themeColor="text1"/>
          <w:sz w:val="20"/>
        </w:rPr>
      </w:pPr>
      <w:r w:rsidRPr="00B71882">
        <w:rPr>
          <w:color w:val="000000" w:themeColor="text1"/>
          <w:sz w:val="20"/>
        </w:rPr>
        <w:t>2.10. Заявитель может подать заявление и документы, необходимые для предоставления муниципальной услуги, следующими способами:</w:t>
      </w:r>
    </w:p>
    <w:p w:rsidR="00F115DC" w:rsidRPr="00B71882" w:rsidRDefault="00F115DC" w:rsidP="00F115DC">
      <w:pPr>
        <w:widowControl w:val="0"/>
        <w:tabs>
          <w:tab w:val="left" w:pos="567"/>
        </w:tabs>
        <w:autoSpaceDE w:val="0"/>
        <w:autoSpaceDN w:val="0"/>
        <w:ind w:firstLine="709"/>
        <w:jc w:val="both"/>
        <w:rPr>
          <w:color w:val="000000" w:themeColor="text1"/>
          <w:sz w:val="20"/>
        </w:rPr>
      </w:pPr>
      <w:r w:rsidRPr="00B71882">
        <w:rPr>
          <w:color w:val="000000" w:themeColor="text1"/>
          <w:sz w:val="20"/>
        </w:rPr>
        <w:t>а) лично на бумажном носителе по местонахождению Администрации;</w:t>
      </w:r>
    </w:p>
    <w:p w:rsidR="00F115DC" w:rsidRPr="00B71882" w:rsidRDefault="00F115DC" w:rsidP="00F115DC">
      <w:pPr>
        <w:widowControl w:val="0"/>
        <w:tabs>
          <w:tab w:val="left" w:pos="567"/>
        </w:tabs>
        <w:autoSpaceDE w:val="0"/>
        <w:autoSpaceDN w:val="0"/>
        <w:ind w:firstLine="709"/>
        <w:jc w:val="both"/>
        <w:rPr>
          <w:color w:val="000000" w:themeColor="text1"/>
          <w:sz w:val="20"/>
        </w:rPr>
      </w:pPr>
      <w:r w:rsidRPr="00B71882">
        <w:rPr>
          <w:color w:val="000000" w:themeColor="text1"/>
          <w:sz w:val="20"/>
        </w:rPr>
        <w:t>б) на бумажном носителе посредством почтового отправления с уведомлением о вручении по местонахождению Администрации;</w:t>
      </w:r>
    </w:p>
    <w:p w:rsidR="00F115DC" w:rsidRPr="00B71882" w:rsidRDefault="00F115DC" w:rsidP="00F115DC">
      <w:pPr>
        <w:widowControl w:val="0"/>
        <w:tabs>
          <w:tab w:val="left" w:pos="567"/>
        </w:tabs>
        <w:autoSpaceDE w:val="0"/>
        <w:autoSpaceDN w:val="0"/>
        <w:ind w:firstLine="709"/>
        <w:jc w:val="both"/>
        <w:rPr>
          <w:color w:val="000000" w:themeColor="text1"/>
          <w:sz w:val="20"/>
        </w:rPr>
      </w:pPr>
      <w:r w:rsidRPr="00B71882">
        <w:rPr>
          <w:color w:val="000000" w:themeColor="text1"/>
          <w:sz w:val="20"/>
        </w:rPr>
        <w:t>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F115DC" w:rsidRPr="00B71882" w:rsidRDefault="00F115DC" w:rsidP="00F115DC">
      <w:pPr>
        <w:widowControl w:val="0"/>
        <w:tabs>
          <w:tab w:val="left" w:pos="567"/>
        </w:tabs>
        <w:autoSpaceDE w:val="0"/>
        <w:autoSpaceDN w:val="0"/>
        <w:ind w:firstLine="709"/>
        <w:jc w:val="both"/>
        <w:rPr>
          <w:color w:val="000000" w:themeColor="text1"/>
          <w:sz w:val="20"/>
        </w:rPr>
      </w:pPr>
      <w:r w:rsidRPr="00B71882">
        <w:rPr>
          <w:color w:val="000000" w:themeColor="text1"/>
          <w:sz w:val="20"/>
        </w:rPr>
        <w:t>г) в форме электронного документа посредством Единого портала, Регионального портала, официального сайта Администрации (указывается при наличии технической возможности) и официальной электронной почты Администрации.</w:t>
      </w:r>
    </w:p>
    <w:p w:rsidR="00F115DC" w:rsidRPr="00B71882" w:rsidRDefault="00F115DC" w:rsidP="00F115DC">
      <w:pPr>
        <w:widowControl w:val="0"/>
        <w:tabs>
          <w:tab w:val="left" w:pos="567"/>
        </w:tabs>
        <w:autoSpaceDE w:val="0"/>
        <w:autoSpaceDN w:val="0"/>
        <w:ind w:firstLine="709"/>
        <w:jc w:val="both"/>
        <w:rPr>
          <w:color w:val="000000" w:themeColor="text1"/>
          <w:sz w:val="20"/>
        </w:rPr>
      </w:pPr>
      <w:r w:rsidRPr="00B71882">
        <w:rPr>
          <w:color w:val="000000" w:themeColor="text1"/>
          <w:sz w:val="20"/>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F115DC" w:rsidRPr="00B71882" w:rsidRDefault="00F115DC" w:rsidP="00F115DC">
      <w:pPr>
        <w:widowControl w:val="0"/>
        <w:tabs>
          <w:tab w:val="left" w:pos="567"/>
        </w:tabs>
        <w:autoSpaceDE w:val="0"/>
        <w:autoSpaceDN w:val="0"/>
        <w:ind w:firstLine="709"/>
        <w:jc w:val="both"/>
        <w:rPr>
          <w:color w:val="000000" w:themeColor="text1"/>
          <w:sz w:val="20"/>
        </w:rPr>
      </w:pPr>
    </w:p>
    <w:p w:rsidR="00F115DC" w:rsidRPr="00B71882" w:rsidRDefault="00F115DC" w:rsidP="00F115DC">
      <w:pPr>
        <w:widowControl w:val="0"/>
        <w:autoSpaceDE w:val="0"/>
        <w:autoSpaceDN w:val="0"/>
        <w:ind w:firstLine="709"/>
        <w:jc w:val="center"/>
        <w:rPr>
          <w:b/>
          <w:bCs/>
          <w:color w:val="000000" w:themeColor="text1"/>
          <w:sz w:val="20"/>
        </w:rPr>
      </w:pPr>
      <w:r w:rsidRPr="00B71882">
        <w:rPr>
          <w:b/>
          <w:bCs/>
          <w:color w:val="000000" w:themeColor="text1"/>
          <w:sz w:val="20"/>
        </w:rPr>
        <w:t>Исчерпывающий перечень оснований для отказа в приеме документов, необходимых для предоставления муниципальной услуги</w:t>
      </w:r>
    </w:p>
    <w:p w:rsidR="00F115DC" w:rsidRPr="00B71882" w:rsidRDefault="00F115DC" w:rsidP="00F115DC">
      <w:pPr>
        <w:widowControl w:val="0"/>
        <w:autoSpaceDE w:val="0"/>
        <w:autoSpaceDN w:val="0"/>
        <w:ind w:firstLine="709"/>
        <w:jc w:val="both"/>
        <w:rPr>
          <w:b/>
          <w:bCs/>
          <w:color w:val="000000" w:themeColor="text1"/>
          <w:sz w:val="20"/>
        </w:rPr>
      </w:pPr>
    </w:p>
    <w:p w:rsidR="00F115DC" w:rsidRPr="00B71882" w:rsidRDefault="00F115DC" w:rsidP="00F115DC">
      <w:pPr>
        <w:widowControl w:val="0"/>
        <w:autoSpaceDE w:val="0"/>
        <w:autoSpaceDN w:val="0"/>
        <w:ind w:firstLine="709"/>
        <w:jc w:val="both"/>
        <w:rPr>
          <w:color w:val="000000" w:themeColor="text1"/>
          <w:sz w:val="20"/>
        </w:rPr>
      </w:pPr>
      <w:bookmarkStart w:id="6" w:name="P190"/>
      <w:bookmarkEnd w:id="6"/>
      <w:r w:rsidRPr="00B71882">
        <w:rPr>
          <w:color w:val="000000" w:themeColor="text1"/>
          <w:sz w:val="20"/>
        </w:rPr>
        <w:t>2.11.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статьей 11 Федерального закона от 06.04.2011 № 63-ФЗ «Об электронной подписи» (далее - Федеральный закон № 63-ФЗ) условий признания ее действительности.</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p>
    <w:p w:rsidR="00F115DC" w:rsidRPr="00B71882" w:rsidRDefault="00F115DC" w:rsidP="00F115DC">
      <w:pPr>
        <w:shd w:val="clear" w:color="auto" w:fill="FFFFFF"/>
        <w:ind w:right="-1" w:firstLine="709"/>
        <w:jc w:val="center"/>
        <w:textAlignment w:val="baseline"/>
        <w:outlineLvl w:val="2"/>
        <w:rPr>
          <w:b/>
          <w:color w:val="000000" w:themeColor="text1"/>
          <w:spacing w:val="2"/>
          <w:sz w:val="20"/>
        </w:rPr>
      </w:pPr>
      <w:r w:rsidRPr="00B71882">
        <w:rPr>
          <w:b/>
          <w:color w:val="000000" w:themeColor="text1"/>
          <w:spacing w:val="2"/>
          <w:sz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115DC" w:rsidRPr="00B71882" w:rsidRDefault="00F115DC" w:rsidP="00F115DC">
      <w:pPr>
        <w:shd w:val="clear" w:color="auto" w:fill="FFFFFF"/>
        <w:ind w:right="-1" w:firstLine="709"/>
        <w:jc w:val="center"/>
        <w:textAlignment w:val="baseline"/>
        <w:outlineLvl w:val="2"/>
        <w:rPr>
          <w:color w:val="000000" w:themeColor="text1"/>
          <w:spacing w:val="2"/>
          <w:sz w:val="20"/>
        </w:rPr>
      </w:pPr>
    </w:p>
    <w:p w:rsidR="00F115DC" w:rsidRPr="00B71882" w:rsidRDefault="00F115DC" w:rsidP="00F115DC">
      <w:pPr>
        <w:autoSpaceDE w:val="0"/>
        <w:autoSpaceDN w:val="0"/>
        <w:adjustRightInd w:val="0"/>
        <w:ind w:right="-1" w:firstLine="709"/>
        <w:jc w:val="both"/>
        <w:rPr>
          <w:color w:val="000000" w:themeColor="text1"/>
          <w:spacing w:val="2"/>
          <w:sz w:val="20"/>
        </w:rPr>
      </w:pPr>
      <w:r w:rsidRPr="00B71882">
        <w:rPr>
          <w:color w:val="000000" w:themeColor="text1"/>
          <w:spacing w:val="2"/>
          <w:sz w:val="20"/>
        </w:rPr>
        <w:lastRenderedPageBreak/>
        <w:t>2.12. Основанием для отказа в предоставлении муниципальной услуги является непредставление заявителем документов, предусмотренных пунктом 2.6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rsidR="00F115DC" w:rsidRPr="00B71882" w:rsidRDefault="00F115DC" w:rsidP="00F115DC">
      <w:pPr>
        <w:autoSpaceDE w:val="0"/>
        <w:autoSpaceDN w:val="0"/>
        <w:adjustRightInd w:val="0"/>
        <w:ind w:right="-1" w:firstLine="709"/>
        <w:jc w:val="both"/>
        <w:rPr>
          <w:color w:val="000000" w:themeColor="text1"/>
          <w:spacing w:val="2"/>
          <w:sz w:val="20"/>
        </w:rPr>
      </w:pPr>
      <w:r w:rsidRPr="00B71882">
        <w:rPr>
          <w:color w:val="000000" w:themeColor="text1"/>
          <w:spacing w:val="2"/>
          <w:sz w:val="20"/>
        </w:rPr>
        <w:t>2.13. Основания для приостановления предоставления муниципальной услуги отсутствуют.</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p>
    <w:p w:rsidR="00F115DC" w:rsidRPr="00B71882" w:rsidRDefault="00F115DC" w:rsidP="00F115DC">
      <w:pPr>
        <w:shd w:val="clear" w:color="auto" w:fill="FFFFFF"/>
        <w:ind w:right="-1" w:firstLine="709"/>
        <w:jc w:val="both"/>
        <w:textAlignment w:val="baseline"/>
        <w:outlineLvl w:val="2"/>
        <w:rPr>
          <w:b/>
          <w:color w:val="000000" w:themeColor="text1"/>
          <w:spacing w:val="2"/>
          <w:sz w:val="20"/>
        </w:rPr>
      </w:pPr>
      <w:r w:rsidRPr="00B71882">
        <w:rPr>
          <w:b/>
          <w:color w:val="000000" w:themeColor="text1"/>
          <w:spacing w:val="2"/>
          <w:sz w:val="20"/>
        </w:rPr>
        <w:t>Исчерпывающий перечень услуг, которые являются необходимыми и обязательными для предоставления муниципальной услуги</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2.14. Не предусмотрен.</w:t>
      </w:r>
    </w:p>
    <w:p w:rsidR="00F115DC" w:rsidRPr="00B71882" w:rsidRDefault="00F115DC" w:rsidP="00F115DC">
      <w:pPr>
        <w:widowControl w:val="0"/>
        <w:autoSpaceDE w:val="0"/>
        <w:autoSpaceDN w:val="0"/>
        <w:ind w:firstLine="709"/>
        <w:jc w:val="both"/>
        <w:rPr>
          <w:b/>
          <w:bCs/>
          <w:color w:val="000000" w:themeColor="text1"/>
          <w:sz w:val="20"/>
        </w:rPr>
      </w:pPr>
    </w:p>
    <w:p w:rsidR="00F115DC" w:rsidRPr="00B71882" w:rsidRDefault="00F115DC" w:rsidP="00F115DC">
      <w:pPr>
        <w:widowControl w:val="0"/>
        <w:autoSpaceDE w:val="0"/>
        <w:autoSpaceDN w:val="0"/>
        <w:ind w:firstLine="709"/>
        <w:jc w:val="center"/>
        <w:rPr>
          <w:b/>
          <w:bCs/>
          <w:color w:val="000000" w:themeColor="text1"/>
          <w:sz w:val="20"/>
        </w:rPr>
      </w:pPr>
      <w:r w:rsidRPr="00B71882">
        <w:rPr>
          <w:b/>
          <w:bCs/>
          <w:color w:val="000000" w:themeColor="text1"/>
          <w:sz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
    <w:p w:rsidR="00F115DC" w:rsidRPr="00B71882" w:rsidRDefault="00F115DC" w:rsidP="00F115DC">
      <w:pPr>
        <w:widowControl w:val="0"/>
        <w:autoSpaceDE w:val="0"/>
        <w:autoSpaceDN w:val="0"/>
        <w:ind w:firstLine="709"/>
        <w:jc w:val="center"/>
        <w:rPr>
          <w:b/>
          <w:bCs/>
          <w:color w:val="000000" w:themeColor="text1"/>
          <w:sz w:val="20"/>
        </w:rPr>
      </w:pP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2.15. Муниципальная услуга предоставляется бесплатно.</w:t>
      </w:r>
    </w:p>
    <w:p w:rsidR="00F115DC" w:rsidRPr="00B71882" w:rsidRDefault="00F115DC" w:rsidP="00F115DC">
      <w:pPr>
        <w:widowControl w:val="0"/>
        <w:autoSpaceDE w:val="0"/>
        <w:autoSpaceDN w:val="0"/>
        <w:ind w:firstLine="709"/>
        <w:jc w:val="both"/>
        <w:rPr>
          <w:color w:val="000000" w:themeColor="text1"/>
          <w:sz w:val="20"/>
        </w:rPr>
      </w:pPr>
    </w:p>
    <w:p w:rsidR="00F115DC" w:rsidRPr="00B71882" w:rsidRDefault="00F115DC" w:rsidP="00F115DC">
      <w:pPr>
        <w:widowControl w:val="0"/>
        <w:autoSpaceDE w:val="0"/>
        <w:autoSpaceDN w:val="0"/>
        <w:ind w:firstLine="709"/>
        <w:jc w:val="center"/>
        <w:rPr>
          <w:b/>
          <w:bCs/>
          <w:color w:val="000000" w:themeColor="text1"/>
          <w:sz w:val="20"/>
        </w:rPr>
      </w:pPr>
      <w:r w:rsidRPr="00B71882">
        <w:rPr>
          <w:b/>
          <w:bCs/>
          <w:color w:val="000000" w:themeColor="text1"/>
          <w:sz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15DC" w:rsidRPr="00B71882" w:rsidRDefault="00F115DC" w:rsidP="00F115DC">
      <w:pPr>
        <w:widowControl w:val="0"/>
        <w:autoSpaceDE w:val="0"/>
        <w:autoSpaceDN w:val="0"/>
        <w:ind w:firstLine="709"/>
        <w:jc w:val="center"/>
        <w:rPr>
          <w:b/>
          <w:bCs/>
          <w:color w:val="000000" w:themeColor="text1"/>
          <w:sz w:val="20"/>
        </w:rPr>
      </w:pP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2.16. Время ожидания в очереди не должно превышать:</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а) при подаче заявления и (или) документов, необходимых для предоставления муниципальной услуги - 15 минут;</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б) при получении результата предоставления муниципальной услуги - 15 минут.</w:t>
      </w:r>
    </w:p>
    <w:p w:rsidR="00F115DC" w:rsidRPr="00B71882" w:rsidRDefault="00F115DC" w:rsidP="00F115DC">
      <w:pPr>
        <w:widowControl w:val="0"/>
        <w:autoSpaceDE w:val="0"/>
        <w:autoSpaceDN w:val="0"/>
        <w:ind w:firstLine="709"/>
        <w:jc w:val="both"/>
        <w:rPr>
          <w:color w:val="000000" w:themeColor="text1"/>
          <w:sz w:val="20"/>
        </w:rPr>
      </w:pPr>
    </w:p>
    <w:p w:rsidR="00F115DC" w:rsidRPr="00B71882" w:rsidRDefault="00F115DC" w:rsidP="00F115DC">
      <w:pPr>
        <w:widowControl w:val="0"/>
        <w:autoSpaceDE w:val="0"/>
        <w:autoSpaceDN w:val="0"/>
        <w:ind w:firstLine="709"/>
        <w:jc w:val="center"/>
        <w:rPr>
          <w:b/>
          <w:bCs/>
          <w:color w:val="000000" w:themeColor="text1"/>
          <w:sz w:val="20"/>
        </w:rPr>
      </w:pPr>
      <w:r w:rsidRPr="00B71882">
        <w:rPr>
          <w:b/>
          <w:bCs/>
          <w:color w:val="000000" w:themeColor="text1"/>
          <w:sz w:val="20"/>
        </w:rPr>
        <w:t>Срок регистрации заявления заявителя о предоставлении муниципальной услуги</w:t>
      </w:r>
    </w:p>
    <w:p w:rsidR="00F115DC" w:rsidRPr="00B71882" w:rsidRDefault="00F115DC" w:rsidP="00F115DC">
      <w:pPr>
        <w:widowControl w:val="0"/>
        <w:autoSpaceDE w:val="0"/>
        <w:autoSpaceDN w:val="0"/>
        <w:ind w:firstLine="709"/>
        <w:jc w:val="center"/>
        <w:rPr>
          <w:color w:val="000000" w:themeColor="text1"/>
          <w:sz w:val="20"/>
        </w:rPr>
      </w:pP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2.17. Регистрация заявления – 1 (один) день со дня поступления заявления и документов, необходимых для предоставления муниципальной услуги.</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Заявление регистрируется в установленной системе документооборота с присвоением входящего номера и указанием даты его получения.</w:t>
      </w:r>
    </w:p>
    <w:p w:rsidR="00F115DC" w:rsidRPr="00B71882" w:rsidRDefault="00F115DC" w:rsidP="00F115DC">
      <w:pPr>
        <w:widowControl w:val="0"/>
        <w:autoSpaceDE w:val="0"/>
        <w:autoSpaceDN w:val="0"/>
        <w:ind w:firstLine="709"/>
        <w:jc w:val="both"/>
        <w:rPr>
          <w:color w:val="000000" w:themeColor="text1"/>
          <w:sz w:val="20"/>
        </w:rPr>
      </w:pPr>
    </w:p>
    <w:p w:rsidR="00F115DC" w:rsidRPr="00B71882" w:rsidRDefault="00F115DC" w:rsidP="00F115DC">
      <w:pPr>
        <w:widowControl w:val="0"/>
        <w:autoSpaceDE w:val="0"/>
        <w:autoSpaceDN w:val="0"/>
        <w:ind w:firstLine="709"/>
        <w:jc w:val="center"/>
        <w:rPr>
          <w:b/>
          <w:bCs/>
          <w:color w:val="000000" w:themeColor="text1"/>
          <w:sz w:val="20"/>
        </w:rPr>
      </w:pPr>
      <w:r w:rsidRPr="00B71882">
        <w:rPr>
          <w:b/>
          <w:bCs/>
          <w:color w:val="000000" w:themeColor="text1"/>
          <w:sz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15DC" w:rsidRPr="00B71882" w:rsidRDefault="00F115DC" w:rsidP="00F115DC">
      <w:pPr>
        <w:widowControl w:val="0"/>
        <w:autoSpaceDE w:val="0"/>
        <w:autoSpaceDN w:val="0"/>
        <w:ind w:firstLine="709"/>
        <w:jc w:val="center"/>
        <w:rPr>
          <w:b/>
          <w:bCs/>
          <w:color w:val="000000" w:themeColor="text1"/>
          <w:sz w:val="20"/>
        </w:rPr>
      </w:pPr>
    </w:p>
    <w:p w:rsidR="00F115DC" w:rsidRPr="00B71882" w:rsidRDefault="00F115DC" w:rsidP="00F115DC">
      <w:pPr>
        <w:widowControl w:val="0"/>
        <w:autoSpaceDE w:val="0"/>
        <w:autoSpaceDN w:val="0"/>
        <w:ind w:firstLine="709"/>
        <w:jc w:val="center"/>
        <w:rPr>
          <w:bCs/>
          <w:color w:val="000000" w:themeColor="text1"/>
          <w:sz w:val="20"/>
        </w:rPr>
      </w:pPr>
      <w:r w:rsidRPr="00B71882">
        <w:rPr>
          <w:bCs/>
          <w:color w:val="000000" w:themeColor="text1"/>
          <w:sz w:val="20"/>
        </w:rPr>
        <w:t>2.18. 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Помещения Администрации и МФЦ должны соответствовать санитарно-эпидемиологическим правилам, нормативам и оборудоваться средствами противопожарной защиты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На видном месте располагаются схемы размещения средств пожаротушения и путей эвакуации посетителей и специалистов Администрации, МФЦ.</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Предоставление муниципальной услуги осуществляется в специально выделенных для этой цели помещениях.</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2.19. Помещения, в которых осуществляется предоставление муниципальной услуги, оборудуются:</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а) информационными стендами, содержащими визуальную и текстовую информацию;</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б) стульями и столами для возможности оформления документов.</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На информационных стендах Администрации и МФЦ размещается информация, предусмотренная пунктом 1.5 Административного регламента.</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Количество мест ожидания определяется исходя из фактической нагрузки и возможностей для их размещения в здании.</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Места ожидания должны соответствовать комфортным условиям для заявителей и оптимальным условиям работы специалистов Администрации, МФЦ.</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2.20. Места для заполнения документов оборудуются стульями, столами (стойками) и обеспечиваются бланками заявлений и образцами их заполнения.</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2.21. Кабинеты приема заявителей должны иметь информационные таблички (вывески) с указанием:</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а) номера кабинета;</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lastRenderedPageBreak/>
        <w:t>б) фамилии, имени, отчества (при наличии) и должности специалистов Администрации и МФЦ, в чьи должностные обязанности входит предоставление муниципальной услуги.</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Рабочее место специалиста Администрации и МФЦ оснащается настенной вывеской или настольной табличкой с указанием фамилии, имени, отчества (при наличии)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Специалисты Администрации и МФЦ обеспечиваются личными нагрудными карточками (бейджами) с указанием фамилии, имени, отчества (при его наличии) и должности.</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При организации рабочих мест следует предусмотреть возможность беспрепятственного входа (выхода) специалистов Администрации, МФЦ из помещения.</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2.22. 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2.23.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и предусматривают возможность самостоятельного передвижения инвалидов по территории.</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посадки в транспортное средство и высадки из него, в том числе с использованием кресла-коляски.</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На территории, прилегающей к месторасположению Администрации и МФЦ,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Специалисты Администрации, МФЦ обеспечивают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 xml:space="preserve">Обеспечивается допуск в здание Администрации, МФЦ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 xml:space="preserve">2.24. В помещениях для предоставления муниципальной услуги обеспечивается надлежащее размещение оборудования и носителей информации, необходимых для обеспечения беспрепятственного доступа инвалидов к получению услуги с учетом ограничений их жизнедеятельности. </w:t>
      </w:r>
    </w:p>
    <w:p w:rsidR="00F115DC" w:rsidRPr="00B71882" w:rsidRDefault="00F115DC" w:rsidP="00F115DC">
      <w:pPr>
        <w:widowControl w:val="0"/>
        <w:autoSpaceDE w:val="0"/>
        <w:autoSpaceDN w:val="0"/>
        <w:ind w:firstLine="709"/>
        <w:jc w:val="both"/>
        <w:rPr>
          <w:bCs/>
          <w:color w:val="000000" w:themeColor="text1"/>
          <w:sz w:val="20"/>
        </w:rPr>
      </w:pPr>
      <w:r w:rsidRPr="00B71882">
        <w:rPr>
          <w:bCs/>
          <w:color w:val="000000" w:themeColor="text1"/>
          <w:sz w:val="20"/>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15DC" w:rsidRPr="00B71882" w:rsidRDefault="00F115DC" w:rsidP="00F115DC">
      <w:pPr>
        <w:widowControl w:val="0"/>
        <w:autoSpaceDE w:val="0"/>
        <w:autoSpaceDN w:val="0"/>
        <w:ind w:firstLine="709"/>
        <w:jc w:val="both"/>
        <w:rPr>
          <w:color w:val="000000" w:themeColor="text1"/>
          <w:sz w:val="20"/>
        </w:rPr>
      </w:pPr>
      <w:r w:rsidRPr="00B71882">
        <w:rPr>
          <w:bCs/>
          <w:color w:val="000000" w:themeColor="text1"/>
          <w:sz w:val="20"/>
        </w:rPr>
        <w:t>Специалисты Администрации, МФЦ оказывают помощь инвалидам в преодолении барьеров, мешающих получению ими услуг наравне с другими лицами.</w:t>
      </w:r>
    </w:p>
    <w:p w:rsidR="00F115DC" w:rsidRPr="00B71882" w:rsidRDefault="00F115DC" w:rsidP="00F115DC">
      <w:pPr>
        <w:widowControl w:val="0"/>
        <w:autoSpaceDE w:val="0"/>
        <w:autoSpaceDN w:val="0"/>
        <w:ind w:firstLine="709"/>
        <w:jc w:val="center"/>
        <w:rPr>
          <w:b/>
          <w:color w:val="000000" w:themeColor="text1"/>
          <w:sz w:val="20"/>
        </w:rPr>
      </w:pPr>
    </w:p>
    <w:p w:rsidR="00F115DC" w:rsidRPr="00B71882" w:rsidRDefault="00F115DC" w:rsidP="00F115DC">
      <w:pPr>
        <w:widowControl w:val="0"/>
        <w:autoSpaceDE w:val="0"/>
        <w:autoSpaceDN w:val="0"/>
        <w:ind w:firstLine="709"/>
        <w:jc w:val="center"/>
        <w:rPr>
          <w:b/>
          <w:color w:val="000000" w:themeColor="text1"/>
          <w:sz w:val="20"/>
        </w:rPr>
      </w:pPr>
      <w:r w:rsidRPr="00B71882">
        <w:rPr>
          <w:b/>
          <w:color w:val="000000" w:themeColor="text1"/>
          <w:sz w:val="20"/>
        </w:rPr>
        <w:t>Показатели доступности и качества муниципальных услуг</w:t>
      </w:r>
    </w:p>
    <w:p w:rsidR="00F115DC" w:rsidRPr="00B71882" w:rsidRDefault="00F115DC" w:rsidP="00F115DC">
      <w:pPr>
        <w:widowControl w:val="0"/>
        <w:autoSpaceDE w:val="0"/>
        <w:autoSpaceDN w:val="0"/>
        <w:ind w:firstLine="709"/>
        <w:jc w:val="center"/>
        <w:rPr>
          <w:b/>
          <w:color w:val="000000" w:themeColor="text1"/>
          <w:sz w:val="20"/>
        </w:rPr>
      </w:pP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2.25. Показателями доступности предоставления муниципальной услуги являются:</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а) транспортная доступность к месту предоставления муниципальной услуги;</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б) обеспечение беспрепятственного доступа лиц к помещениям, в которых предоставляется муниципальная услуга;</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в) размещение информации о порядке предоставления муниципальной услуги на официальном сайте в информационно-телекоммуникационной сети «Интернет», на Едином портале, Региональном портале;</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г) размещение информации о порядке предоставления муниципальной услуги на информационных стендах;</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д) предоставление возможности подачи заявления о предоставлении муниципальной услуги (заявления) в электронной форме;</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е) размещение информации о порядке предоставления муниципальной услуги в средствах массовой информации.</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ж) возможность подачи заявления посредством МФЦ.</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2.26. Показателями качества предоставления муниципальной услуги являются:</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lastRenderedPageBreak/>
        <w:t>а) соблюдение сроков предоставления муниципальной услуги;</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б) соблюдение установленного времени ожидания в очереди при подаче заявления и при получении результата предоставления муниципальной услуги;</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в)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г)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115DC" w:rsidRPr="00B71882" w:rsidRDefault="00F115DC" w:rsidP="00F115DC">
      <w:pPr>
        <w:widowControl w:val="0"/>
        <w:autoSpaceDE w:val="0"/>
        <w:autoSpaceDN w:val="0"/>
        <w:ind w:firstLine="709"/>
        <w:jc w:val="both"/>
        <w:rPr>
          <w:b/>
          <w:color w:val="000000" w:themeColor="text1"/>
          <w:sz w:val="20"/>
        </w:rPr>
      </w:pPr>
    </w:p>
    <w:p w:rsidR="00F115DC" w:rsidRPr="00B71882" w:rsidRDefault="00F115DC" w:rsidP="00F115DC">
      <w:pPr>
        <w:widowControl w:val="0"/>
        <w:autoSpaceDE w:val="0"/>
        <w:autoSpaceDN w:val="0"/>
        <w:ind w:firstLine="709"/>
        <w:jc w:val="center"/>
        <w:rPr>
          <w:b/>
          <w:color w:val="000000" w:themeColor="text1"/>
          <w:sz w:val="20"/>
        </w:rPr>
      </w:pPr>
      <w:r w:rsidRPr="00B71882">
        <w:rPr>
          <w:b/>
          <w:color w:val="000000" w:themeColor="text1"/>
          <w:sz w:val="20"/>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115DC" w:rsidRPr="00B71882" w:rsidRDefault="00F115DC" w:rsidP="00F115DC">
      <w:pPr>
        <w:widowControl w:val="0"/>
        <w:autoSpaceDE w:val="0"/>
        <w:autoSpaceDN w:val="0"/>
        <w:ind w:firstLine="709"/>
        <w:jc w:val="both"/>
        <w:rPr>
          <w:b/>
          <w:color w:val="000000" w:themeColor="text1"/>
          <w:sz w:val="20"/>
        </w:rPr>
      </w:pP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2.27. Для получения муниципальной услуги заявителю предоставляется возможность подать заявление и документы в МФЦ, а также получить в МФЦ результат предоставления муниципальной услуги в порядке и сроки, установленные соглашением о взаимодействии, заключенным между МФЦ и Администрацией, со дня момента вступления его в силу.</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При обращении заявителя в МФЦ взаимодействие с Администрацией осуществляется без участия заявителя.</w:t>
      </w:r>
    </w:p>
    <w:p w:rsidR="00F115DC" w:rsidRPr="00B71882" w:rsidRDefault="00F115DC" w:rsidP="00F115DC">
      <w:pPr>
        <w:widowControl w:val="0"/>
        <w:autoSpaceDE w:val="0"/>
        <w:autoSpaceDN w:val="0"/>
        <w:ind w:firstLine="709"/>
        <w:jc w:val="both"/>
        <w:rPr>
          <w:color w:val="000000" w:themeColor="text1"/>
          <w:sz w:val="20"/>
        </w:rPr>
      </w:pPr>
      <w:r w:rsidRPr="00B71882">
        <w:rPr>
          <w:position w:val="-2"/>
          <w:sz w:val="20"/>
        </w:rPr>
        <w:t>2.28. Заявление в форме электронного документа направляется</w:t>
      </w:r>
      <w:r w:rsidRPr="00B71882">
        <w:rPr>
          <w:position w:val="-2"/>
          <w:sz w:val="20"/>
        </w:rPr>
        <w:br/>
        <w:t>в Администрацию по выбору заявителя путем заполнения формы запроса через личный кабинет на Едином портале, Региональном портале, на официальном сайте Администрации, на электронную почту Администрации.</w:t>
      </w:r>
    </w:p>
    <w:p w:rsidR="00F115DC" w:rsidRPr="00B71882" w:rsidRDefault="00F115DC" w:rsidP="00F115DC">
      <w:pPr>
        <w:widowControl w:val="0"/>
        <w:autoSpaceDE w:val="0"/>
        <w:autoSpaceDN w:val="0"/>
        <w:ind w:firstLine="709"/>
        <w:jc w:val="both"/>
        <w:rPr>
          <w:color w:val="000000" w:themeColor="text1"/>
          <w:sz w:val="20"/>
        </w:rPr>
      </w:pPr>
      <w:r w:rsidRPr="00B71882">
        <w:rPr>
          <w:position w:val="-2"/>
          <w:sz w:val="20"/>
        </w:rPr>
        <w:t>2.29. При предоставлении муниципальной услуги в электронной форме посредством Единого портала, Регионального портала, официального сайта Администрации заявителю обеспечивается:</w:t>
      </w:r>
    </w:p>
    <w:p w:rsidR="00F115DC" w:rsidRPr="00B71882" w:rsidRDefault="00F115DC" w:rsidP="00F115DC">
      <w:pPr>
        <w:widowControl w:val="0"/>
        <w:autoSpaceDE w:val="0"/>
        <w:autoSpaceDN w:val="0"/>
        <w:ind w:firstLine="709"/>
        <w:jc w:val="both"/>
        <w:rPr>
          <w:color w:val="000000" w:themeColor="text1"/>
          <w:sz w:val="20"/>
        </w:rPr>
      </w:pPr>
      <w:r w:rsidRPr="00B71882">
        <w:rPr>
          <w:position w:val="-2"/>
          <w:sz w:val="20"/>
        </w:rPr>
        <w:t>а) получение информации о порядке и сроках предоставления услуги;</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б</w:t>
      </w:r>
      <w:r w:rsidRPr="00B71882">
        <w:rPr>
          <w:position w:val="-2"/>
          <w:sz w:val="20"/>
        </w:rPr>
        <w:t xml:space="preserve">) </w:t>
      </w:r>
      <w:r w:rsidRPr="00B71882">
        <w:rPr>
          <w:bCs/>
          <w:position w:val="-2"/>
          <w:sz w:val="20"/>
        </w:rPr>
        <w:t>формирование запроса о предоставлении муниципальной услуги</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в</w:t>
      </w:r>
      <w:r w:rsidRPr="00B71882">
        <w:rPr>
          <w:position w:val="-2"/>
          <w:sz w:val="20"/>
        </w:rPr>
        <w:t>) п</w:t>
      </w:r>
      <w:r w:rsidRPr="00B71882">
        <w:rPr>
          <w:bCs/>
          <w:position w:val="-2"/>
          <w:sz w:val="20"/>
        </w:rPr>
        <w:t>рием и регистрация Администрацией заявления и иных документов, необходимых для предоставления муниципальной услуги;</w:t>
      </w:r>
    </w:p>
    <w:p w:rsidR="00F115DC" w:rsidRPr="00B71882" w:rsidRDefault="00F115DC" w:rsidP="00F115DC">
      <w:pPr>
        <w:widowControl w:val="0"/>
        <w:autoSpaceDE w:val="0"/>
        <w:autoSpaceDN w:val="0"/>
        <w:ind w:firstLine="709"/>
        <w:jc w:val="both"/>
        <w:rPr>
          <w:color w:val="000000" w:themeColor="text1"/>
          <w:sz w:val="20"/>
        </w:rPr>
      </w:pPr>
      <w:r w:rsidRPr="00B71882">
        <w:rPr>
          <w:position w:val="-2"/>
          <w:sz w:val="20"/>
        </w:rPr>
        <w:t>г) п</w:t>
      </w:r>
      <w:r w:rsidRPr="00B71882">
        <w:rPr>
          <w:bCs/>
          <w:position w:val="-2"/>
          <w:sz w:val="20"/>
        </w:rPr>
        <w:t>олучение результата предоставления муниципальной услуги;</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д</w:t>
      </w:r>
      <w:r w:rsidRPr="00B71882">
        <w:rPr>
          <w:bCs/>
          <w:position w:val="-2"/>
          <w:sz w:val="20"/>
        </w:rPr>
        <w:t>) получение сведений о ходе выполнения заявления о предоставлении муниципальной услуги;</w:t>
      </w:r>
    </w:p>
    <w:p w:rsidR="00F115DC" w:rsidRPr="00B71882" w:rsidRDefault="00F115DC" w:rsidP="00F115DC">
      <w:pPr>
        <w:widowControl w:val="0"/>
        <w:autoSpaceDE w:val="0"/>
        <w:autoSpaceDN w:val="0"/>
        <w:ind w:firstLine="709"/>
        <w:jc w:val="both"/>
        <w:rPr>
          <w:color w:val="000000" w:themeColor="text1"/>
          <w:sz w:val="20"/>
        </w:rPr>
      </w:pPr>
      <w:r w:rsidRPr="00B71882">
        <w:rPr>
          <w:color w:val="000000" w:themeColor="text1"/>
          <w:sz w:val="20"/>
        </w:rPr>
        <w:t>е</w:t>
      </w:r>
      <w:r w:rsidRPr="00B71882">
        <w:rPr>
          <w:bCs/>
          <w:position w:val="-2"/>
          <w:sz w:val="20"/>
        </w:rPr>
        <w:t>) осуществление оценки качества предоставления муниципальной услуги;</w:t>
      </w:r>
    </w:p>
    <w:p w:rsidR="00F115DC" w:rsidRPr="00B71882" w:rsidRDefault="00F115DC" w:rsidP="00F115DC">
      <w:pPr>
        <w:autoSpaceDE w:val="0"/>
        <w:autoSpaceDN w:val="0"/>
        <w:adjustRightInd w:val="0"/>
        <w:ind w:firstLine="539"/>
        <w:jc w:val="both"/>
        <w:rPr>
          <w:position w:val="-2"/>
          <w:sz w:val="20"/>
        </w:rPr>
      </w:pPr>
      <w:r w:rsidRPr="00B71882">
        <w:rPr>
          <w:position w:val="-2"/>
          <w:sz w:val="20"/>
        </w:rPr>
        <w:t>ж) досудебное (внесудебное) обжалование решений и действий (бездействия) Администрации, должностного лица Администрации или муниципального служащего Администрации.</w:t>
      </w:r>
    </w:p>
    <w:p w:rsidR="00F115DC" w:rsidRPr="00B71882" w:rsidRDefault="00F115DC" w:rsidP="00F115DC">
      <w:pPr>
        <w:autoSpaceDE w:val="0"/>
        <w:autoSpaceDN w:val="0"/>
        <w:adjustRightInd w:val="0"/>
        <w:ind w:firstLine="539"/>
        <w:jc w:val="both"/>
        <w:rPr>
          <w:position w:val="-2"/>
          <w:sz w:val="20"/>
        </w:rPr>
      </w:pPr>
      <w:r w:rsidRPr="00B71882">
        <w:rPr>
          <w:position w:val="-2"/>
          <w:sz w:val="20"/>
        </w:rPr>
        <w:t>2.30. При предоставлении муниципальной услуги в электронной форме посредством электронной почты заявителю обеспечивается:</w:t>
      </w:r>
    </w:p>
    <w:p w:rsidR="00F115DC" w:rsidRPr="00B71882" w:rsidRDefault="00F115DC" w:rsidP="00F115DC">
      <w:pPr>
        <w:widowControl w:val="0"/>
        <w:autoSpaceDE w:val="0"/>
        <w:autoSpaceDN w:val="0"/>
        <w:ind w:firstLine="540"/>
        <w:jc w:val="both"/>
        <w:rPr>
          <w:position w:val="-2"/>
          <w:sz w:val="20"/>
        </w:rPr>
      </w:pPr>
      <w:r w:rsidRPr="00B71882">
        <w:rPr>
          <w:position w:val="-2"/>
          <w:sz w:val="20"/>
        </w:rPr>
        <w:t>а) получение информации о порядке и сроках предоставления услуги;</w:t>
      </w:r>
    </w:p>
    <w:p w:rsidR="00F115DC" w:rsidRPr="00B71882" w:rsidRDefault="00F115DC" w:rsidP="00F115DC">
      <w:pPr>
        <w:widowControl w:val="0"/>
        <w:autoSpaceDE w:val="0"/>
        <w:autoSpaceDN w:val="0"/>
        <w:ind w:firstLine="540"/>
        <w:jc w:val="both"/>
        <w:rPr>
          <w:position w:val="-2"/>
          <w:sz w:val="20"/>
        </w:rPr>
      </w:pPr>
      <w:r w:rsidRPr="00B71882">
        <w:rPr>
          <w:position w:val="-2"/>
          <w:sz w:val="20"/>
        </w:rPr>
        <w:t>б) подача заявления и документов, необходимые для предоставления муниципальной услуги;</w:t>
      </w:r>
    </w:p>
    <w:p w:rsidR="00F115DC" w:rsidRPr="00B71882" w:rsidRDefault="00F115DC" w:rsidP="00F115DC">
      <w:pPr>
        <w:widowControl w:val="0"/>
        <w:autoSpaceDE w:val="0"/>
        <w:autoSpaceDN w:val="0"/>
        <w:ind w:firstLine="540"/>
        <w:jc w:val="both"/>
        <w:rPr>
          <w:position w:val="-2"/>
          <w:sz w:val="20"/>
        </w:rPr>
      </w:pPr>
      <w:r w:rsidRPr="00B71882">
        <w:rPr>
          <w:position w:val="-2"/>
          <w:sz w:val="20"/>
        </w:rPr>
        <w:t>в) получение результата предоставления муниципальной услуги.</w:t>
      </w:r>
    </w:p>
    <w:p w:rsidR="00F115DC" w:rsidRPr="00B71882" w:rsidRDefault="00F115DC" w:rsidP="00F115DC">
      <w:pPr>
        <w:autoSpaceDE w:val="0"/>
        <w:autoSpaceDN w:val="0"/>
        <w:adjustRightInd w:val="0"/>
        <w:ind w:firstLine="567"/>
        <w:jc w:val="both"/>
        <w:rPr>
          <w:position w:val="-2"/>
          <w:sz w:val="20"/>
        </w:rPr>
      </w:pPr>
      <w:r w:rsidRPr="00B71882">
        <w:rPr>
          <w:position w:val="-2"/>
          <w:sz w:val="20"/>
        </w:rPr>
        <w:t>2.31. В заявлении указываются сведения о способах представления результатов муниципальной услуги:</w:t>
      </w:r>
    </w:p>
    <w:p w:rsidR="00F115DC" w:rsidRPr="00B71882" w:rsidRDefault="00F115DC" w:rsidP="00F115DC">
      <w:pPr>
        <w:widowControl w:val="0"/>
        <w:autoSpaceDE w:val="0"/>
        <w:autoSpaceDN w:val="0"/>
        <w:ind w:firstLine="540"/>
        <w:jc w:val="both"/>
        <w:rPr>
          <w:position w:val="-2"/>
          <w:sz w:val="20"/>
        </w:rPr>
      </w:pPr>
      <w:r w:rsidRPr="00B71882">
        <w:rPr>
          <w:position w:val="-2"/>
          <w:sz w:val="20"/>
        </w:rPr>
        <w:t>а) в виде электронного документа, предоставленного посредством Единого портала, Регионального портала;</w:t>
      </w:r>
    </w:p>
    <w:p w:rsidR="00F115DC" w:rsidRPr="00B71882" w:rsidRDefault="00F115DC" w:rsidP="00F115DC">
      <w:pPr>
        <w:widowControl w:val="0"/>
        <w:autoSpaceDE w:val="0"/>
        <w:autoSpaceDN w:val="0"/>
        <w:ind w:firstLine="540"/>
        <w:jc w:val="both"/>
        <w:rPr>
          <w:position w:val="-2"/>
          <w:sz w:val="20"/>
        </w:rPr>
      </w:pPr>
      <w:r w:rsidRPr="00B71882">
        <w:rPr>
          <w:position w:val="-2"/>
          <w:sz w:val="20"/>
        </w:rPr>
        <w:t>б)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F115DC" w:rsidRPr="00B71882" w:rsidRDefault="00F115DC" w:rsidP="00F115DC">
      <w:pPr>
        <w:widowControl w:val="0"/>
        <w:autoSpaceDE w:val="0"/>
        <w:autoSpaceDN w:val="0"/>
        <w:ind w:firstLine="540"/>
        <w:jc w:val="both"/>
        <w:rPr>
          <w:position w:val="-2"/>
          <w:sz w:val="20"/>
        </w:rPr>
      </w:pPr>
      <w:r w:rsidRPr="00B71882">
        <w:rPr>
          <w:position w:val="-2"/>
          <w:sz w:val="20"/>
        </w:rPr>
        <w:t>в) в виде электронного документа, который направляется Администрацией заявителю посредством официальной электронной почты;</w:t>
      </w:r>
    </w:p>
    <w:p w:rsidR="00F115DC" w:rsidRPr="00B71882" w:rsidRDefault="00F115DC" w:rsidP="00F115DC">
      <w:pPr>
        <w:widowControl w:val="0"/>
        <w:autoSpaceDE w:val="0"/>
        <w:autoSpaceDN w:val="0"/>
        <w:ind w:firstLine="540"/>
        <w:jc w:val="both"/>
        <w:rPr>
          <w:position w:val="-2"/>
          <w:sz w:val="20"/>
        </w:rPr>
      </w:pPr>
      <w:r w:rsidRPr="00B71882">
        <w:rPr>
          <w:position w:val="-2"/>
          <w:sz w:val="20"/>
        </w:rPr>
        <w:t>г) в виде бумажного документа, который заявитель получает непосредственно при личном обращении по местонахождению Администрации;</w:t>
      </w:r>
    </w:p>
    <w:p w:rsidR="00F115DC" w:rsidRPr="00B71882" w:rsidRDefault="00F115DC" w:rsidP="00F115DC">
      <w:pPr>
        <w:autoSpaceDE w:val="0"/>
        <w:autoSpaceDN w:val="0"/>
        <w:adjustRightInd w:val="0"/>
        <w:ind w:firstLine="567"/>
        <w:jc w:val="both"/>
        <w:rPr>
          <w:position w:val="-2"/>
          <w:sz w:val="20"/>
        </w:rPr>
      </w:pPr>
      <w:r w:rsidRPr="00B71882">
        <w:rPr>
          <w:position w:val="-2"/>
          <w:sz w:val="20"/>
        </w:rPr>
        <w:t>д) в виде бумажного документа, который направляется Администрацией заявителю посредством почтового отправления;</w:t>
      </w:r>
    </w:p>
    <w:p w:rsidR="00F115DC" w:rsidRPr="00B71882" w:rsidRDefault="00F115DC" w:rsidP="00F115DC">
      <w:pPr>
        <w:widowControl w:val="0"/>
        <w:autoSpaceDE w:val="0"/>
        <w:autoSpaceDN w:val="0"/>
        <w:ind w:firstLine="540"/>
        <w:jc w:val="both"/>
        <w:rPr>
          <w:position w:val="-2"/>
          <w:sz w:val="20"/>
        </w:rPr>
      </w:pPr>
      <w:r w:rsidRPr="00B71882">
        <w:rPr>
          <w:position w:val="-2"/>
          <w:sz w:val="20"/>
        </w:rPr>
        <w:t>е) в виде бумажного документа, который заявитель получает непосредственно при личном обращении по местонахождению МФЦ.</w:t>
      </w:r>
    </w:p>
    <w:p w:rsidR="00F115DC" w:rsidRPr="00B71882" w:rsidRDefault="00F115DC" w:rsidP="00F115DC">
      <w:pPr>
        <w:ind w:firstLine="567"/>
        <w:jc w:val="both"/>
        <w:rPr>
          <w:position w:val="-2"/>
          <w:sz w:val="20"/>
        </w:rPr>
      </w:pPr>
      <w:r w:rsidRPr="00B71882">
        <w:rPr>
          <w:position w:val="-2"/>
          <w:sz w:val="20"/>
        </w:rPr>
        <w:t>2.32. Формирование заявления в электронной форме осуществляется посредством заполнения интерактивной формы запроса Едином портале, Региональном портале, официальном сайте Администрации, без необходимости дополнительной подачи заявления в какой-либо иной форме.</w:t>
      </w:r>
    </w:p>
    <w:p w:rsidR="00F115DC" w:rsidRPr="00B71882" w:rsidRDefault="00F115DC" w:rsidP="00F115DC">
      <w:pPr>
        <w:autoSpaceDE w:val="0"/>
        <w:autoSpaceDN w:val="0"/>
        <w:adjustRightInd w:val="0"/>
        <w:ind w:firstLine="567"/>
        <w:jc w:val="both"/>
        <w:rPr>
          <w:position w:val="-2"/>
          <w:sz w:val="20"/>
        </w:rPr>
      </w:pPr>
      <w:r w:rsidRPr="00B71882">
        <w:rPr>
          <w:position w:val="-2"/>
          <w:sz w:val="20"/>
        </w:rPr>
        <w:t>В заявлении может быть указан один или несколько способов представления результатов рассмотрения заявления Администрацией.</w:t>
      </w:r>
    </w:p>
    <w:p w:rsidR="00F115DC" w:rsidRPr="00B71882" w:rsidRDefault="00F115DC" w:rsidP="00F115DC">
      <w:pPr>
        <w:autoSpaceDE w:val="0"/>
        <w:autoSpaceDN w:val="0"/>
        <w:adjustRightInd w:val="0"/>
        <w:ind w:firstLine="540"/>
        <w:jc w:val="both"/>
        <w:rPr>
          <w:position w:val="-2"/>
          <w:sz w:val="20"/>
        </w:rPr>
      </w:pPr>
      <w:r w:rsidRPr="00B71882">
        <w:rPr>
          <w:position w:val="-2"/>
          <w:sz w:val="20"/>
        </w:rPr>
        <w:t>Образцы заполнения электронной формы заявления размещаются на Едином портале, Региональном портале официальном сайте Администрации с возможностью бесплатного копирования.</w:t>
      </w:r>
    </w:p>
    <w:p w:rsidR="00F115DC" w:rsidRPr="00B71882" w:rsidRDefault="00F115DC" w:rsidP="00F115DC">
      <w:pPr>
        <w:autoSpaceDE w:val="0"/>
        <w:autoSpaceDN w:val="0"/>
        <w:adjustRightInd w:val="0"/>
        <w:ind w:firstLine="540"/>
        <w:jc w:val="both"/>
        <w:rPr>
          <w:position w:val="-2"/>
          <w:sz w:val="20"/>
        </w:rPr>
      </w:pPr>
      <w:r w:rsidRPr="00B71882">
        <w:rPr>
          <w:position w:val="-2"/>
          <w:sz w:val="20"/>
        </w:rPr>
        <w:t>2.33.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квалифицированной электронной подписью.</w:t>
      </w:r>
    </w:p>
    <w:p w:rsidR="00F115DC" w:rsidRPr="00B71882" w:rsidRDefault="00F115DC" w:rsidP="00F115DC">
      <w:pPr>
        <w:autoSpaceDE w:val="0"/>
        <w:autoSpaceDN w:val="0"/>
        <w:adjustRightInd w:val="0"/>
        <w:ind w:firstLine="540"/>
        <w:jc w:val="both"/>
        <w:rPr>
          <w:position w:val="-2"/>
          <w:sz w:val="20"/>
        </w:rPr>
      </w:pPr>
      <w:r w:rsidRPr="00B71882">
        <w:rPr>
          <w:position w:val="-2"/>
          <w:sz w:val="20"/>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115DC" w:rsidRPr="00B71882" w:rsidRDefault="00F115DC" w:rsidP="00F115DC">
      <w:pPr>
        <w:autoSpaceDE w:val="0"/>
        <w:autoSpaceDN w:val="0"/>
        <w:adjustRightInd w:val="0"/>
        <w:ind w:firstLine="567"/>
        <w:jc w:val="both"/>
        <w:rPr>
          <w:position w:val="-2"/>
          <w:sz w:val="20"/>
        </w:rPr>
      </w:pPr>
      <w:r w:rsidRPr="00B71882">
        <w:rPr>
          <w:position w:val="-2"/>
          <w:sz w:val="20"/>
        </w:rPr>
        <w:lastRenderedPageBreak/>
        <w:t>2.34. Электронные документы (электронные образы документов), прилагаемые к заявлению, в том числе доверенности, направляются в виде файлов вформатах</w:t>
      </w:r>
      <w:r w:rsidRPr="00B71882">
        <w:rPr>
          <w:position w:val="-2"/>
          <w:sz w:val="20"/>
        </w:rPr>
        <w:br/>
        <w:t>pdf, tif.</w:t>
      </w:r>
    </w:p>
    <w:p w:rsidR="00F115DC" w:rsidRPr="00B71882" w:rsidRDefault="00F115DC" w:rsidP="00F115DC">
      <w:pPr>
        <w:autoSpaceDE w:val="0"/>
        <w:autoSpaceDN w:val="0"/>
        <w:adjustRightInd w:val="0"/>
        <w:ind w:firstLine="567"/>
        <w:jc w:val="both"/>
        <w:rPr>
          <w:position w:val="-2"/>
          <w:sz w:val="20"/>
        </w:rPr>
      </w:pPr>
      <w:r w:rsidRPr="00B71882">
        <w:rPr>
          <w:position w:val="-2"/>
          <w:sz w:val="20"/>
        </w:rPr>
        <w:t xml:space="preserve">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115DC" w:rsidRPr="00B71882" w:rsidRDefault="00F115DC" w:rsidP="00F115DC">
      <w:pPr>
        <w:autoSpaceDE w:val="0"/>
        <w:autoSpaceDN w:val="0"/>
        <w:adjustRightInd w:val="0"/>
        <w:ind w:firstLine="540"/>
        <w:jc w:val="both"/>
        <w:rPr>
          <w:position w:val="-2"/>
          <w:sz w:val="20"/>
        </w:rPr>
      </w:pPr>
      <w:r w:rsidRPr="00B71882">
        <w:rPr>
          <w:position w:val="-2"/>
          <w:sz w:val="20"/>
        </w:rPr>
        <w:t>После заполнения заявителем каждого из полей электронной формы заявления на Едином портале и Региональном портале автоматически осуществляется его форматно-логическая проверка.</w:t>
      </w:r>
    </w:p>
    <w:p w:rsidR="00F115DC" w:rsidRPr="00B71882" w:rsidRDefault="00F115DC" w:rsidP="00F115DC">
      <w:pPr>
        <w:autoSpaceDE w:val="0"/>
        <w:autoSpaceDN w:val="0"/>
        <w:adjustRightInd w:val="0"/>
        <w:ind w:firstLine="540"/>
        <w:jc w:val="both"/>
        <w:rPr>
          <w:position w:val="-2"/>
          <w:sz w:val="20"/>
        </w:rPr>
      </w:pPr>
      <w:r w:rsidRPr="00B71882">
        <w:rPr>
          <w:position w:val="-2"/>
          <w:sz w:val="2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115DC" w:rsidRPr="00B71882" w:rsidRDefault="00F115DC" w:rsidP="00F115DC">
      <w:pPr>
        <w:autoSpaceDE w:val="0"/>
        <w:autoSpaceDN w:val="0"/>
        <w:adjustRightInd w:val="0"/>
        <w:ind w:firstLine="540"/>
        <w:jc w:val="both"/>
        <w:rPr>
          <w:position w:val="-2"/>
          <w:sz w:val="20"/>
        </w:rPr>
      </w:pPr>
      <w:r w:rsidRPr="00B71882">
        <w:rPr>
          <w:position w:val="-2"/>
          <w:sz w:val="20"/>
        </w:rPr>
        <w:t>2.35. При формировании заявления обеспечивается:</w:t>
      </w:r>
    </w:p>
    <w:p w:rsidR="00F115DC" w:rsidRPr="00B71882" w:rsidRDefault="00F115DC" w:rsidP="00F115DC">
      <w:pPr>
        <w:autoSpaceDE w:val="0"/>
        <w:autoSpaceDN w:val="0"/>
        <w:adjustRightInd w:val="0"/>
        <w:ind w:firstLine="540"/>
        <w:jc w:val="both"/>
        <w:rPr>
          <w:position w:val="-2"/>
          <w:sz w:val="20"/>
        </w:rPr>
      </w:pPr>
      <w:r w:rsidRPr="00B71882">
        <w:rPr>
          <w:position w:val="-2"/>
          <w:sz w:val="20"/>
        </w:rPr>
        <w:t xml:space="preserve">а) возможность копирования и сохранения запроса и иных документов, указанных в </w:t>
      </w:r>
      <w:hyperlink r:id="rId13" w:history="1">
        <w:r w:rsidRPr="00B71882">
          <w:rPr>
            <w:rStyle w:val="a3"/>
            <w:color w:val="auto"/>
            <w:position w:val="-2"/>
            <w:sz w:val="20"/>
            <w:u w:val="none"/>
          </w:rPr>
          <w:t>пункте 2.6</w:t>
        </w:r>
      </w:hyperlink>
      <w:r w:rsidRPr="00B71882">
        <w:rPr>
          <w:position w:val="-2"/>
          <w:sz w:val="20"/>
        </w:rPr>
        <w:t>. Административного регламента, необходимых для предоставления муниципальной услуги;</w:t>
      </w:r>
    </w:p>
    <w:p w:rsidR="00F115DC" w:rsidRPr="00B71882" w:rsidRDefault="00F115DC" w:rsidP="00F115DC">
      <w:pPr>
        <w:autoSpaceDE w:val="0"/>
        <w:autoSpaceDN w:val="0"/>
        <w:adjustRightInd w:val="0"/>
        <w:ind w:firstLine="540"/>
        <w:jc w:val="both"/>
        <w:rPr>
          <w:position w:val="-2"/>
          <w:sz w:val="20"/>
        </w:rPr>
      </w:pPr>
      <w:r w:rsidRPr="00B71882">
        <w:rPr>
          <w:position w:val="-2"/>
          <w:sz w:val="20"/>
        </w:rPr>
        <w:t>б) возможность печати на бумажном носителе копии электронной формы заявления;</w:t>
      </w:r>
    </w:p>
    <w:p w:rsidR="00F115DC" w:rsidRPr="00B71882" w:rsidRDefault="00F115DC" w:rsidP="00F115DC">
      <w:pPr>
        <w:autoSpaceDE w:val="0"/>
        <w:autoSpaceDN w:val="0"/>
        <w:adjustRightInd w:val="0"/>
        <w:ind w:firstLine="540"/>
        <w:jc w:val="both"/>
        <w:rPr>
          <w:position w:val="-2"/>
          <w:sz w:val="20"/>
        </w:rPr>
      </w:pPr>
      <w:r w:rsidRPr="00B71882">
        <w:rPr>
          <w:position w:val="-2"/>
          <w:sz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115DC" w:rsidRPr="00B71882" w:rsidRDefault="00F115DC" w:rsidP="00F115DC">
      <w:pPr>
        <w:autoSpaceDE w:val="0"/>
        <w:autoSpaceDN w:val="0"/>
        <w:adjustRightInd w:val="0"/>
        <w:ind w:firstLine="540"/>
        <w:jc w:val="both"/>
        <w:rPr>
          <w:position w:val="-2"/>
          <w:sz w:val="20"/>
        </w:rPr>
      </w:pPr>
      <w:r w:rsidRPr="00B71882">
        <w:rPr>
          <w:position w:val="-2"/>
          <w:sz w:val="20"/>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или Региональном портале, в части, касающейся сведений, отсутствующих в ЕСИА;</w:t>
      </w:r>
    </w:p>
    <w:p w:rsidR="00F115DC" w:rsidRPr="00B71882" w:rsidRDefault="00F115DC" w:rsidP="00F115DC">
      <w:pPr>
        <w:autoSpaceDE w:val="0"/>
        <w:autoSpaceDN w:val="0"/>
        <w:adjustRightInd w:val="0"/>
        <w:ind w:firstLine="540"/>
        <w:jc w:val="both"/>
        <w:rPr>
          <w:position w:val="-2"/>
          <w:sz w:val="20"/>
        </w:rPr>
      </w:pPr>
      <w:r w:rsidRPr="00B71882">
        <w:rPr>
          <w:position w:val="-2"/>
          <w:sz w:val="20"/>
        </w:rPr>
        <w:t>д) возможность вернуться на любой из этапов заполнения электронной формы заявления без потери ранее введенной информации;</w:t>
      </w:r>
    </w:p>
    <w:p w:rsidR="00F115DC" w:rsidRPr="00B71882" w:rsidRDefault="00F115DC" w:rsidP="00F115DC">
      <w:pPr>
        <w:autoSpaceDE w:val="0"/>
        <w:autoSpaceDN w:val="0"/>
        <w:adjustRightInd w:val="0"/>
        <w:ind w:firstLine="540"/>
        <w:jc w:val="both"/>
        <w:rPr>
          <w:position w:val="-2"/>
          <w:sz w:val="20"/>
        </w:rPr>
      </w:pPr>
      <w:r w:rsidRPr="00B71882">
        <w:rPr>
          <w:position w:val="-2"/>
          <w:sz w:val="20"/>
        </w:rPr>
        <w:t>е)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сформированным заявлениям - в течение не менее трех месяцев.</w:t>
      </w:r>
    </w:p>
    <w:p w:rsidR="00F115DC" w:rsidRPr="00B71882" w:rsidRDefault="00F115DC" w:rsidP="00F115DC">
      <w:pPr>
        <w:autoSpaceDE w:val="0"/>
        <w:autoSpaceDN w:val="0"/>
        <w:adjustRightInd w:val="0"/>
        <w:ind w:firstLine="540"/>
        <w:jc w:val="both"/>
        <w:rPr>
          <w:position w:val="-2"/>
          <w:sz w:val="20"/>
        </w:rPr>
      </w:pPr>
      <w:r w:rsidRPr="00B71882">
        <w:rPr>
          <w:position w:val="-2"/>
          <w:sz w:val="20"/>
        </w:rPr>
        <w:t>2.36.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Регионального портала, официального сайта Администрации по выбору заявителя.</w:t>
      </w:r>
    </w:p>
    <w:p w:rsidR="00F115DC" w:rsidRPr="00B71882" w:rsidRDefault="00F115DC" w:rsidP="00F115DC">
      <w:pPr>
        <w:widowControl w:val="0"/>
        <w:autoSpaceDE w:val="0"/>
        <w:autoSpaceDN w:val="0"/>
        <w:ind w:firstLine="567"/>
        <w:jc w:val="both"/>
        <w:rPr>
          <w:position w:val="-2"/>
          <w:sz w:val="20"/>
        </w:rPr>
      </w:pPr>
      <w:r w:rsidRPr="00B71882">
        <w:rPr>
          <w:position w:val="-2"/>
          <w:sz w:val="20"/>
        </w:rPr>
        <w:t>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w:t>
      </w:r>
    </w:p>
    <w:p w:rsidR="00F115DC" w:rsidRPr="00B71882" w:rsidRDefault="00F115DC" w:rsidP="00F115DC">
      <w:pPr>
        <w:autoSpaceDE w:val="0"/>
        <w:autoSpaceDN w:val="0"/>
        <w:adjustRightInd w:val="0"/>
        <w:ind w:firstLine="567"/>
        <w:jc w:val="both"/>
        <w:rPr>
          <w:position w:val="-2"/>
          <w:sz w:val="20"/>
        </w:rPr>
      </w:pPr>
      <w:r w:rsidRPr="00B71882">
        <w:rPr>
          <w:position w:val="-2"/>
          <w:sz w:val="20"/>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115DC" w:rsidRPr="00B71882" w:rsidRDefault="00F115DC" w:rsidP="00F115DC">
      <w:pPr>
        <w:autoSpaceDE w:val="0"/>
        <w:autoSpaceDN w:val="0"/>
        <w:adjustRightInd w:val="0"/>
        <w:ind w:firstLine="567"/>
        <w:jc w:val="both"/>
        <w:rPr>
          <w:position w:val="-2"/>
          <w:sz w:val="20"/>
        </w:rPr>
      </w:pPr>
      <w:r w:rsidRPr="00B71882">
        <w:rPr>
          <w:position w:val="-2"/>
          <w:sz w:val="20"/>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F115DC" w:rsidRPr="00B71882" w:rsidRDefault="00F115DC" w:rsidP="00F115DC">
      <w:pPr>
        <w:autoSpaceDE w:val="0"/>
        <w:autoSpaceDN w:val="0"/>
        <w:adjustRightInd w:val="0"/>
        <w:ind w:firstLine="567"/>
        <w:jc w:val="both"/>
        <w:rPr>
          <w:position w:val="-2"/>
          <w:sz w:val="20"/>
        </w:rPr>
      </w:pPr>
      <w:r w:rsidRPr="00B71882">
        <w:rPr>
          <w:position w:val="-2"/>
          <w:sz w:val="20"/>
        </w:rPr>
        <w:t>2.37. Заявление представляется в Администрацию в виде файлов в формате doc, docx, txt, xls, xlsx, rtf, если указанное ходатайство представляется в форме электронного документа.</w:t>
      </w:r>
    </w:p>
    <w:p w:rsidR="00F115DC" w:rsidRPr="00B71882" w:rsidRDefault="00F115DC" w:rsidP="00F115DC">
      <w:pPr>
        <w:autoSpaceDE w:val="0"/>
        <w:autoSpaceDN w:val="0"/>
        <w:adjustRightInd w:val="0"/>
        <w:ind w:firstLine="567"/>
        <w:jc w:val="both"/>
        <w:rPr>
          <w:position w:val="-2"/>
          <w:sz w:val="20"/>
        </w:rPr>
      </w:pPr>
      <w:r w:rsidRPr="00B71882">
        <w:rPr>
          <w:position w:val="-2"/>
          <w:sz w:val="20"/>
        </w:rPr>
        <w:t>Документы, которые представляются Администрацией по результатам рассмотрения заявления и документов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115DC" w:rsidRPr="00B71882" w:rsidRDefault="00F115DC" w:rsidP="00F115DC">
      <w:pPr>
        <w:autoSpaceDE w:val="0"/>
        <w:autoSpaceDN w:val="0"/>
        <w:adjustRightInd w:val="0"/>
        <w:ind w:firstLine="567"/>
        <w:jc w:val="both"/>
        <w:rPr>
          <w:position w:val="-2"/>
          <w:sz w:val="20"/>
        </w:rPr>
      </w:pPr>
      <w:r w:rsidRPr="00B71882">
        <w:rPr>
          <w:position w:val="-2"/>
          <w:sz w:val="20"/>
        </w:rPr>
        <w:t>Средства электронной подписи, применяемые при подаче заявления и документов, должны быть сертифицированы в соответствии с законодательством Российской Федерации.</w:t>
      </w:r>
    </w:p>
    <w:p w:rsidR="00F115DC" w:rsidRPr="00B71882" w:rsidRDefault="00F115DC" w:rsidP="00F115DC">
      <w:pPr>
        <w:ind w:firstLine="540"/>
        <w:jc w:val="both"/>
        <w:rPr>
          <w:position w:val="-2"/>
          <w:sz w:val="20"/>
        </w:rPr>
      </w:pPr>
      <w:r w:rsidRPr="00B71882">
        <w:rPr>
          <w:position w:val="-2"/>
          <w:sz w:val="20"/>
        </w:rPr>
        <w:t>2.38. Заявитель вправе оценить качество предоставления муниципальной услуги на всех стадиях её предоставления (прием и регистрация заявления и иных документов, необходимых для предоставления муниципальной услуги;  получение сведений о ходе выполнения заявления; осуществление оценки качества предоставления муниципальной услуги; досудебное (внесудебное) обжалование решений и действий (бездействия) Администрации, должностного лица Администрации) непосредственно после их получения, посредством заполнения опросной формы, размещенной в личном кабинете заявителя на Региональном портале.</w:t>
      </w:r>
    </w:p>
    <w:p w:rsidR="00F115DC" w:rsidRPr="00B71882" w:rsidRDefault="00F115DC" w:rsidP="00F115DC">
      <w:pPr>
        <w:autoSpaceDE w:val="0"/>
        <w:autoSpaceDN w:val="0"/>
        <w:adjustRightInd w:val="0"/>
        <w:ind w:firstLine="540"/>
        <w:jc w:val="both"/>
        <w:rPr>
          <w:position w:val="-2"/>
          <w:sz w:val="20"/>
        </w:rPr>
      </w:pPr>
      <w:r w:rsidRPr="00B71882">
        <w:rPr>
          <w:position w:val="-2"/>
          <w:sz w:val="20"/>
        </w:rP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115DC" w:rsidRPr="00B71882" w:rsidRDefault="00F115DC" w:rsidP="00F115DC">
      <w:pPr>
        <w:autoSpaceDE w:val="0"/>
        <w:autoSpaceDN w:val="0"/>
        <w:adjustRightInd w:val="0"/>
        <w:ind w:firstLine="540"/>
        <w:jc w:val="both"/>
        <w:rPr>
          <w:position w:val="-2"/>
          <w:sz w:val="20"/>
        </w:rPr>
      </w:pPr>
      <w:r w:rsidRPr="00B71882">
        <w:rPr>
          <w:position w:val="-2"/>
          <w:sz w:val="20"/>
        </w:rPr>
        <w:t>Заявителю после успешного заполнения опросной формы оценки на адрес электронной почты поступает уведомление о сохраненной оценке с ссылкой на просмотр статистики по данной услуге.</w:t>
      </w:r>
    </w:p>
    <w:p w:rsidR="00F115DC" w:rsidRPr="00B71882" w:rsidRDefault="00F115DC" w:rsidP="00F115DC">
      <w:pPr>
        <w:autoSpaceDE w:val="0"/>
        <w:autoSpaceDN w:val="0"/>
        <w:adjustRightInd w:val="0"/>
        <w:ind w:firstLine="540"/>
        <w:jc w:val="both"/>
        <w:rPr>
          <w:position w:val="-2"/>
          <w:sz w:val="20"/>
        </w:rPr>
      </w:pPr>
      <w:r w:rsidRPr="00B71882">
        <w:rPr>
          <w:position w:val="-2"/>
          <w:sz w:val="20"/>
        </w:rPr>
        <w:lastRenderedPageBreak/>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F115DC" w:rsidRPr="00B71882" w:rsidRDefault="00F115DC" w:rsidP="00F115DC">
      <w:pPr>
        <w:widowControl w:val="0"/>
        <w:autoSpaceDE w:val="0"/>
        <w:autoSpaceDN w:val="0"/>
        <w:ind w:firstLine="709"/>
        <w:jc w:val="center"/>
        <w:outlineLvl w:val="1"/>
        <w:rPr>
          <w:b/>
          <w:bCs/>
          <w:color w:val="000000" w:themeColor="text1"/>
          <w:sz w:val="20"/>
        </w:rPr>
      </w:pPr>
    </w:p>
    <w:p w:rsidR="00F115DC" w:rsidRPr="00B71882" w:rsidRDefault="00F115DC" w:rsidP="00F115DC">
      <w:pPr>
        <w:widowControl w:val="0"/>
        <w:autoSpaceDE w:val="0"/>
        <w:autoSpaceDN w:val="0"/>
        <w:ind w:firstLine="709"/>
        <w:jc w:val="center"/>
        <w:outlineLvl w:val="1"/>
        <w:rPr>
          <w:b/>
          <w:bCs/>
          <w:color w:val="000000" w:themeColor="text1"/>
          <w:sz w:val="20"/>
        </w:rPr>
      </w:pPr>
      <w:r w:rsidRPr="00B71882">
        <w:rPr>
          <w:b/>
          <w:bCs/>
          <w:color w:val="000000" w:themeColor="text1"/>
          <w:sz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115DC" w:rsidRPr="00B71882" w:rsidRDefault="00F115DC" w:rsidP="00F115DC">
      <w:pPr>
        <w:widowControl w:val="0"/>
        <w:autoSpaceDE w:val="0"/>
        <w:autoSpaceDN w:val="0"/>
        <w:ind w:firstLine="709"/>
        <w:jc w:val="center"/>
        <w:rPr>
          <w:b/>
          <w:bCs/>
          <w:color w:val="000000" w:themeColor="text1"/>
          <w:sz w:val="20"/>
        </w:rPr>
      </w:pP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3.1. Предоставление муниципальной услуги включает в себя следующие административные процедуры:</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3.1.1. прием и регистрация заявления и документов, необходимых для получения муниципальной услуги с последующей передачей их для рассмотрения в Комиссию.</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3.1.2. рассмотрение заявления и приложенных к нему документов Комиссией, формирование и направление межведомственных запросов, принятие Комиссией решения в форме заключения;</w:t>
      </w:r>
    </w:p>
    <w:p w:rsidR="00F115DC" w:rsidRPr="00B71882" w:rsidRDefault="00F115DC" w:rsidP="00F115DC">
      <w:pPr>
        <w:ind w:firstLine="709"/>
        <w:jc w:val="both"/>
        <w:rPr>
          <w:color w:val="000000" w:themeColor="text1"/>
          <w:sz w:val="20"/>
        </w:rPr>
      </w:pPr>
      <w:r w:rsidRPr="00B71882">
        <w:rPr>
          <w:color w:val="000000" w:themeColor="text1"/>
          <w:sz w:val="20"/>
        </w:rPr>
        <w:t>3.1.3. подготовка Администрацией результата предоставления муниципальной услуги;</w:t>
      </w:r>
    </w:p>
    <w:p w:rsidR="00F115DC" w:rsidRPr="00B71882" w:rsidRDefault="00F115DC" w:rsidP="00F115DC">
      <w:pPr>
        <w:ind w:firstLine="709"/>
        <w:jc w:val="both"/>
        <w:rPr>
          <w:color w:val="000000" w:themeColor="text1"/>
          <w:sz w:val="20"/>
        </w:rPr>
      </w:pPr>
      <w:r w:rsidRPr="00B71882">
        <w:rPr>
          <w:color w:val="000000" w:themeColor="text1"/>
          <w:sz w:val="20"/>
        </w:rPr>
        <w:t>3.1.4. выдача заявителю результата предоставления муниципальной услуги;</w:t>
      </w:r>
    </w:p>
    <w:p w:rsidR="00F115DC" w:rsidRPr="00B71882" w:rsidRDefault="00F115DC" w:rsidP="00F115DC">
      <w:pPr>
        <w:ind w:firstLine="709"/>
        <w:jc w:val="both"/>
        <w:rPr>
          <w:color w:val="000000" w:themeColor="text1"/>
          <w:sz w:val="20"/>
        </w:rPr>
      </w:pPr>
      <w:r w:rsidRPr="00B71882">
        <w:rPr>
          <w:color w:val="000000" w:themeColor="text1"/>
          <w:sz w:val="20"/>
        </w:rPr>
        <w:t>3.1.5. порядок исправления допущенных опечаток и ошибок в выданных в результате предоставления муниципальной услуги документах.</w:t>
      </w:r>
    </w:p>
    <w:p w:rsidR="00F115DC" w:rsidRPr="00B71882" w:rsidRDefault="00F115DC" w:rsidP="00F115DC">
      <w:pPr>
        <w:widowControl w:val="0"/>
        <w:autoSpaceDE w:val="0"/>
        <w:autoSpaceDN w:val="0"/>
        <w:ind w:firstLine="709"/>
        <w:jc w:val="center"/>
        <w:rPr>
          <w:color w:val="000000" w:themeColor="text1"/>
          <w:sz w:val="20"/>
        </w:rPr>
      </w:pPr>
    </w:p>
    <w:p w:rsidR="00F115DC" w:rsidRPr="00B71882" w:rsidRDefault="00F115DC" w:rsidP="00F115DC">
      <w:pPr>
        <w:widowControl w:val="0"/>
        <w:autoSpaceDE w:val="0"/>
        <w:autoSpaceDN w:val="0"/>
        <w:ind w:firstLine="709"/>
        <w:jc w:val="center"/>
        <w:outlineLvl w:val="2"/>
        <w:rPr>
          <w:b/>
          <w:bCs/>
          <w:sz w:val="20"/>
        </w:rPr>
      </w:pPr>
      <w:r w:rsidRPr="00B71882">
        <w:rPr>
          <w:b/>
          <w:bCs/>
          <w:sz w:val="20"/>
        </w:rPr>
        <w:t>Прием и регистрация заявления и документов, необходимых для получения муниципальной услуги, с последующей передачей их для рассмотрения в Комиссию</w:t>
      </w:r>
    </w:p>
    <w:p w:rsidR="00F115DC" w:rsidRPr="00B71882" w:rsidRDefault="00F115DC" w:rsidP="00F115DC">
      <w:pPr>
        <w:widowControl w:val="0"/>
        <w:autoSpaceDE w:val="0"/>
        <w:autoSpaceDN w:val="0"/>
        <w:ind w:firstLine="709"/>
        <w:jc w:val="center"/>
        <w:outlineLvl w:val="2"/>
        <w:rPr>
          <w:b/>
          <w:bCs/>
          <w:sz w:val="20"/>
        </w:rPr>
      </w:pPr>
    </w:p>
    <w:p w:rsidR="00F115DC" w:rsidRPr="00B71882" w:rsidRDefault="00F115DC" w:rsidP="00F115DC">
      <w:pPr>
        <w:widowControl w:val="0"/>
        <w:autoSpaceDE w:val="0"/>
        <w:autoSpaceDN w:val="0"/>
        <w:ind w:firstLine="709"/>
        <w:jc w:val="both"/>
        <w:rPr>
          <w:strike/>
          <w:sz w:val="20"/>
        </w:rPr>
      </w:pPr>
      <w:r w:rsidRPr="00B71882">
        <w:rPr>
          <w:sz w:val="20"/>
        </w:rPr>
        <w:t xml:space="preserve">3.2. Основанием для начала административной процедуры является обращение заявителя (представителя заявителя) с заявлением и документами, необходимыми для предоставления муниципальной услуги. </w:t>
      </w:r>
    </w:p>
    <w:p w:rsidR="00F115DC" w:rsidRPr="00B71882" w:rsidRDefault="00F115DC" w:rsidP="00F115DC">
      <w:pPr>
        <w:widowControl w:val="0"/>
        <w:autoSpaceDE w:val="0"/>
        <w:autoSpaceDN w:val="0"/>
        <w:ind w:firstLine="709"/>
        <w:jc w:val="both"/>
        <w:rPr>
          <w:sz w:val="20"/>
        </w:rPr>
      </w:pPr>
      <w:r w:rsidRPr="00B71882">
        <w:rPr>
          <w:sz w:val="20"/>
        </w:rPr>
        <w:t>3.3. Заявление и документы, необходимые для предоставления муниципальной услуги, представляются заявителем в Администрацию или МФЦ одним из способов, указанных в пункте 2.10 Административного регламента.</w:t>
      </w:r>
    </w:p>
    <w:p w:rsidR="00F115DC" w:rsidRPr="00B71882" w:rsidRDefault="00F115DC" w:rsidP="00F115DC">
      <w:pPr>
        <w:widowControl w:val="0"/>
        <w:autoSpaceDE w:val="0"/>
        <w:autoSpaceDN w:val="0"/>
        <w:ind w:firstLine="709"/>
        <w:jc w:val="both"/>
        <w:rPr>
          <w:sz w:val="20"/>
        </w:rPr>
      </w:pPr>
      <w:r w:rsidRPr="00B71882">
        <w:rPr>
          <w:sz w:val="20"/>
        </w:rPr>
        <w:t>Заявление подписывается заявителем (представителем заявителя).</w:t>
      </w:r>
    </w:p>
    <w:p w:rsidR="00F115DC" w:rsidRPr="00B71882" w:rsidRDefault="00F115DC" w:rsidP="00F115DC">
      <w:pPr>
        <w:widowControl w:val="0"/>
        <w:autoSpaceDE w:val="0"/>
        <w:autoSpaceDN w:val="0"/>
        <w:ind w:firstLine="709"/>
        <w:jc w:val="both"/>
        <w:rPr>
          <w:sz w:val="20"/>
        </w:rPr>
      </w:pPr>
      <w:r w:rsidRPr="00B71882">
        <w:rPr>
          <w:sz w:val="20"/>
        </w:rPr>
        <w:t>3.4. При представлении заявителем 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115DC" w:rsidRPr="00B71882" w:rsidRDefault="00F115DC" w:rsidP="00F115DC">
      <w:pPr>
        <w:widowControl w:val="0"/>
        <w:autoSpaceDE w:val="0"/>
        <w:autoSpaceDN w:val="0"/>
        <w:ind w:firstLine="709"/>
        <w:jc w:val="both"/>
        <w:rPr>
          <w:sz w:val="20"/>
        </w:rPr>
      </w:pPr>
      <w:r w:rsidRPr="00B71882">
        <w:rPr>
          <w:sz w:val="20"/>
        </w:rPr>
        <w:t xml:space="preserve">3.5. Поступившие в Администрацию заявление и приложенные к нему документы регистрируются </w:t>
      </w:r>
      <w:r w:rsidRPr="00B71882">
        <w:rPr>
          <w:rFonts w:eastAsia="Calibri"/>
          <w:sz w:val="20"/>
        </w:rPr>
        <w:t xml:space="preserve">специалистом Администрации, ответственным за прием и регистрацию документов по предоставлению муниципальной услуги </w:t>
      </w:r>
      <w:r w:rsidRPr="00B71882">
        <w:rPr>
          <w:sz w:val="20"/>
        </w:rPr>
        <w:t>в Журнале</w:t>
      </w:r>
      <w:r w:rsidR="0058796F">
        <w:rPr>
          <w:sz w:val="20"/>
        </w:rPr>
        <w:t xml:space="preserve"> </w:t>
      </w:r>
      <w:r w:rsidRPr="00B71882">
        <w:rPr>
          <w:sz w:val="20"/>
        </w:rPr>
        <w:t>регистрации заявлений граждан, в срок предусмотренный пунктом 2.17. Административного регламента.</w:t>
      </w:r>
    </w:p>
    <w:p w:rsidR="00F115DC" w:rsidRPr="00B71882" w:rsidRDefault="00F115DC" w:rsidP="00F115DC">
      <w:pPr>
        <w:widowControl w:val="0"/>
        <w:autoSpaceDE w:val="0"/>
        <w:autoSpaceDN w:val="0"/>
        <w:ind w:firstLine="709"/>
        <w:jc w:val="both"/>
        <w:rPr>
          <w:sz w:val="20"/>
        </w:rPr>
      </w:pPr>
      <w:r w:rsidRPr="00B71882">
        <w:rPr>
          <w:sz w:val="20"/>
        </w:rPr>
        <w:t>3.6. Если заявление и документы, необходимые для предоставления муниципальной услуги, направлены заявителем через Единый портал, Региональный портал регистрация заявления и приложенных к нему документов, поступивших в электронной форме, осуществляется в автоматическом режиме.</w:t>
      </w:r>
    </w:p>
    <w:p w:rsidR="00F115DC" w:rsidRPr="00B71882" w:rsidRDefault="00F115DC" w:rsidP="00F115DC">
      <w:pPr>
        <w:widowControl w:val="0"/>
        <w:autoSpaceDE w:val="0"/>
        <w:autoSpaceDN w:val="0"/>
        <w:ind w:firstLine="709"/>
        <w:jc w:val="both"/>
        <w:rPr>
          <w:sz w:val="20"/>
        </w:rPr>
      </w:pPr>
      <w:r w:rsidRPr="00B71882">
        <w:rPr>
          <w:sz w:val="20"/>
        </w:rPr>
        <w:t xml:space="preserve">3.7. При обращении заявителя или представителя заявителя непосредственно в Администрацию заявителю или представителю заявителя выдается </w:t>
      </w:r>
      <w:hyperlink r:id="rId14" w:history="1">
        <w:r w:rsidRPr="00B71882">
          <w:rPr>
            <w:rStyle w:val="a3"/>
            <w:color w:val="auto"/>
            <w:sz w:val="20"/>
            <w:u w:val="none"/>
          </w:rPr>
          <w:t>расписка</w:t>
        </w:r>
      </w:hyperlink>
      <w:r w:rsidRPr="00B71882">
        <w:rPr>
          <w:sz w:val="20"/>
        </w:rPr>
        <w:t xml:space="preserve"> в получении документов с указанием их перечня и даты их получения, а также с указанием перечня документов, которые должны быть получены по межведомственным запросам. Если заявление и приложенные к нему документы предоставляются по почте либо в форме электронных документов, расписка в получении документов направляется заявителю по почте.</w:t>
      </w:r>
    </w:p>
    <w:p w:rsidR="00F115DC" w:rsidRPr="00B71882" w:rsidRDefault="00F115DC" w:rsidP="00F115DC">
      <w:pPr>
        <w:widowControl w:val="0"/>
        <w:autoSpaceDE w:val="0"/>
        <w:autoSpaceDN w:val="0"/>
        <w:ind w:right="-2" w:firstLine="709"/>
        <w:jc w:val="both"/>
        <w:rPr>
          <w:sz w:val="20"/>
        </w:rPr>
      </w:pPr>
      <w:r w:rsidRPr="00B71882">
        <w:rPr>
          <w:sz w:val="20"/>
        </w:rPr>
        <w:t xml:space="preserve">3.8. При наличии основания для отказа в приеме заявления и документов, необходимых для предоставления муниципальной услуги, установленного пунктом 2.11. Административного регламента, специалист Администрации, ответственный за прием и регистрацию документов по предоставлению муниципальной услуги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 </w:t>
      </w:r>
    </w:p>
    <w:p w:rsidR="00F115DC" w:rsidRPr="00B71882" w:rsidRDefault="00F115DC" w:rsidP="00F115DC">
      <w:pPr>
        <w:widowControl w:val="0"/>
        <w:autoSpaceDE w:val="0"/>
        <w:autoSpaceDN w:val="0"/>
        <w:ind w:right="-2" w:firstLine="709"/>
        <w:jc w:val="both"/>
        <w:rPr>
          <w:sz w:val="20"/>
        </w:rPr>
      </w:pPr>
      <w:r w:rsidRPr="00B71882">
        <w:rPr>
          <w:sz w:val="20"/>
        </w:rPr>
        <w:t>3.9. Глава Администрации подписывает уведомление об отказе в приеме документов, необходимых для предоставления муниципальной услуги и специалист Администрации, ответственный за прием и регистрацию документов по предоставлению муниципальной услуги, регистрирует его и направляет заявителю одним из способов, указанных в заявлении.</w:t>
      </w:r>
    </w:p>
    <w:p w:rsidR="00F115DC" w:rsidRPr="00B71882" w:rsidRDefault="00F115DC" w:rsidP="00F115DC">
      <w:pPr>
        <w:widowControl w:val="0"/>
        <w:autoSpaceDE w:val="0"/>
        <w:autoSpaceDN w:val="0"/>
        <w:ind w:right="-2" w:firstLine="709"/>
        <w:jc w:val="both"/>
        <w:rPr>
          <w:sz w:val="20"/>
        </w:rPr>
      </w:pPr>
      <w:r w:rsidRPr="00B71882">
        <w:rPr>
          <w:sz w:val="20"/>
        </w:rPr>
        <w:t>После получения уведомления об отказе в приеме документов, необходимых для предоставления муниципальной услуги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F115DC" w:rsidRPr="00B71882" w:rsidRDefault="00F115DC" w:rsidP="00F115DC">
      <w:pPr>
        <w:widowControl w:val="0"/>
        <w:autoSpaceDE w:val="0"/>
        <w:autoSpaceDN w:val="0"/>
        <w:ind w:firstLine="709"/>
        <w:jc w:val="both"/>
        <w:rPr>
          <w:sz w:val="20"/>
        </w:rPr>
      </w:pPr>
      <w:r w:rsidRPr="00B71882">
        <w:rPr>
          <w:sz w:val="20"/>
        </w:rPr>
        <w:t>3.10.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документов, необходимых для предоставления муниципальной услуги, установленного пунктом 2.11 Административного регламента.</w:t>
      </w:r>
    </w:p>
    <w:p w:rsidR="00F115DC" w:rsidRPr="00B71882" w:rsidRDefault="00F115DC" w:rsidP="00F115DC">
      <w:pPr>
        <w:widowControl w:val="0"/>
        <w:autoSpaceDE w:val="0"/>
        <w:autoSpaceDN w:val="0"/>
        <w:ind w:firstLine="709"/>
        <w:jc w:val="both"/>
        <w:rPr>
          <w:sz w:val="20"/>
        </w:rPr>
      </w:pPr>
      <w:r w:rsidRPr="00B71882">
        <w:rPr>
          <w:sz w:val="20"/>
        </w:rPr>
        <w:t>3.11. Зарегистрированное заявление и документы, необходимые для предоставления муниципальной услуги в течение 1 рабочего дня со дня регистрации заявления и документов, необходимых для предоставления муниципальной услуги в Администрации передаются Администрацией на рассмотрение в Комиссию.</w:t>
      </w:r>
    </w:p>
    <w:p w:rsidR="00F115DC" w:rsidRPr="00B71882" w:rsidRDefault="00F115DC" w:rsidP="00F115DC">
      <w:pPr>
        <w:widowControl w:val="0"/>
        <w:autoSpaceDE w:val="0"/>
        <w:autoSpaceDN w:val="0"/>
        <w:ind w:firstLine="709"/>
        <w:jc w:val="both"/>
        <w:rPr>
          <w:sz w:val="20"/>
        </w:rPr>
      </w:pPr>
      <w:r w:rsidRPr="00B71882">
        <w:rPr>
          <w:sz w:val="20"/>
        </w:rPr>
        <w:t>3.12. Результатом административной процедуры является:</w:t>
      </w:r>
    </w:p>
    <w:p w:rsidR="00F115DC" w:rsidRPr="00B71882" w:rsidRDefault="00F115DC" w:rsidP="00F115DC">
      <w:pPr>
        <w:widowControl w:val="0"/>
        <w:autoSpaceDE w:val="0"/>
        <w:autoSpaceDN w:val="0"/>
        <w:ind w:firstLine="709"/>
        <w:jc w:val="both"/>
        <w:rPr>
          <w:sz w:val="20"/>
        </w:rPr>
      </w:pPr>
      <w:r w:rsidRPr="00B71882">
        <w:rPr>
          <w:sz w:val="20"/>
        </w:rPr>
        <w:lastRenderedPageBreak/>
        <w:t>а) в случае наличия основания для отказа в приеме документов, необходимых для предоставления муниципальной услуги, установленного пунктом 2.11 Административного регламента - подготовка уведомления об отказе в приеме документов, необходимых для предоставления муниципальной услуги;</w:t>
      </w:r>
    </w:p>
    <w:p w:rsidR="00F115DC" w:rsidRPr="00B71882" w:rsidRDefault="00F115DC" w:rsidP="00F115DC">
      <w:pPr>
        <w:widowControl w:val="0"/>
        <w:autoSpaceDE w:val="0"/>
        <w:autoSpaceDN w:val="0"/>
        <w:ind w:firstLine="709"/>
        <w:jc w:val="both"/>
        <w:rPr>
          <w:sz w:val="20"/>
        </w:rPr>
      </w:pPr>
      <w:r w:rsidRPr="00B71882">
        <w:rPr>
          <w:sz w:val="20"/>
        </w:rPr>
        <w:t>б) в случае отсутствия основания для отказа в приеме документов, необходимых для предоставления муниципальной услуги, установленного пунктом 2.11 Административного регламента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Комиссии для дальнейшей работы.</w:t>
      </w:r>
    </w:p>
    <w:p w:rsidR="00F115DC" w:rsidRPr="00B71882" w:rsidRDefault="00F115DC" w:rsidP="00F115DC">
      <w:pPr>
        <w:widowControl w:val="0"/>
        <w:autoSpaceDE w:val="0"/>
        <w:autoSpaceDN w:val="0"/>
        <w:ind w:firstLine="709"/>
        <w:jc w:val="both"/>
        <w:rPr>
          <w:sz w:val="20"/>
        </w:rPr>
      </w:pPr>
      <w:r w:rsidRPr="00B71882">
        <w:rPr>
          <w:sz w:val="20"/>
        </w:rPr>
        <w:t>3.13. Способом фиксации результата выполнения административной процедуры - присвоение заявлению и документам, необходимым для предоставления муниципальной услуги, либо уведомлению об отказе в приеме документов, необходимых для предоставления муниципальной услуги, регистрационного номера.</w:t>
      </w:r>
    </w:p>
    <w:p w:rsidR="00F115DC" w:rsidRPr="00B71882" w:rsidRDefault="00F115DC" w:rsidP="00F115DC">
      <w:pPr>
        <w:widowControl w:val="0"/>
        <w:autoSpaceDE w:val="0"/>
        <w:autoSpaceDN w:val="0"/>
        <w:ind w:firstLine="709"/>
        <w:jc w:val="both"/>
        <w:rPr>
          <w:sz w:val="20"/>
        </w:rPr>
      </w:pPr>
      <w:r w:rsidRPr="00B71882">
        <w:rPr>
          <w:sz w:val="20"/>
        </w:rPr>
        <w:t>3.14. Продолжительность административной процедуры составляет 2 (два) дня со дня поступления заявления о предоставлении муниципальной услуги и документов.</w:t>
      </w:r>
    </w:p>
    <w:p w:rsidR="00F115DC" w:rsidRPr="00B71882" w:rsidRDefault="00F115DC" w:rsidP="00F115DC">
      <w:pPr>
        <w:widowControl w:val="0"/>
        <w:autoSpaceDE w:val="0"/>
        <w:autoSpaceDN w:val="0"/>
        <w:ind w:firstLine="709"/>
        <w:jc w:val="both"/>
        <w:rPr>
          <w:sz w:val="20"/>
        </w:rPr>
      </w:pPr>
    </w:p>
    <w:p w:rsidR="00F115DC" w:rsidRPr="00B71882" w:rsidRDefault="00F115DC" w:rsidP="00F115DC">
      <w:pPr>
        <w:widowControl w:val="0"/>
        <w:autoSpaceDE w:val="0"/>
        <w:autoSpaceDN w:val="0"/>
        <w:ind w:firstLine="709"/>
        <w:jc w:val="center"/>
        <w:rPr>
          <w:b/>
          <w:sz w:val="20"/>
        </w:rPr>
      </w:pPr>
      <w:r w:rsidRPr="00B71882">
        <w:rPr>
          <w:b/>
          <w:sz w:val="20"/>
        </w:rPr>
        <w:t>Рассмотрение заявления и приложенных к нему документов Комиссией, формирование и направление межведомственных запросов, принятие Комиссией решения в форме заключения</w:t>
      </w:r>
    </w:p>
    <w:p w:rsidR="00F115DC" w:rsidRPr="00B71882" w:rsidRDefault="00F115DC" w:rsidP="00F115DC">
      <w:pPr>
        <w:widowControl w:val="0"/>
        <w:autoSpaceDE w:val="0"/>
        <w:autoSpaceDN w:val="0"/>
        <w:ind w:firstLine="709"/>
        <w:jc w:val="both"/>
        <w:rPr>
          <w:sz w:val="20"/>
        </w:rPr>
      </w:pPr>
    </w:p>
    <w:p w:rsidR="00F115DC" w:rsidRPr="00B71882" w:rsidRDefault="00F115DC" w:rsidP="00F115DC">
      <w:pPr>
        <w:widowControl w:val="0"/>
        <w:autoSpaceDE w:val="0"/>
        <w:autoSpaceDN w:val="0"/>
        <w:ind w:firstLine="709"/>
        <w:jc w:val="both"/>
        <w:rPr>
          <w:sz w:val="20"/>
        </w:rPr>
      </w:pPr>
      <w:r w:rsidRPr="00B71882">
        <w:rPr>
          <w:sz w:val="20"/>
        </w:rPr>
        <w:t xml:space="preserve">3.15. Основанием для начала административной процедуры является поступление заявления и приложенных к нему документов секретарю Комиссии. </w:t>
      </w:r>
    </w:p>
    <w:p w:rsidR="00F115DC" w:rsidRPr="00B71882" w:rsidRDefault="00F115DC" w:rsidP="00F115DC">
      <w:pPr>
        <w:widowControl w:val="0"/>
        <w:autoSpaceDE w:val="0"/>
        <w:autoSpaceDN w:val="0"/>
        <w:ind w:firstLine="709"/>
        <w:jc w:val="both"/>
        <w:rPr>
          <w:sz w:val="20"/>
        </w:rPr>
      </w:pPr>
      <w:r w:rsidRPr="00B71882">
        <w:rPr>
          <w:sz w:val="20"/>
        </w:rPr>
        <w:t>3.16. Секретарь Комиссии при получении заявления и приложенных к нему документов осуществляет следующие действия:</w:t>
      </w:r>
    </w:p>
    <w:p w:rsidR="00F115DC" w:rsidRPr="00B71882" w:rsidRDefault="00F115DC" w:rsidP="00F115DC">
      <w:pPr>
        <w:widowControl w:val="0"/>
        <w:autoSpaceDE w:val="0"/>
        <w:autoSpaceDN w:val="0"/>
        <w:ind w:firstLine="709"/>
        <w:jc w:val="both"/>
        <w:rPr>
          <w:sz w:val="20"/>
        </w:rPr>
      </w:pPr>
      <w:r w:rsidRPr="00B71882">
        <w:rPr>
          <w:sz w:val="20"/>
        </w:rPr>
        <w:t>а) устанавливает наличие документов, необходимых для предоставления муниципальной услуги, полноту и правильность их оформления;</w:t>
      </w:r>
    </w:p>
    <w:p w:rsidR="00F115DC" w:rsidRPr="00B71882" w:rsidRDefault="00F115DC" w:rsidP="00F115DC">
      <w:pPr>
        <w:widowControl w:val="0"/>
        <w:autoSpaceDE w:val="0"/>
        <w:autoSpaceDN w:val="0"/>
        <w:ind w:firstLine="709"/>
        <w:jc w:val="both"/>
        <w:rPr>
          <w:sz w:val="20"/>
        </w:rPr>
      </w:pPr>
      <w:r w:rsidRPr="00B71882">
        <w:rPr>
          <w:sz w:val="20"/>
        </w:rPr>
        <w:t>б) проверяет соответствие представленных документов требованиям законодательства Российской Федерации и Административного регламента.</w:t>
      </w:r>
    </w:p>
    <w:p w:rsidR="00F115DC" w:rsidRPr="00B71882" w:rsidRDefault="00F115DC" w:rsidP="00F115DC">
      <w:pPr>
        <w:widowControl w:val="0"/>
        <w:autoSpaceDE w:val="0"/>
        <w:autoSpaceDN w:val="0"/>
        <w:ind w:firstLine="709"/>
        <w:jc w:val="both"/>
        <w:rPr>
          <w:sz w:val="20"/>
        </w:rPr>
      </w:pPr>
      <w:r w:rsidRPr="00B71882">
        <w:rPr>
          <w:sz w:val="20"/>
        </w:rPr>
        <w:t xml:space="preserve">3.17. По результатам проверки представленных документов, при наличии оснований для отказа в предоставлении муниципальной услуги, указанных в пункте 2.12 Административного регламента, секретарь Комиссии готовит уведомление об отказе в предоставлении муниципальной услуги, и передает его на подпись председателю Комиссии. </w:t>
      </w:r>
    </w:p>
    <w:p w:rsidR="00F115DC" w:rsidRPr="00B71882" w:rsidRDefault="00F115DC" w:rsidP="00F115DC">
      <w:pPr>
        <w:widowControl w:val="0"/>
        <w:autoSpaceDE w:val="0"/>
        <w:autoSpaceDN w:val="0"/>
        <w:ind w:firstLine="709"/>
        <w:jc w:val="both"/>
        <w:rPr>
          <w:sz w:val="20"/>
        </w:rPr>
      </w:pPr>
      <w:r w:rsidRPr="00B71882">
        <w:rPr>
          <w:sz w:val="20"/>
        </w:rPr>
        <w:t xml:space="preserve">Уведомление должно содержать мотивированное обоснование принятие такого решения. </w:t>
      </w:r>
    </w:p>
    <w:p w:rsidR="00F115DC" w:rsidRPr="00B71882" w:rsidRDefault="00F115DC" w:rsidP="00F115DC">
      <w:pPr>
        <w:widowControl w:val="0"/>
        <w:autoSpaceDE w:val="0"/>
        <w:autoSpaceDN w:val="0"/>
        <w:ind w:firstLine="709"/>
        <w:jc w:val="both"/>
        <w:rPr>
          <w:sz w:val="20"/>
        </w:rPr>
      </w:pPr>
      <w:r w:rsidRPr="00B71882">
        <w:rPr>
          <w:sz w:val="20"/>
        </w:rPr>
        <w:t>После подписания председателем Комиссии уведомления об отказе в предоставлении муниципальной услуги оно регистрируется и направляется заявителю</w:t>
      </w:r>
      <w:r w:rsidR="0058796F">
        <w:rPr>
          <w:sz w:val="20"/>
        </w:rPr>
        <w:t xml:space="preserve"> </w:t>
      </w:r>
      <w:r w:rsidRPr="00B71882">
        <w:rPr>
          <w:sz w:val="20"/>
        </w:rPr>
        <w:t>почтовым отправлением с уведомлением о вручении. Также вместе с уведомлением об отказе в предоставление муниципальной услуги заявителю возвращается без рассмотрения заявление и соответствующие документы в течение 15 календарных дней с даты их регистрации.</w:t>
      </w:r>
    </w:p>
    <w:p w:rsidR="00F115DC" w:rsidRPr="00B71882" w:rsidRDefault="00F115DC" w:rsidP="00F115DC">
      <w:pPr>
        <w:widowControl w:val="0"/>
        <w:autoSpaceDE w:val="0"/>
        <w:autoSpaceDN w:val="0"/>
        <w:ind w:firstLine="709"/>
        <w:jc w:val="both"/>
        <w:rPr>
          <w:sz w:val="20"/>
        </w:rPr>
      </w:pPr>
      <w:r w:rsidRPr="00B71882">
        <w:rPr>
          <w:sz w:val="20"/>
        </w:rPr>
        <w:t xml:space="preserve">Критерием принятия решения об отказе в предоставлении муниципальной услуги является наличие оснований, предусмотренных пунктом 2.12 Административного регламента. </w:t>
      </w:r>
    </w:p>
    <w:p w:rsidR="00F115DC" w:rsidRPr="00B71882" w:rsidRDefault="00F115DC" w:rsidP="00F115DC">
      <w:pPr>
        <w:widowControl w:val="0"/>
        <w:autoSpaceDE w:val="0"/>
        <w:autoSpaceDN w:val="0"/>
        <w:ind w:firstLine="709"/>
        <w:jc w:val="both"/>
        <w:rPr>
          <w:sz w:val="20"/>
        </w:rPr>
      </w:pPr>
      <w:r w:rsidRPr="00B71882">
        <w:rPr>
          <w:sz w:val="20"/>
        </w:rPr>
        <w:t>По результатам проверки представленных документов, при отсутствии оснований для отказа в предоставлении муниципальной услуги, указанных в пункте 2.12 Административного регламента, не позднее 3 (трех) рабочих дней со дня регистрации заявления о предоставлении муниципальной услуги в Администрации секретарь Комиссии информирует председателя Комиссии, который назначает дату, время и место проведения заседания Комиссии.</w:t>
      </w:r>
    </w:p>
    <w:p w:rsidR="00F115DC" w:rsidRPr="00B71882" w:rsidRDefault="00F115DC" w:rsidP="00F115DC">
      <w:pPr>
        <w:widowControl w:val="0"/>
        <w:autoSpaceDE w:val="0"/>
        <w:autoSpaceDN w:val="0"/>
        <w:ind w:firstLine="709"/>
        <w:jc w:val="both"/>
        <w:rPr>
          <w:sz w:val="20"/>
        </w:rPr>
      </w:pPr>
      <w:r w:rsidRPr="00B71882">
        <w:rPr>
          <w:sz w:val="20"/>
        </w:rPr>
        <w:t>Одновременно секретарь Комиссии уведомляет заявителя по телефону о дате и времени, месте проведения заседания Комиссии, на котором будет осуществляться оценка частного жилого помещения, в случае отсутствия в заявлении номера телефона заявителя,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
    <w:p w:rsidR="00F115DC" w:rsidRPr="00B71882" w:rsidRDefault="00F115DC" w:rsidP="00F115DC">
      <w:pPr>
        <w:widowControl w:val="0"/>
        <w:autoSpaceDE w:val="0"/>
        <w:autoSpaceDN w:val="0"/>
        <w:ind w:firstLine="709"/>
        <w:jc w:val="both"/>
        <w:rPr>
          <w:sz w:val="20"/>
        </w:rPr>
      </w:pPr>
      <w:r w:rsidRPr="00B71882">
        <w:rPr>
          <w:sz w:val="20"/>
        </w:rPr>
        <w:t>Проект информационного письма с приглашением к работе в Комиссии составляется на бланке Комиссии.</w:t>
      </w:r>
    </w:p>
    <w:p w:rsidR="00F115DC" w:rsidRPr="00B71882" w:rsidRDefault="00F115DC" w:rsidP="00F115DC">
      <w:pPr>
        <w:widowControl w:val="0"/>
        <w:autoSpaceDE w:val="0"/>
        <w:autoSpaceDN w:val="0"/>
        <w:ind w:firstLine="709"/>
        <w:jc w:val="both"/>
        <w:rPr>
          <w:sz w:val="20"/>
        </w:rPr>
      </w:pPr>
      <w:r w:rsidRPr="00B71882">
        <w:rPr>
          <w:sz w:val="20"/>
        </w:rPr>
        <w:t xml:space="preserve">Подготовленный секретарем Комиссии проект информационного письма с приглашением к работе в Комиссии направляется на подпись председателю Комиссии. </w:t>
      </w:r>
    </w:p>
    <w:p w:rsidR="00F115DC" w:rsidRPr="00B71882" w:rsidRDefault="00F115DC" w:rsidP="00F115DC">
      <w:pPr>
        <w:widowControl w:val="0"/>
        <w:autoSpaceDE w:val="0"/>
        <w:autoSpaceDN w:val="0"/>
        <w:ind w:firstLine="709"/>
        <w:jc w:val="both"/>
        <w:rPr>
          <w:sz w:val="20"/>
        </w:rPr>
      </w:pPr>
      <w:r w:rsidRPr="00B71882">
        <w:rPr>
          <w:sz w:val="20"/>
        </w:rPr>
        <w:t>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w:t>
      </w:r>
    </w:p>
    <w:p w:rsidR="00F115DC" w:rsidRPr="00B71882" w:rsidRDefault="00F115DC" w:rsidP="00F115DC">
      <w:pPr>
        <w:widowControl w:val="0"/>
        <w:autoSpaceDE w:val="0"/>
        <w:autoSpaceDN w:val="0"/>
        <w:ind w:firstLine="709"/>
        <w:jc w:val="both"/>
        <w:rPr>
          <w:sz w:val="20"/>
        </w:rPr>
      </w:pPr>
      <w:r w:rsidRPr="00B71882">
        <w:rPr>
          <w:sz w:val="20"/>
        </w:rPr>
        <w:t>3.18.Секретарь Комиссии, в рамках межведомственного информационного взаимодействия, запрашивает документы, указанные в пункте 2.7. Административного регламента, в случае если они не предоставлены заявителем самостоятельно.</w:t>
      </w:r>
    </w:p>
    <w:p w:rsidR="00F115DC" w:rsidRPr="00B71882" w:rsidRDefault="00F115DC" w:rsidP="00F115DC">
      <w:pPr>
        <w:widowControl w:val="0"/>
        <w:autoSpaceDE w:val="0"/>
        <w:autoSpaceDN w:val="0"/>
        <w:ind w:firstLine="709"/>
        <w:jc w:val="both"/>
        <w:rPr>
          <w:sz w:val="20"/>
        </w:rPr>
      </w:pPr>
      <w:r w:rsidRPr="00B71882">
        <w:rPr>
          <w:sz w:val="20"/>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F115DC" w:rsidRPr="00B71882" w:rsidRDefault="00F115DC" w:rsidP="00F115DC">
      <w:pPr>
        <w:widowControl w:val="0"/>
        <w:autoSpaceDE w:val="0"/>
        <w:autoSpaceDN w:val="0"/>
        <w:ind w:firstLine="709"/>
        <w:jc w:val="both"/>
        <w:rPr>
          <w:sz w:val="20"/>
        </w:rPr>
      </w:pPr>
      <w:r w:rsidRPr="00B71882">
        <w:rPr>
          <w:sz w:val="20"/>
        </w:rPr>
        <w:t>3.19. Комиссия рассматривает представленное заявление вместе с документами на заседании Комиссии и принимает одно из следующих решений:</w:t>
      </w:r>
    </w:p>
    <w:p w:rsidR="00F115DC" w:rsidRPr="00B71882" w:rsidRDefault="00F115DC" w:rsidP="00F115DC">
      <w:pPr>
        <w:widowControl w:val="0"/>
        <w:autoSpaceDE w:val="0"/>
        <w:autoSpaceDN w:val="0"/>
        <w:ind w:firstLine="709"/>
        <w:jc w:val="both"/>
        <w:rPr>
          <w:sz w:val="20"/>
        </w:rPr>
      </w:pPr>
      <w:r w:rsidRPr="00B71882">
        <w:rPr>
          <w:sz w:val="20"/>
        </w:rPr>
        <w:lastRenderedPageBreak/>
        <w:t>а) о соответствии помещения требованиям, предъявляемым к частному жилому помещению, и его пригодности для проживания граждан;</w:t>
      </w:r>
    </w:p>
    <w:p w:rsidR="00F115DC" w:rsidRPr="00B71882" w:rsidRDefault="00F115DC" w:rsidP="00F115DC">
      <w:pPr>
        <w:widowControl w:val="0"/>
        <w:autoSpaceDE w:val="0"/>
        <w:autoSpaceDN w:val="0"/>
        <w:ind w:firstLine="709"/>
        <w:jc w:val="both"/>
        <w:rPr>
          <w:sz w:val="20"/>
        </w:rPr>
      </w:pPr>
      <w:r w:rsidRPr="00B71882">
        <w:rPr>
          <w:sz w:val="20"/>
        </w:rPr>
        <w:t>б) о выявлении оснований для признания частного жилого помещения непригодным для проживания граждан.</w:t>
      </w:r>
    </w:p>
    <w:p w:rsidR="00F115DC" w:rsidRPr="00B71882" w:rsidRDefault="00F115DC" w:rsidP="00F115DC">
      <w:pPr>
        <w:widowControl w:val="0"/>
        <w:autoSpaceDE w:val="0"/>
        <w:autoSpaceDN w:val="0"/>
        <w:ind w:firstLine="709"/>
        <w:jc w:val="both"/>
        <w:rPr>
          <w:sz w:val="20"/>
        </w:rPr>
      </w:pPr>
      <w:r w:rsidRPr="00B71882">
        <w:rPr>
          <w:sz w:val="20"/>
        </w:rPr>
        <w:t>3.20. Решение Комиссии оформляется в виде заключения в 3 экземплярах с указанием соответствующих оснований принятия решения.</w:t>
      </w:r>
    </w:p>
    <w:p w:rsidR="00F115DC" w:rsidRPr="00B71882" w:rsidRDefault="00F115DC" w:rsidP="00F115DC">
      <w:pPr>
        <w:widowControl w:val="0"/>
        <w:autoSpaceDE w:val="0"/>
        <w:autoSpaceDN w:val="0"/>
        <w:ind w:firstLine="709"/>
        <w:jc w:val="both"/>
        <w:rPr>
          <w:sz w:val="20"/>
        </w:rPr>
      </w:pPr>
      <w:r w:rsidRPr="00B71882">
        <w:rPr>
          <w:sz w:val="20"/>
        </w:rPr>
        <w:t>3.21. Результатом административной процедуры является рассмотрение заявления и документов, необходимых для предоставления муниципальной услуги Комиссией, либо отказ в предоставлении муниципальной услуги и возвращение без рассмотрения заявления и приложенных к нему документов.</w:t>
      </w:r>
    </w:p>
    <w:p w:rsidR="00F115DC" w:rsidRPr="00B71882" w:rsidRDefault="00F115DC" w:rsidP="00F115DC">
      <w:pPr>
        <w:widowControl w:val="0"/>
        <w:autoSpaceDE w:val="0"/>
        <w:autoSpaceDN w:val="0"/>
        <w:ind w:firstLine="709"/>
        <w:jc w:val="both"/>
        <w:rPr>
          <w:sz w:val="20"/>
        </w:rPr>
      </w:pPr>
      <w:r w:rsidRPr="00B71882">
        <w:rPr>
          <w:sz w:val="20"/>
        </w:rPr>
        <w:t>3.22. Максимальный срок совершения административной процедуры не может превышать 30 календарных дней с даты регистрации заявления и приложенных к нему документов в Администрации, а в случае обследования частного жилого помещения, получившего повреждения в результате чрезвычайной ситуации, если частное жилое помещение не включено в сводный перечень объектов (жилых помещений), Комиссия рассматривает заявление</w:t>
      </w:r>
      <w:r w:rsidR="0058796F">
        <w:rPr>
          <w:sz w:val="20"/>
        </w:rPr>
        <w:t xml:space="preserve"> </w:t>
      </w:r>
      <w:r w:rsidRPr="00B71882">
        <w:rPr>
          <w:sz w:val="20"/>
        </w:rPr>
        <w:t>вместе со всеми документами, необходимыми для предоставления муниципальной услуги, в течение 20 календарных дней с даты регистрации заявления.</w:t>
      </w:r>
    </w:p>
    <w:p w:rsidR="00F115DC" w:rsidRPr="00B71882" w:rsidRDefault="00F115DC" w:rsidP="00F115DC">
      <w:pPr>
        <w:widowControl w:val="0"/>
        <w:autoSpaceDE w:val="0"/>
        <w:autoSpaceDN w:val="0"/>
        <w:ind w:firstLine="709"/>
        <w:jc w:val="both"/>
        <w:rPr>
          <w:sz w:val="20"/>
        </w:rPr>
      </w:pPr>
      <w:r w:rsidRPr="00B71882">
        <w:rPr>
          <w:sz w:val="20"/>
        </w:rPr>
        <w:t>Возвращение без рассмотрения заявления и приложенных к нему документов осуществляется в течение 15 календарных дней с даты их регистрации.</w:t>
      </w:r>
    </w:p>
    <w:p w:rsidR="00F115DC" w:rsidRPr="00B71882" w:rsidRDefault="00F115DC" w:rsidP="00F115DC">
      <w:pPr>
        <w:widowControl w:val="0"/>
        <w:autoSpaceDE w:val="0"/>
        <w:autoSpaceDN w:val="0"/>
        <w:ind w:firstLine="709"/>
        <w:jc w:val="both"/>
        <w:rPr>
          <w:sz w:val="20"/>
        </w:rPr>
      </w:pPr>
      <w:r w:rsidRPr="00B71882">
        <w:rPr>
          <w:sz w:val="20"/>
        </w:rPr>
        <w:t>3.23. Два экземпляра заключения, в 3-дневный срок направляются Комиссией в Администрацию для последующего принятия решения, предусмотренного пунктом 2.3.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частного жилого помещения или многоквартирного дома.</w:t>
      </w:r>
    </w:p>
    <w:p w:rsidR="00F115DC" w:rsidRPr="00B71882" w:rsidRDefault="00F115DC" w:rsidP="00F115DC">
      <w:pPr>
        <w:widowControl w:val="0"/>
        <w:autoSpaceDE w:val="0"/>
        <w:autoSpaceDN w:val="0"/>
        <w:ind w:firstLine="709"/>
        <w:jc w:val="both"/>
        <w:rPr>
          <w:sz w:val="20"/>
        </w:rPr>
      </w:pPr>
    </w:p>
    <w:p w:rsidR="00F115DC" w:rsidRPr="00B71882" w:rsidRDefault="00F115DC" w:rsidP="00F115DC">
      <w:pPr>
        <w:widowControl w:val="0"/>
        <w:autoSpaceDE w:val="0"/>
        <w:autoSpaceDN w:val="0"/>
        <w:ind w:firstLine="709"/>
        <w:jc w:val="center"/>
        <w:rPr>
          <w:b/>
          <w:spacing w:val="2"/>
          <w:sz w:val="20"/>
        </w:rPr>
      </w:pPr>
      <w:r w:rsidRPr="00B71882">
        <w:rPr>
          <w:b/>
          <w:spacing w:val="2"/>
          <w:sz w:val="20"/>
        </w:rPr>
        <w:t>Подготовка Администрацией результата предоставления муниципальной услуги</w:t>
      </w:r>
    </w:p>
    <w:p w:rsidR="00F115DC" w:rsidRPr="00B71882" w:rsidRDefault="00F115DC" w:rsidP="00F115DC">
      <w:pPr>
        <w:widowControl w:val="0"/>
        <w:autoSpaceDE w:val="0"/>
        <w:autoSpaceDN w:val="0"/>
        <w:ind w:firstLine="709"/>
        <w:jc w:val="both"/>
        <w:rPr>
          <w:sz w:val="20"/>
        </w:rPr>
      </w:pPr>
    </w:p>
    <w:p w:rsidR="00F115DC" w:rsidRPr="00B71882" w:rsidRDefault="00F115DC" w:rsidP="00F115DC">
      <w:pPr>
        <w:widowControl w:val="0"/>
        <w:autoSpaceDE w:val="0"/>
        <w:autoSpaceDN w:val="0"/>
        <w:ind w:firstLine="709"/>
        <w:jc w:val="both"/>
        <w:rPr>
          <w:sz w:val="20"/>
        </w:rPr>
      </w:pPr>
      <w:r w:rsidRPr="00B71882">
        <w:rPr>
          <w:sz w:val="20"/>
        </w:rPr>
        <w:t xml:space="preserve">3.24. Основанием для начала административной процедуры является поступление в Администрацию решения Комиссии, оформленного в виде заключения. </w:t>
      </w:r>
    </w:p>
    <w:p w:rsidR="00F115DC" w:rsidRPr="00B71882" w:rsidRDefault="00F115DC" w:rsidP="00F115DC">
      <w:pPr>
        <w:widowControl w:val="0"/>
        <w:autoSpaceDE w:val="0"/>
        <w:autoSpaceDN w:val="0"/>
        <w:ind w:firstLine="709"/>
        <w:jc w:val="both"/>
        <w:rPr>
          <w:sz w:val="20"/>
        </w:rPr>
      </w:pPr>
      <w:r w:rsidRPr="00B71882">
        <w:rPr>
          <w:sz w:val="20"/>
        </w:rPr>
        <w:t>3.25. Администрация принимает решение (правовой акт) о пригодности (непригодности) жилого помещения для проживания граждан в течение 30 календарных дней, а в случае обследования частных жилых помещений, получивших повреждения в результате чрезвычайной ситуации, Администрация принимает решение в течение 10 календарных дней со дня получения заключения Комиссии.</w:t>
      </w:r>
    </w:p>
    <w:p w:rsidR="00F115DC" w:rsidRPr="00B71882" w:rsidRDefault="00F115DC" w:rsidP="00F115DC">
      <w:pPr>
        <w:widowControl w:val="0"/>
        <w:autoSpaceDE w:val="0"/>
        <w:autoSpaceDN w:val="0"/>
        <w:ind w:firstLine="709"/>
        <w:jc w:val="both"/>
        <w:rPr>
          <w:sz w:val="20"/>
        </w:rPr>
      </w:pPr>
      <w:r w:rsidRPr="00B71882">
        <w:rPr>
          <w:sz w:val="20"/>
        </w:rPr>
        <w:t xml:space="preserve">3.26. Решение (правовой акт) о пригодности (непригодности) жилого помещения подписывается Главой Администрации, регистрируется специалистом Администрации в журнале в установленном Администрацией порядке. </w:t>
      </w:r>
    </w:p>
    <w:p w:rsidR="00F115DC" w:rsidRPr="00B71882" w:rsidRDefault="00F115DC" w:rsidP="00F115DC">
      <w:pPr>
        <w:widowControl w:val="0"/>
        <w:autoSpaceDE w:val="0"/>
        <w:autoSpaceDN w:val="0"/>
        <w:ind w:firstLine="709"/>
        <w:jc w:val="both"/>
        <w:rPr>
          <w:sz w:val="20"/>
        </w:rPr>
      </w:pPr>
      <w:r w:rsidRPr="00B71882">
        <w:rPr>
          <w:sz w:val="20"/>
        </w:rPr>
        <w:t xml:space="preserve">3.27. Результатом административной процедуры, является подписанное главой Администрации и зарегистрированное в системе документооборота Администрации </w:t>
      </w:r>
      <w:bookmarkStart w:id="7" w:name="_Hlk34045380"/>
      <w:r w:rsidRPr="00B71882">
        <w:rPr>
          <w:sz w:val="20"/>
        </w:rPr>
        <w:t>решение (правовой акт) о пригодности (непригодности) жилого помещения</w:t>
      </w:r>
      <w:bookmarkStart w:id="8" w:name="_Hlk34046420"/>
      <w:bookmarkEnd w:id="7"/>
      <w:r w:rsidRPr="00B71882">
        <w:rPr>
          <w:sz w:val="20"/>
        </w:rPr>
        <w:t>.</w:t>
      </w:r>
    </w:p>
    <w:p w:rsidR="00F115DC" w:rsidRPr="00B71882" w:rsidRDefault="00F115DC" w:rsidP="00F115DC">
      <w:pPr>
        <w:shd w:val="clear" w:color="auto" w:fill="FFFFFF"/>
        <w:ind w:firstLine="709"/>
        <w:jc w:val="both"/>
        <w:textAlignment w:val="baseline"/>
        <w:rPr>
          <w:sz w:val="20"/>
        </w:rPr>
      </w:pPr>
      <w:r w:rsidRPr="00B71882">
        <w:rPr>
          <w:sz w:val="20"/>
        </w:rPr>
        <w:t>3.28. Критериями принятия решения о пригодности (непригодности) жилого помещения является поступление в Администрацию заключения Комиссии и принятие Администрацией решения (правового акта) о пригодности (непригодности) жилого помещения.</w:t>
      </w:r>
    </w:p>
    <w:p w:rsidR="00F115DC" w:rsidRPr="00B71882" w:rsidRDefault="00F115DC" w:rsidP="00F115DC">
      <w:pPr>
        <w:shd w:val="clear" w:color="auto" w:fill="FFFFFF"/>
        <w:ind w:firstLine="709"/>
        <w:jc w:val="both"/>
        <w:textAlignment w:val="baseline"/>
        <w:rPr>
          <w:sz w:val="20"/>
        </w:rPr>
      </w:pPr>
      <w:r w:rsidRPr="00B71882">
        <w:rPr>
          <w:sz w:val="20"/>
        </w:rPr>
        <w:t xml:space="preserve">3.29. Способ фиксации результата выполнения административной процедуры является регистрация </w:t>
      </w:r>
      <w:bookmarkEnd w:id="8"/>
      <w:r w:rsidRPr="00B71882">
        <w:rPr>
          <w:sz w:val="20"/>
        </w:rPr>
        <w:t xml:space="preserve">решения (правового акта) о пригодности (непригодности) жилого помещения в журнале регистрации решений о предоставлении муниципальной услуги. </w:t>
      </w:r>
    </w:p>
    <w:p w:rsidR="00F115DC" w:rsidRPr="00B71882" w:rsidRDefault="00F115DC" w:rsidP="00F115DC">
      <w:pPr>
        <w:shd w:val="clear" w:color="auto" w:fill="FFFFFF"/>
        <w:ind w:firstLine="709"/>
        <w:jc w:val="both"/>
        <w:textAlignment w:val="baseline"/>
        <w:rPr>
          <w:spacing w:val="2"/>
          <w:sz w:val="20"/>
        </w:rPr>
      </w:pPr>
      <w:r w:rsidRPr="00B71882">
        <w:rPr>
          <w:sz w:val="20"/>
        </w:rPr>
        <w:t>3.30. Максимальный срок административной процедуры, не может превышать 30 календарных дней, а в случае обследования частных жилых помещений, п</w:t>
      </w:r>
      <w:r w:rsidRPr="00B71882">
        <w:rPr>
          <w:spacing w:val="2"/>
          <w:sz w:val="20"/>
        </w:rPr>
        <w:t>олучивших повреждения в результате чрезвычайной ситуации 10 (десяти) календарных дней со дня поступления решения Комиссии в Администрацию.</w:t>
      </w:r>
    </w:p>
    <w:p w:rsidR="00F115DC" w:rsidRPr="00B71882" w:rsidRDefault="00F115DC" w:rsidP="00F115DC">
      <w:pPr>
        <w:shd w:val="clear" w:color="auto" w:fill="FFFFFF"/>
        <w:ind w:firstLine="709"/>
        <w:jc w:val="both"/>
        <w:textAlignment w:val="baseline"/>
        <w:rPr>
          <w:spacing w:val="2"/>
          <w:sz w:val="20"/>
        </w:rPr>
      </w:pPr>
    </w:p>
    <w:p w:rsidR="00F115DC" w:rsidRPr="00B71882" w:rsidRDefault="00F115DC" w:rsidP="00F115DC">
      <w:pPr>
        <w:shd w:val="clear" w:color="auto" w:fill="FFFFFF"/>
        <w:ind w:firstLine="709"/>
        <w:jc w:val="center"/>
        <w:textAlignment w:val="baseline"/>
        <w:rPr>
          <w:b/>
          <w:spacing w:val="2"/>
          <w:sz w:val="20"/>
        </w:rPr>
      </w:pPr>
      <w:bookmarkStart w:id="9" w:name="_Hlk34208233"/>
      <w:bookmarkStart w:id="10" w:name="_Hlk34208195"/>
      <w:r w:rsidRPr="00B71882">
        <w:rPr>
          <w:b/>
          <w:spacing w:val="2"/>
          <w:sz w:val="20"/>
        </w:rPr>
        <w:t>Выдача заявителю результата предоставления муниципальной услуги</w:t>
      </w:r>
      <w:bookmarkEnd w:id="9"/>
    </w:p>
    <w:p w:rsidR="00F115DC" w:rsidRPr="00B71882" w:rsidRDefault="00F115DC" w:rsidP="00F115DC">
      <w:pPr>
        <w:shd w:val="clear" w:color="auto" w:fill="FFFFFF"/>
        <w:ind w:firstLine="709"/>
        <w:jc w:val="center"/>
        <w:textAlignment w:val="baseline"/>
        <w:rPr>
          <w:spacing w:val="2"/>
          <w:sz w:val="20"/>
        </w:rPr>
      </w:pPr>
    </w:p>
    <w:bookmarkEnd w:id="10"/>
    <w:p w:rsidR="00F115DC" w:rsidRPr="00B71882" w:rsidRDefault="00F115DC" w:rsidP="00F115DC">
      <w:pPr>
        <w:shd w:val="clear" w:color="auto" w:fill="FFFFFF"/>
        <w:ind w:firstLine="708"/>
        <w:jc w:val="both"/>
        <w:textAlignment w:val="baseline"/>
        <w:rPr>
          <w:spacing w:val="2"/>
          <w:sz w:val="20"/>
        </w:rPr>
      </w:pPr>
      <w:r w:rsidRPr="00B71882">
        <w:rPr>
          <w:spacing w:val="2"/>
          <w:sz w:val="20"/>
        </w:rPr>
        <w:t>3.31. Основанием для начала административной процедуры является подписанное главой Администрации решение (правовой акт) о пригодности (непригодности) жилого помещения.</w:t>
      </w:r>
    </w:p>
    <w:p w:rsidR="00F115DC" w:rsidRPr="00B71882" w:rsidRDefault="00F115DC" w:rsidP="00F115DC">
      <w:pPr>
        <w:shd w:val="clear" w:color="auto" w:fill="FFFFFF"/>
        <w:ind w:firstLine="708"/>
        <w:jc w:val="both"/>
        <w:textAlignment w:val="baseline"/>
        <w:rPr>
          <w:spacing w:val="2"/>
          <w:sz w:val="20"/>
        </w:rPr>
      </w:pPr>
      <w:r w:rsidRPr="00B71882">
        <w:rPr>
          <w:spacing w:val="2"/>
          <w:sz w:val="20"/>
        </w:rPr>
        <w:t>3.32. Ответственный за выдачу результата предоставления муниципальной услуги специалист Администрации в 5-дневный срок со дня принятия решения о пригодности (непригодности) жилого помещения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решения (правового акта) и заключения Комиссии заявителю, в орган государственного жилищного надзора (муниципального жилищного контроля) по месту нахождения многоквартирного дома.</w:t>
      </w:r>
    </w:p>
    <w:p w:rsidR="00F115DC" w:rsidRPr="00B71882" w:rsidRDefault="00F115DC" w:rsidP="00F115DC">
      <w:pPr>
        <w:shd w:val="clear" w:color="auto" w:fill="FFFFFF"/>
        <w:ind w:firstLine="708"/>
        <w:jc w:val="both"/>
        <w:textAlignment w:val="baseline"/>
        <w:rPr>
          <w:spacing w:val="2"/>
          <w:sz w:val="20"/>
        </w:rPr>
      </w:pPr>
      <w:r w:rsidRPr="00B71882">
        <w:rPr>
          <w:spacing w:val="2"/>
          <w:sz w:val="20"/>
        </w:rPr>
        <w:t>3.33. При выявлении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в случае расположения жилых помещений в опасных зонах схода оползней, селевых потоков, снежных лавин, на территориях, которые ежегодно затапливаются паводковыми водами и на которых</w:t>
      </w:r>
      <w:r w:rsidR="0058796F">
        <w:rPr>
          <w:spacing w:val="2"/>
          <w:sz w:val="20"/>
        </w:rPr>
        <w:t xml:space="preserve"> </w:t>
      </w:r>
      <w:r w:rsidRPr="00B71882">
        <w:rPr>
          <w:spacing w:val="2"/>
          <w:sz w:val="20"/>
        </w:rPr>
        <w:t xml:space="preserve">невозможно при помощи инженерных и проектных решений предотвратить подтопление территории, а также в зоне вероятных разрушений при техногенных авариях, иных обстоятельствах, в результате которых сложилась чрезвычайная ситуация, если при </w:t>
      </w:r>
      <w:r w:rsidRPr="00B71882">
        <w:rPr>
          <w:spacing w:val="2"/>
          <w:sz w:val="20"/>
        </w:rPr>
        <w:lastRenderedPageBreak/>
        <w:t>помощи инженерных и проектных решений невозможно предотвратить разрушение жилых помещений, результата предоставления муниципальной услуги направляется не позднее рабочего дня, следующего за днем оформления решения.</w:t>
      </w:r>
    </w:p>
    <w:p w:rsidR="00F115DC" w:rsidRPr="00B71882" w:rsidRDefault="00F115DC" w:rsidP="00F115DC">
      <w:pPr>
        <w:shd w:val="clear" w:color="auto" w:fill="FFFFFF"/>
        <w:ind w:firstLine="708"/>
        <w:jc w:val="both"/>
        <w:textAlignment w:val="baseline"/>
        <w:rPr>
          <w:spacing w:val="2"/>
          <w:sz w:val="20"/>
        </w:rPr>
      </w:pPr>
      <w:r w:rsidRPr="00B71882">
        <w:rPr>
          <w:spacing w:val="2"/>
          <w:sz w:val="20"/>
        </w:rPr>
        <w:t>3.34. В случае, если заявление и документы, необходимые для предоставления муниципальной услуги, направлялись в электронной форме через Региональный портал, Единый портал после подготовки и оформления решения о пригодности (непригодности) жилого помещения,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Региональный портал, Единый портал.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Администрацию.</w:t>
      </w:r>
    </w:p>
    <w:p w:rsidR="00F115DC" w:rsidRPr="00B71882" w:rsidRDefault="00F115DC" w:rsidP="00F115DC">
      <w:pPr>
        <w:shd w:val="clear" w:color="auto" w:fill="FFFFFF"/>
        <w:ind w:firstLine="709"/>
        <w:jc w:val="both"/>
        <w:textAlignment w:val="baseline"/>
        <w:rPr>
          <w:spacing w:val="2"/>
          <w:sz w:val="20"/>
        </w:rPr>
      </w:pPr>
      <w:r w:rsidRPr="00B71882">
        <w:rPr>
          <w:spacing w:val="2"/>
          <w:sz w:val="20"/>
        </w:rPr>
        <w:t>3.35. Результатом административной процедуры, является выдача или направление заявителю решения (правового акта) о пригодности (непригодности) жилого помещения.</w:t>
      </w:r>
    </w:p>
    <w:p w:rsidR="00F115DC" w:rsidRPr="00B71882" w:rsidRDefault="00F115DC" w:rsidP="00F115DC">
      <w:pPr>
        <w:shd w:val="clear" w:color="auto" w:fill="FFFFFF"/>
        <w:ind w:firstLine="709"/>
        <w:jc w:val="both"/>
        <w:textAlignment w:val="baseline"/>
        <w:rPr>
          <w:spacing w:val="2"/>
          <w:sz w:val="20"/>
        </w:rPr>
      </w:pPr>
      <w:r w:rsidRPr="00B71882">
        <w:rPr>
          <w:spacing w:val="2"/>
          <w:sz w:val="20"/>
        </w:rPr>
        <w:t>3.36. Критерием принятия решения о выдачи результата предоставления муниципальной услуги является наличие зарегистрированного в установленном порядке делопроизводства Администрации решения (правового акта) о пригодности (непригодности) жилого помещения.</w:t>
      </w:r>
    </w:p>
    <w:p w:rsidR="00F115DC" w:rsidRPr="00B71882" w:rsidRDefault="00F115DC" w:rsidP="00F115DC">
      <w:pPr>
        <w:shd w:val="clear" w:color="auto" w:fill="FFFFFF"/>
        <w:ind w:firstLine="709"/>
        <w:jc w:val="both"/>
        <w:textAlignment w:val="baseline"/>
        <w:rPr>
          <w:spacing w:val="2"/>
          <w:sz w:val="20"/>
        </w:rPr>
      </w:pPr>
      <w:r w:rsidRPr="00B71882">
        <w:rPr>
          <w:spacing w:val="2"/>
          <w:sz w:val="20"/>
        </w:rPr>
        <w:t>3.37. Способ фиксации - в установленном порядке делопроизводства присвоение регистрационного номера и даты решению (правовому акту) о пригодности (непригодности) жилого помещения.</w:t>
      </w:r>
    </w:p>
    <w:p w:rsidR="00F115DC" w:rsidRPr="00B71882" w:rsidRDefault="00F115DC" w:rsidP="00F115DC">
      <w:pPr>
        <w:shd w:val="clear" w:color="auto" w:fill="FFFFFF"/>
        <w:ind w:firstLine="709"/>
        <w:jc w:val="both"/>
        <w:textAlignment w:val="baseline"/>
        <w:rPr>
          <w:spacing w:val="2"/>
          <w:sz w:val="20"/>
        </w:rPr>
      </w:pPr>
      <w:r w:rsidRPr="00B71882">
        <w:rPr>
          <w:spacing w:val="2"/>
          <w:sz w:val="20"/>
        </w:rPr>
        <w:t xml:space="preserve">3.38. Максимальный срок осуществления административной процедуры, не может превышать 5 (пяти) календарных дней со дня подписания главой Администрации решения (правового акта) о пригодности (непригодности) жилого помещения. </w:t>
      </w:r>
    </w:p>
    <w:p w:rsidR="00F115DC" w:rsidRPr="00B71882" w:rsidRDefault="00F115DC" w:rsidP="00F115DC">
      <w:pPr>
        <w:shd w:val="clear" w:color="auto" w:fill="FFFFFF"/>
        <w:ind w:firstLine="709"/>
        <w:jc w:val="both"/>
        <w:textAlignment w:val="baseline"/>
        <w:rPr>
          <w:spacing w:val="2"/>
          <w:sz w:val="20"/>
        </w:rPr>
      </w:pPr>
      <w:r w:rsidRPr="00B71882">
        <w:rPr>
          <w:spacing w:val="2"/>
          <w:sz w:val="20"/>
        </w:rPr>
        <w:t xml:space="preserve">3.39. При выявлении обстоятельств, указанных в пункте 3.33 настоящего Регламента, срок осуществления административной процедуры не может превышать 1 рабочий день со дня оформления решения. </w:t>
      </w:r>
    </w:p>
    <w:p w:rsidR="00F115DC" w:rsidRPr="00B71882" w:rsidRDefault="00F115DC" w:rsidP="00F115DC">
      <w:pPr>
        <w:shd w:val="clear" w:color="auto" w:fill="FFFFFF"/>
        <w:ind w:firstLine="709"/>
        <w:jc w:val="both"/>
        <w:textAlignment w:val="baseline"/>
        <w:rPr>
          <w:spacing w:val="2"/>
          <w:sz w:val="20"/>
        </w:rPr>
      </w:pPr>
    </w:p>
    <w:p w:rsidR="00F115DC" w:rsidRPr="00B71882" w:rsidRDefault="00F115DC" w:rsidP="00F115DC">
      <w:pPr>
        <w:widowControl w:val="0"/>
        <w:autoSpaceDE w:val="0"/>
        <w:autoSpaceDN w:val="0"/>
        <w:ind w:right="-1" w:firstLine="709"/>
        <w:jc w:val="center"/>
        <w:rPr>
          <w:b/>
          <w:color w:val="000000" w:themeColor="text1"/>
          <w:sz w:val="20"/>
        </w:rPr>
      </w:pPr>
      <w:r w:rsidRPr="00B71882">
        <w:rPr>
          <w:b/>
          <w:color w:val="000000" w:themeColor="text1"/>
          <w:sz w:val="20"/>
        </w:rPr>
        <w:t>Особенности предоставления муниципальной услуги в МФЦ</w:t>
      </w:r>
    </w:p>
    <w:p w:rsidR="00F115DC" w:rsidRPr="00B71882" w:rsidRDefault="00F115DC" w:rsidP="00F115DC">
      <w:pPr>
        <w:widowControl w:val="0"/>
        <w:autoSpaceDE w:val="0"/>
        <w:autoSpaceDN w:val="0"/>
        <w:ind w:right="-1" w:firstLine="709"/>
        <w:jc w:val="center"/>
        <w:rPr>
          <w:b/>
          <w:color w:val="000000" w:themeColor="text1"/>
          <w:sz w:val="20"/>
        </w:rPr>
      </w:pPr>
    </w:p>
    <w:p w:rsidR="00F115DC" w:rsidRPr="00B71882" w:rsidRDefault="00F115DC" w:rsidP="00F115DC">
      <w:pPr>
        <w:widowControl w:val="0"/>
        <w:autoSpaceDE w:val="0"/>
        <w:autoSpaceDN w:val="0"/>
        <w:ind w:right="-1" w:firstLine="709"/>
        <w:jc w:val="both"/>
        <w:rPr>
          <w:color w:val="000000" w:themeColor="text1"/>
          <w:sz w:val="20"/>
        </w:rPr>
      </w:pPr>
      <w:r w:rsidRPr="00B71882">
        <w:rPr>
          <w:color w:val="000000" w:themeColor="text1"/>
          <w:sz w:val="20"/>
        </w:rPr>
        <w:t>3.40. Заявление и документы, необходимые для предоставления муниципальной услуги, могут быть поданы через МФЦ в соответствии с соглашением о взаимодействии, заключенным между МФЦ и Администрацией, предоставляющим муниципальную услугу, с момента вступления в силу соглашения о взаимодействии.</w:t>
      </w:r>
    </w:p>
    <w:p w:rsidR="00F115DC" w:rsidRPr="00B71882" w:rsidRDefault="00F115DC" w:rsidP="00F115DC">
      <w:pPr>
        <w:widowControl w:val="0"/>
        <w:autoSpaceDE w:val="0"/>
        <w:autoSpaceDN w:val="0"/>
        <w:ind w:right="-1" w:firstLine="709"/>
        <w:jc w:val="both"/>
        <w:rPr>
          <w:color w:val="000000" w:themeColor="text1"/>
          <w:sz w:val="20"/>
        </w:rPr>
      </w:pPr>
      <w:r w:rsidRPr="00B71882">
        <w:rPr>
          <w:color w:val="000000" w:themeColor="text1"/>
          <w:sz w:val="20"/>
        </w:rPr>
        <w:t>Специалист МФЦ принимает от заявителя указанные документы, регистрирует их.</w:t>
      </w:r>
    </w:p>
    <w:p w:rsidR="00F115DC" w:rsidRPr="00B71882" w:rsidRDefault="00F115DC" w:rsidP="00F115DC">
      <w:pPr>
        <w:widowControl w:val="0"/>
        <w:autoSpaceDE w:val="0"/>
        <w:autoSpaceDN w:val="0"/>
        <w:ind w:right="-1" w:firstLine="709"/>
        <w:jc w:val="both"/>
        <w:rPr>
          <w:color w:val="000000" w:themeColor="text1"/>
          <w:sz w:val="20"/>
        </w:rPr>
      </w:pPr>
      <w:r w:rsidRPr="00B71882">
        <w:rPr>
          <w:color w:val="000000" w:themeColor="text1"/>
          <w:sz w:val="20"/>
        </w:rPr>
        <w:t>При приеме у заявителя заявления и документов, необходимых для предоставления муниципальной услуги, специалист МФЦ проверяет правильность заполнения заявления в соответствии с требованиями, установленными законодательством Российской Федерации и комплектность документов.</w:t>
      </w:r>
    </w:p>
    <w:p w:rsidR="00F115DC" w:rsidRPr="00B71882" w:rsidRDefault="00F115DC" w:rsidP="00F115DC">
      <w:pPr>
        <w:widowControl w:val="0"/>
        <w:autoSpaceDE w:val="0"/>
        <w:autoSpaceDN w:val="0"/>
        <w:ind w:right="-1" w:firstLine="709"/>
        <w:jc w:val="both"/>
        <w:rPr>
          <w:color w:val="000000" w:themeColor="text1"/>
          <w:sz w:val="20"/>
        </w:rPr>
      </w:pPr>
      <w:r w:rsidRPr="00B71882">
        <w:rPr>
          <w:color w:val="000000" w:themeColor="text1"/>
          <w:sz w:val="20"/>
        </w:rPr>
        <w:t>При предоставлении заявления и документов, необходимых для получения муниципальной услуги, специалистом МФЦ выдается расписка в получении таких документов с указанием перечня и даты их получения.</w:t>
      </w:r>
    </w:p>
    <w:p w:rsidR="00F115DC" w:rsidRPr="00B71882" w:rsidRDefault="00F115DC" w:rsidP="00F115DC">
      <w:pPr>
        <w:widowControl w:val="0"/>
        <w:autoSpaceDE w:val="0"/>
        <w:autoSpaceDN w:val="0"/>
        <w:ind w:right="-1" w:firstLine="709"/>
        <w:jc w:val="both"/>
        <w:rPr>
          <w:color w:val="000000" w:themeColor="text1"/>
          <w:sz w:val="20"/>
        </w:rPr>
      </w:pPr>
      <w:r w:rsidRPr="00B71882">
        <w:rPr>
          <w:color w:val="000000" w:themeColor="text1"/>
          <w:sz w:val="20"/>
        </w:rPr>
        <w:t>3.41. Срок выполнения данного административного действия не более 30 минут.</w:t>
      </w:r>
    </w:p>
    <w:p w:rsidR="00F115DC" w:rsidRPr="00B71882" w:rsidRDefault="00F115DC" w:rsidP="00F115DC">
      <w:pPr>
        <w:widowControl w:val="0"/>
        <w:autoSpaceDE w:val="0"/>
        <w:autoSpaceDN w:val="0"/>
        <w:ind w:right="-1" w:firstLine="709"/>
        <w:jc w:val="both"/>
        <w:rPr>
          <w:color w:val="000000" w:themeColor="text1"/>
          <w:sz w:val="20"/>
        </w:rPr>
      </w:pPr>
      <w:r w:rsidRPr="00B71882">
        <w:rPr>
          <w:color w:val="000000" w:themeColor="text1"/>
          <w:sz w:val="20"/>
        </w:rPr>
        <w:t>3.42. Передачу и доставку заявления и документов, необходимых для предоставления муниципальной услуги, из МФЦ в Администрацию осуществляет специалист МФЦ - курьер (далее курьер) не позднее 1 (одного) рабочего дня, следующего за днем регистрации заявления и документов, необходимых для предоставления муниципальной услуги.</w:t>
      </w:r>
    </w:p>
    <w:p w:rsidR="00F115DC" w:rsidRPr="00B71882" w:rsidRDefault="00F115DC" w:rsidP="00F115DC">
      <w:pPr>
        <w:widowControl w:val="0"/>
        <w:autoSpaceDE w:val="0"/>
        <w:autoSpaceDN w:val="0"/>
        <w:ind w:right="-1" w:firstLine="709"/>
        <w:jc w:val="both"/>
        <w:rPr>
          <w:color w:val="000000" w:themeColor="text1"/>
          <w:sz w:val="20"/>
        </w:rPr>
      </w:pPr>
      <w:r w:rsidRPr="00B71882">
        <w:rPr>
          <w:color w:val="000000" w:themeColor="text1"/>
          <w:sz w:val="20"/>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по предоставлению муниципальной услуги, возвращает курьеру МФЦ с отметкой о получении указанных документов по описи с указанием даты, подписи, расшифровки подписи.</w:t>
      </w:r>
    </w:p>
    <w:p w:rsidR="00F115DC" w:rsidRPr="00B71882" w:rsidRDefault="00F115DC" w:rsidP="00F115DC">
      <w:pPr>
        <w:widowControl w:val="0"/>
        <w:autoSpaceDE w:val="0"/>
        <w:autoSpaceDN w:val="0"/>
        <w:ind w:right="-1" w:firstLine="709"/>
        <w:jc w:val="both"/>
        <w:rPr>
          <w:color w:val="000000" w:themeColor="text1"/>
          <w:sz w:val="20"/>
        </w:rPr>
      </w:pPr>
      <w:r w:rsidRPr="00B71882">
        <w:rPr>
          <w:color w:val="000000" w:themeColor="text1"/>
          <w:sz w:val="20"/>
        </w:rPr>
        <w:t>3.43. Специалист Администрации, ответственный за прием и регистрацию заявления и документов, необходимых для предоставления муниципальной услуги, регистрирует заявление и приложенные к нему документы в установленном порядке в день передачи их курьером из МФЦ в Администрацию.</w:t>
      </w:r>
    </w:p>
    <w:p w:rsidR="00F115DC" w:rsidRPr="00B71882" w:rsidRDefault="00F115DC" w:rsidP="00F115DC">
      <w:pPr>
        <w:widowControl w:val="0"/>
        <w:autoSpaceDE w:val="0"/>
        <w:autoSpaceDN w:val="0"/>
        <w:ind w:right="-1" w:firstLine="709"/>
        <w:jc w:val="both"/>
        <w:rPr>
          <w:color w:val="000000" w:themeColor="text1"/>
          <w:sz w:val="20"/>
        </w:rPr>
      </w:pPr>
      <w:r w:rsidRPr="00B71882">
        <w:rPr>
          <w:color w:val="000000" w:themeColor="text1"/>
          <w:sz w:val="20"/>
        </w:rPr>
        <w:t>3.44. При наличии в заявлении указания о выдаче результата предоставления муниципальной услуги, указанного в пункте 2.3. Административного регламента, через МФЦ Администрация обеспечивает передачу документа в МФЦ для выдачи заявителю не позднее чем через 3 (три) рабочих дня со дня принятия такого решения, если иной способ получения не указан заявителем.</w:t>
      </w:r>
    </w:p>
    <w:p w:rsidR="00F115DC" w:rsidRPr="00B71882" w:rsidRDefault="00F115DC" w:rsidP="00F115DC">
      <w:pPr>
        <w:widowControl w:val="0"/>
        <w:autoSpaceDE w:val="0"/>
        <w:autoSpaceDN w:val="0"/>
        <w:ind w:right="-1" w:firstLine="709"/>
        <w:jc w:val="both"/>
        <w:rPr>
          <w:color w:val="000000" w:themeColor="text1"/>
          <w:sz w:val="20"/>
        </w:rPr>
      </w:pPr>
      <w:r w:rsidRPr="00B71882">
        <w:rPr>
          <w:color w:val="000000" w:themeColor="text1"/>
          <w:sz w:val="20"/>
        </w:rPr>
        <w:t>3.45. При выдаче заявителю результата предоставления муниципальной услуги специалист МФЦ проверяет документ, удостоверяющий личность заявителя и документ, подтверждающий полномочия представителя заявителя, в случае подачи заявления и документов, необходимых для предоставления муниципальной услуги, представителем заявителя. Заявителю выдается результат предоставления муниципальной услуги под подпись с указанием даты его получения.</w:t>
      </w:r>
    </w:p>
    <w:p w:rsidR="00F115DC" w:rsidRPr="00B71882" w:rsidRDefault="00F115DC" w:rsidP="00F115DC">
      <w:pPr>
        <w:widowControl w:val="0"/>
        <w:autoSpaceDE w:val="0"/>
        <w:autoSpaceDN w:val="0"/>
        <w:ind w:right="-1" w:firstLine="709"/>
        <w:jc w:val="both"/>
        <w:rPr>
          <w:color w:val="000000" w:themeColor="text1"/>
          <w:sz w:val="20"/>
        </w:rPr>
      </w:pPr>
      <w:r w:rsidRPr="00B71882">
        <w:rPr>
          <w:color w:val="000000" w:themeColor="text1"/>
          <w:sz w:val="20"/>
        </w:rPr>
        <w:t>3.46. В случае неявки заявителя в МФЦ в течение 30 (тридцати) календарных дней со дня окончания срока получения результата предоставления муниципальной услуги, МФЦ курьером отправляет результат предоставления муниципальной услуги в Администрацию под подпись с сопроводительным письмом.</w:t>
      </w:r>
    </w:p>
    <w:p w:rsidR="00F115DC" w:rsidRPr="00B71882" w:rsidRDefault="00F115DC" w:rsidP="00F115DC">
      <w:pPr>
        <w:shd w:val="clear" w:color="auto" w:fill="FFFFFF"/>
        <w:jc w:val="both"/>
        <w:textAlignment w:val="baseline"/>
        <w:rPr>
          <w:color w:val="000000" w:themeColor="text1"/>
          <w:spacing w:val="2"/>
          <w:sz w:val="20"/>
        </w:rPr>
      </w:pPr>
    </w:p>
    <w:p w:rsidR="00F115DC" w:rsidRPr="00B71882" w:rsidRDefault="00F115DC" w:rsidP="00F115DC">
      <w:pPr>
        <w:ind w:firstLine="709"/>
        <w:jc w:val="center"/>
        <w:rPr>
          <w:rFonts w:eastAsia="Calibri"/>
          <w:b/>
          <w:color w:val="000000" w:themeColor="text1"/>
          <w:sz w:val="20"/>
        </w:rPr>
      </w:pPr>
      <w:bookmarkStart w:id="11" w:name="_Hlk34208270"/>
      <w:r w:rsidRPr="00B71882">
        <w:rPr>
          <w:rFonts w:eastAsia="Calibri"/>
          <w:b/>
          <w:color w:val="000000" w:themeColor="text1"/>
          <w:sz w:val="20"/>
        </w:rPr>
        <w:t>Порядок исправления допущенных опечаток и ошибок в выданных в результате предоставления муниципальной услуги документах</w:t>
      </w:r>
    </w:p>
    <w:bookmarkEnd w:id="11"/>
    <w:p w:rsidR="00F115DC" w:rsidRPr="00B71882" w:rsidRDefault="00F115DC" w:rsidP="00F115DC">
      <w:pPr>
        <w:ind w:firstLine="709"/>
        <w:jc w:val="center"/>
        <w:rPr>
          <w:rFonts w:eastAsia="Calibri"/>
          <w:b/>
          <w:color w:val="000000" w:themeColor="text1"/>
          <w:sz w:val="20"/>
        </w:rPr>
      </w:pP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3.47.</w:t>
      </w:r>
      <w:r w:rsidRPr="00B71882">
        <w:rPr>
          <w:rFonts w:eastAsia="Calibri"/>
          <w:color w:val="000000" w:themeColor="text1"/>
          <w:sz w:val="20"/>
        </w:rPr>
        <w:tab/>
        <w:t xml:space="preserve"> Основанием для начала административной процедуры по исправлению допущенных опечаток и ошибок (далее - техническая ошибка)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3.48.</w:t>
      </w:r>
      <w:r w:rsidRPr="00B71882">
        <w:rPr>
          <w:rFonts w:eastAsia="Calibri"/>
          <w:color w:val="000000" w:themeColor="text1"/>
          <w:sz w:val="20"/>
        </w:rPr>
        <w:tab/>
        <w:t xml:space="preserve"> При обращении об исправлении технической ошибки заявитель представляет:</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а)</w:t>
      </w:r>
      <w:r w:rsidRPr="00B71882">
        <w:rPr>
          <w:rFonts w:eastAsia="Calibri"/>
          <w:color w:val="000000" w:themeColor="text1"/>
          <w:sz w:val="20"/>
        </w:rPr>
        <w:tab/>
        <w:t xml:space="preserve"> заявление об исправлении технической ошибки;</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б)</w:t>
      </w:r>
      <w:r w:rsidRPr="00B71882">
        <w:rPr>
          <w:rFonts w:eastAsia="Calibri"/>
          <w:color w:val="000000" w:themeColor="text1"/>
          <w:sz w:val="20"/>
        </w:rPr>
        <w:tab/>
        <w:t xml:space="preserve"> документы, подтверждающие наличие в выданном в результате предоставления муниципальной услуги документе технической ошибки, за исключением документов (копий документов), находящихся в распоряжении государственных и муниципальных органов, подведомственных им организаций.</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Заявление об исправлении технической ошибки подается заявителем лично или по почте в Администрацию или в электронной форме посредством информационно-телекоммуникационной сети «Интернет».</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3.49.</w:t>
      </w:r>
      <w:r w:rsidRPr="00B71882">
        <w:rPr>
          <w:rFonts w:eastAsia="Calibri"/>
          <w:color w:val="000000" w:themeColor="text1"/>
          <w:sz w:val="20"/>
        </w:rPr>
        <w:tab/>
        <w:t xml:space="preserve"> Заявление об исправлении технической ошибки регистрируется специалистом Администрации,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3.50.</w:t>
      </w:r>
      <w:r w:rsidRPr="00B71882">
        <w:rPr>
          <w:rFonts w:eastAsia="Calibri"/>
          <w:color w:val="000000" w:themeColor="text1"/>
          <w:sz w:val="20"/>
        </w:rPr>
        <w:tab/>
        <w:t xml:space="preserve">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3.51.</w:t>
      </w:r>
      <w:r w:rsidRPr="00B71882">
        <w:rPr>
          <w:rFonts w:eastAsia="Calibri"/>
          <w:color w:val="000000" w:themeColor="text1"/>
          <w:sz w:val="20"/>
        </w:rPr>
        <w:tab/>
        <w:t xml:space="preserve">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3.52.</w:t>
      </w:r>
      <w:r w:rsidRPr="00B71882">
        <w:rPr>
          <w:rFonts w:eastAsia="Calibri"/>
          <w:color w:val="000000" w:themeColor="text1"/>
          <w:sz w:val="20"/>
        </w:rPr>
        <w:tab/>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3.53.</w:t>
      </w:r>
      <w:r w:rsidRPr="00B71882">
        <w:rPr>
          <w:rFonts w:eastAsia="Calibri"/>
          <w:color w:val="000000" w:themeColor="text1"/>
          <w:sz w:val="20"/>
        </w:rPr>
        <w:tab/>
        <w:t>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нового решения (правового акта) о пригодности (непригодности) жилого помещения.</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3.54. Глава Администрации подписывает решение (правовой акт) Администрации о пригодности (непригодности) жилого помещения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3.55.</w:t>
      </w:r>
      <w:r w:rsidRPr="00B71882">
        <w:rPr>
          <w:rFonts w:eastAsia="Calibri"/>
          <w:color w:val="000000" w:themeColor="text1"/>
          <w:sz w:val="20"/>
        </w:rPr>
        <w:tab/>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(пяти) рабочих дней с даты регистрации заявления об исправлении технической ошибки в Администрации.</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3.56.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а) в случае наличия технической ошибки в выданном в результате предоставления муниципальной услуги документе – решение (правовой акт) о пригодности (непригодности) жилого помещения;</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3.57.</w:t>
      </w:r>
      <w:r w:rsidRPr="00B71882">
        <w:rPr>
          <w:rFonts w:eastAsia="Calibri"/>
          <w:color w:val="000000" w:themeColor="text1"/>
          <w:sz w:val="20"/>
        </w:rPr>
        <w:tab/>
        <w:t xml:space="preserve">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а) в случае наличия технической ошибки в выданном в результате предоставления муниципальной услуги документе – решения (правового акта) о пригодности (непригодности) жилого помещения;</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F115DC" w:rsidRPr="00B71882" w:rsidRDefault="00F115DC" w:rsidP="00F115DC">
      <w:pPr>
        <w:ind w:firstLine="709"/>
        <w:jc w:val="both"/>
        <w:rPr>
          <w:rFonts w:eastAsia="Calibri"/>
          <w:color w:val="000000" w:themeColor="text1"/>
          <w:sz w:val="20"/>
        </w:rPr>
      </w:pPr>
      <w:r w:rsidRPr="00B71882">
        <w:rPr>
          <w:rFonts w:eastAsia="Calibri"/>
          <w:color w:val="000000" w:themeColor="text1"/>
          <w:sz w:val="20"/>
        </w:rPr>
        <w:t>3.58. Решение (правовой акт) о пригодности (непригодности) жилого помещения, уведомление об отсутствии технической ошибки в выданном в результате предоставления муниципальной услуги документе направляется заявителю в течение 1 (одного) рабочего дня со дня принятия вышеуказанного решения, способом указанным заявителем в заявлении об исправлении технической ошибки.</w:t>
      </w:r>
    </w:p>
    <w:p w:rsidR="00F115DC" w:rsidRPr="00B71882" w:rsidRDefault="00F115DC" w:rsidP="00F115DC">
      <w:pPr>
        <w:widowControl w:val="0"/>
        <w:autoSpaceDE w:val="0"/>
        <w:autoSpaceDN w:val="0"/>
        <w:ind w:right="567"/>
        <w:outlineLvl w:val="1"/>
        <w:rPr>
          <w:color w:val="000000" w:themeColor="text1"/>
          <w:sz w:val="20"/>
        </w:rPr>
      </w:pPr>
    </w:p>
    <w:p w:rsidR="00F115DC" w:rsidRPr="00B71882" w:rsidRDefault="00F115DC" w:rsidP="00F115DC">
      <w:pPr>
        <w:widowControl w:val="0"/>
        <w:autoSpaceDE w:val="0"/>
        <w:autoSpaceDN w:val="0"/>
        <w:ind w:firstLine="709"/>
        <w:jc w:val="center"/>
        <w:outlineLvl w:val="1"/>
        <w:rPr>
          <w:b/>
          <w:bCs/>
          <w:color w:val="000000" w:themeColor="text1"/>
          <w:sz w:val="20"/>
        </w:rPr>
      </w:pPr>
      <w:r w:rsidRPr="00B71882">
        <w:rPr>
          <w:b/>
          <w:bCs/>
          <w:color w:val="000000" w:themeColor="text1"/>
          <w:sz w:val="20"/>
          <w:lang w:val="en-US"/>
        </w:rPr>
        <w:t>IV</w:t>
      </w:r>
      <w:r w:rsidRPr="00B71882">
        <w:rPr>
          <w:b/>
          <w:bCs/>
          <w:color w:val="000000" w:themeColor="text1"/>
          <w:sz w:val="20"/>
        </w:rPr>
        <w:t>. Формы контроля за исполнением административного регламента</w:t>
      </w:r>
    </w:p>
    <w:p w:rsidR="00F115DC" w:rsidRPr="00B71882" w:rsidRDefault="00F115DC" w:rsidP="00F115DC">
      <w:pPr>
        <w:widowControl w:val="0"/>
        <w:autoSpaceDE w:val="0"/>
        <w:autoSpaceDN w:val="0"/>
        <w:ind w:firstLine="709"/>
        <w:jc w:val="center"/>
        <w:outlineLvl w:val="1"/>
        <w:rPr>
          <w:b/>
          <w:bCs/>
          <w:color w:val="000000" w:themeColor="text1"/>
          <w:sz w:val="20"/>
        </w:rPr>
      </w:pPr>
    </w:p>
    <w:p w:rsidR="00F115DC" w:rsidRPr="00B71882" w:rsidRDefault="00F115DC" w:rsidP="00F115DC">
      <w:pPr>
        <w:widowControl w:val="0"/>
        <w:autoSpaceDE w:val="0"/>
        <w:autoSpaceDN w:val="0"/>
        <w:ind w:right="-1" w:firstLine="709"/>
        <w:jc w:val="both"/>
        <w:rPr>
          <w:color w:val="000000" w:themeColor="text1"/>
          <w:spacing w:val="2"/>
          <w:sz w:val="20"/>
        </w:rPr>
      </w:pPr>
      <w:r w:rsidRPr="00B71882">
        <w:rPr>
          <w:color w:val="000000" w:themeColor="text1"/>
          <w:sz w:val="20"/>
        </w:rPr>
        <w:t xml:space="preserve">4.1. </w:t>
      </w:r>
      <w:r w:rsidRPr="00B71882">
        <w:rPr>
          <w:color w:val="000000" w:themeColor="text1"/>
          <w:spacing w:val="2"/>
          <w:sz w:val="20"/>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руководителем аппарата,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lastRenderedPageBreak/>
        <w:t>4.2. В Администрации проводятся плановые и внеплановые проверки полноты и качества исполнения муниципальной услуги.</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Периодичность осуществления проверок определяется главой Администрации.</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Внеплановые проверки проводятся в случае необходимости проверки устранения ранее выявленных нарушений, а также при поступлении в Администрацию, жалоб заявителей, связанных с нарушениями при предоставлении муниципальной услуги.</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Плановые и внеплановые проверки проводятся на основании распоряжений Администрации.</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4.5. Ответственные исполнители несут персональную ответственность за:</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4.5.1. Соответствие результатов рассмотрения документов требованиям законодательства Российской Федерации;</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4.5.2. Соблюдение сроков выполнения административных процедур при предоставлении муниципальной услуги.</w:t>
      </w:r>
    </w:p>
    <w:p w:rsidR="00F115DC" w:rsidRPr="00B71882" w:rsidRDefault="00F115DC" w:rsidP="00F115DC">
      <w:pPr>
        <w:shd w:val="clear" w:color="auto" w:fill="FFFFFF"/>
        <w:ind w:right="-1" w:firstLine="709"/>
        <w:jc w:val="both"/>
        <w:textAlignment w:val="baseline"/>
        <w:outlineLvl w:val="2"/>
        <w:rPr>
          <w:color w:val="000000" w:themeColor="text1"/>
          <w:spacing w:val="2"/>
          <w:sz w:val="20"/>
        </w:rPr>
      </w:pPr>
      <w:r w:rsidRPr="00B71882">
        <w:rPr>
          <w:color w:val="000000" w:themeColor="text1"/>
          <w:spacing w:val="2"/>
          <w:sz w:val="20"/>
        </w:rPr>
        <w:t>4.6. Граждане, их объединения и организации вправе контролировать предоставление муниципальной услуги путем получения информации при личном обращении, по телефону, по письменным обращениям или в электронной форме посредством информационно-телекоммуникационной сети «Интернет».</w:t>
      </w:r>
    </w:p>
    <w:p w:rsidR="00F115DC" w:rsidRPr="00B71882" w:rsidRDefault="00F115DC" w:rsidP="00F115DC">
      <w:pPr>
        <w:widowControl w:val="0"/>
        <w:autoSpaceDE w:val="0"/>
        <w:autoSpaceDN w:val="0"/>
        <w:ind w:firstLine="709"/>
        <w:jc w:val="both"/>
        <w:rPr>
          <w:color w:val="000000" w:themeColor="text1"/>
          <w:sz w:val="20"/>
        </w:rPr>
      </w:pPr>
    </w:p>
    <w:p w:rsidR="00F115DC" w:rsidRPr="00B71882" w:rsidRDefault="00F115DC" w:rsidP="00F115DC">
      <w:pPr>
        <w:widowControl w:val="0"/>
        <w:tabs>
          <w:tab w:val="left" w:pos="9355"/>
        </w:tabs>
        <w:autoSpaceDE w:val="0"/>
        <w:autoSpaceDN w:val="0"/>
        <w:ind w:firstLine="709"/>
        <w:jc w:val="center"/>
        <w:outlineLvl w:val="1"/>
        <w:rPr>
          <w:b/>
          <w:bCs/>
          <w:color w:val="000000" w:themeColor="text1"/>
          <w:sz w:val="20"/>
        </w:rPr>
      </w:pPr>
      <w:r w:rsidRPr="00B71882">
        <w:rPr>
          <w:b/>
          <w:bCs/>
          <w:color w:val="000000" w:themeColor="text1"/>
          <w:sz w:val="20"/>
          <w:lang w:val="en-US"/>
        </w:rPr>
        <w:t>V</w:t>
      </w:r>
      <w:r w:rsidRPr="00B71882">
        <w:rPr>
          <w:b/>
          <w:bCs/>
          <w:color w:val="000000" w:themeColor="text1"/>
          <w:sz w:val="20"/>
        </w:rPr>
        <w:t xml:space="preserve">.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w:t>
      </w:r>
    </w:p>
    <w:p w:rsidR="00F115DC" w:rsidRPr="00B71882" w:rsidRDefault="00F115DC" w:rsidP="00F115DC">
      <w:pPr>
        <w:widowControl w:val="0"/>
        <w:tabs>
          <w:tab w:val="left" w:pos="9355"/>
        </w:tabs>
        <w:autoSpaceDE w:val="0"/>
        <w:autoSpaceDN w:val="0"/>
        <w:ind w:firstLine="709"/>
        <w:jc w:val="center"/>
        <w:outlineLvl w:val="1"/>
        <w:rPr>
          <w:b/>
          <w:bCs/>
          <w:color w:val="000000" w:themeColor="text1"/>
          <w:sz w:val="20"/>
        </w:rPr>
      </w:pPr>
    </w:p>
    <w:p w:rsidR="00F115DC" w:rsidRPr="00B71882" w:rsidRDefault="00F115DC" w:rsidP="00F115DC">
      <w:pPr>
        <w:widowControl w:val="0"/>
        <w:tabs>
          <w:tab w:val="left" w:pos="9355"/>
        </w:tabs>
        <w:autoSpaceDE w:val="0"/>
        <w:autoSpaceDN w:val="0"/>
        <w:ind w:firstLine="709"/>
        <w:jc w:val="center"/>
        <w:outlineLvl w:val="1"/>
        <w:rPr>
          <w:b/>
          <w:bCs/>
          <w:color w:val="000000" w:themeColor="text1"/>
          <w:sz w:val="20"/>
        </w:rPr>
      </w:pPr>
      <w:r w:rsidRPr="00B71882">
        <w:rPr>
          <w:b/>
          <w:bCs/>
          <w:color w:val="000000" w:themeColor="text1"/>
          <w:sz w:val="20"/>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115DC" w:rsidRPr="00B71882" w:rsidRDefault="00F115DC" w:rsidP="00F115DC">
      <w:pPr>
        <w:widowControl w:val="0"/>
        <w:autoSpaceDE w:val="0"/>
        <w:autoSpaceDN w:val="0"/>
        <w:ind w:firstLine="709"/>
        <w:jc w:val="right"/>
        <w:outlineLvl w:val="1"/>
        <w:rPr>
          <w:color w:val="000000" w:themeColor="text1"/>
          <w:sz w:val="20"/>
        </w:rPr>
      </w:pPr>
    </w:p>
    <w:p w:rsidR="00F115DC" w:rsidRPr="00B71882" w:rsidRDefault="00F115DC" w:rsidP="00F115DC">
      <w:pPr>
        <w:autoSpaceDE w:val="0"/>
        <w:autoSpaceDN w:val="0"/>
        <w:adjustRightInd w:val="0"/>
        <w:ind w:right="-1" w:firstLine="709"/>
        <w:jc w:val="both"/>
        <w:rPr>
          <w:color w:val="000000" w:themeColor="text1"/>
          <w:sz w:val="20"/>
        </w:rPr>
      </w:pPr>
      <w:r w:rsidRPr="00B71882">
        <w:rPr>
          <w:color w:val="000000" w:themeColor="text1"/>
          <w:sz w:val="20"/>
        </w:rPr>
        <w:t>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статье 11.1 ФЗ № 210-ФЗ, и в порядке, предусмотренном главой 2.1 ФЗ № 210-ФЗ.</w:t>
      </w:r>
    </w:p>
    <w:p w:rsidR="00F115DC" w:rsidRPr="00B71882" w:rsidRDefault="00F115DC" w:rsidP="00F115DC">
      <w:pPr>
        <w:autoSpaceDE w:val="0"/>
        <w:autoSpaceDN w:val="0"/>
        <w:adjustRightInd w:val="0"/>
        <w:ind w:right="-1" w:firstLine="709"/>
        <w:jc w:val="both"/>
        <w:rPr>
          <w:color w:val="000000" w:themeColor="text1"/>
          <w:sz w:val="20"/>
        </w:rPr>
      </w:pPr>
      <w:r w:rsidRPr="00B71882">
        <w:rPr>
          <w:color w:val="000000" w:themeColor="text1"/>
          <w:sz w:val="20"/>
        </w:rPr>
        <w:t>5.2. Заявитель имеет право на получение исчерпывающей информации и документов, необходимых для обоснования и рассмотрения жалобы.</w:t>
      </w:r>
    </w:p>
    <w:p w:rsidR="00F115DC" w:rsidRPr="00B71882" w:rsidRDefault="00F115DC" w:rsidP="00F115DC">
      <w:pPr>
        <w:autoSpaceDE w:val="0"/>
        <w:autoSpaceDN w:val="0"/>
        <w:adjustRightInd w:val="0"/>
        <w:ind w:right="-1" w:firstLine="709"/>
        <w:jc w:val="both"/>
        <w:rPr>
          <w:color w:val="000000" w:themeColor="text1"/>
          <w:sz w:val="20"/>
        </w:rPr>
      </w:pPr>
      <w:r w:rsidRPr="00B71882">
        <w:rPr>
          <w:color w:val="000000" w:themeColor="text1"/>
          <w:sz w:val="20"/>
        </w:rP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115DC" w:rsidRPr="00B71882" w:rsidRDefault="00F115DC" w:rsidP="00F115DC">
      <w:pPr>
        <w:ind w:right="-1" w:firstLine="709"/>
        <w:jc w:val="both"/>
        <w:rPr>
          <w:color w:val="000000" w:themeColor="text1"/>
          <w:sz w:val="20"/>
        </w:rPr>
      </w:pPr>
      <w:r w:rsidRPr="00B71882">
        <w:rPr>
          <w:color w:val="000000" w:themeColor="text1"/>
          <w:sz w:val="20"/>
        </w:rPr>
        <w:t>5.4.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115DC" w:rsidRPr="00B71882" w:rsidRDefault="00F115DC" w:rsidP="00F115DC">
      <w:pPr>
        <w:autoSpaceDE w:val="0"/>
        <w:autoSpaceDN w:val="0"/>
        <w:adjustRightInd w:val="0"/>
        <w:ind w:right="-1" w:firstLine="709"/>
        <w:jc w:val="both"/>
        <w:rPr>
          <w:color w:val="000000" w:themeColor="text1"/>
          <w:sz w:val="20"/>
        </w:rPr>
      </w:pPr>
    </w:p>
    <w:p w:rsidR="00F115DC" w:rsidRPr="00B71882" w:rsidRDefault="00F115DC" w:rsidP="00F115DC">
      <w:pPr>
        <w:widowControl w:val="0"/>
        <w:spacing w:line="331" w:lineRule="exact"/>
        <w:ind w:firstLine="709"/>
        <w:jc w:val="center"/>
        <w:rPr>
          <w:b/>
          <w:bCs/>
          <w:color w:val="000000" w:themeColor="text1"/>
          <w:sz w:val="20"/>
          <w:shd w:val="clear" w:color="auto" w:fill="FFFFFF"/>
        </w:rPr>
      </w:pPr>
      <w:r w:rsidRPr="00B71882">
        <w:rPr>
          <w:b/>
          <w:bCs/>
          <w:color w:val="000000" w:themeColor="text1"/>
          <w:sz w:val="20"/>
          <w:shd w:val="clear" w:color="auto" w:fill="FFFFF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115DC" w:rsidRPr="00B71882" w:rsidRDefault="00F115DC" w:rsidP="00F115DC">
      <w:pPr>
        <w:widowControl w:val="0"/>
        <w:autoSpaceDE w:val="0"/>
        <w:autoSpaceDN w:val="0"/>
        <w:adjustRightInd w:val="0"/>
        <w:ind w:firstLine="709"/>
        <w:jc w:val="both"/>
        <w:rPr>
          <w:color w:val="000000" w:themeColor="text1"/>
          <w:sz w:val="20"/>
        </w:rPr>
      </w:pPr>
    </w:p>
    <w:p w:rsidR="00F115DC" w:rsidRPr="00B71882" w:rsidRDefault="00F115DC" w:rsidP="00F115DC">
      <w:pPr>
        <w:widowControl w:val="0"/>
        <w:autoSpaceDE w:val="0"/>
        <w:autoSpaceDN w:val="0"/>
        <w:adjustRightInd w:val="0"/>
        <w:ind w:firstLine="709"/>
        <w:jc w:val="both"/>
        <w:rPr>
          <w:color w:val="000000" w:themeColor="text1"/>
          <w:sz w:val="20"/>
        </w:rPr>
      </w:pPr>
      <w:r w:rsidRPr="00B71882">
        <w:rPr>
          <w:color w:val="000000" w:themeColor="text1"/>
          <w:sz w:val="20"/>
        </w:rPr>
        <w:t>5.5. 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ее должностных лиц, муниципальных служащих.</w:t>
      </w:r>
    </w:p>
    <w:p w:rsidR="00F115DC" w:rsidRPr="00B71882" w:rsidRDefault="00F115DC" w:rsidP="00F115DC">
      <w:pPr>
        <w:widowControl w:val="0"/>
        <w:autoSpaceDE w:val="0"/>
        <w:autoSpaceDN w:val="0"/>
        <w:adjustRightInd w:val="0"/>
        <w:ind w:firstLine="709"/>
        <w:jc w:val="both"/>
        <w:rPr>
          <w:color w:val="000000" w:themeColor="text1"/>
          <w:sz w:val="20"/>
        </w:rPr>
      </w:pPr>
      <w:r w:rsidRPr="00B71882">
        <w:rPr>
          <w:color w:val="000000" w:themeColor="text1"/>
          <w:sz w:val="20"/>
        </w:rPr>
        <w:t>5.6. Жалоба на решения и действия (бездействие) должностных лиц, муниципальных служащих Администрации подается главе Администрации.</w:t>
      </w:r>
    </w:p>
    <w:p w:rsidR="00F115DC" w:rsidRPr="00B71882" w:rsidRDefault="00F115DC" w:rsidP="00F115DC">
      <w:pPr>
        <w:widowControl w:val="0"/>
        <w:autoSpaceDE w:val="0"/>
        <w:autoSpaceDN w:val="0"/>
        <w:adjustRightInd w:val="0"/>
        <w:ind w:firstLine="709"/>
        <w:jc w:val="both"/>
        <w:rPr>
          <w:color w:val="000000" w:themeColor="text1"/>
          <w:sz w:val="20"/>
        </w:rPr>
      </w:pPr>
      <w:r w:rsidRPr="00B71882">
        <w:rPr>
          <w:color w:val="000000" w:themeColor="text1"/>
          <w:sz w:val="20"/>
        </w:rPr>
        <w:t xml:space="preserve">5.7. Жалоба на решения и действия (бездействие) главы Администрации подается главе Администрации. </w:t>
      </w:r>
    </w:p>
    <w:p w:rsidR="00F115DC" w:rsidRPr="00B71882" w:rsidRDefault="00F115DC" w:rsidP="00F115DC">
      <w:pPr>
        <w:widowControl w:val="0"/>
        <w:autoSpaceDE w:val="0"/>
        <w:autoSpaceDN w:val="0"/>
        <w:ind w:firstLine="709"/>
        <w:rPr>
          <w:b/>
          <w:color w:val="000000" w:themeColor="text1"/>
          <w:sz w:val="20"/>
        </w:rPr>
      </w:pPr>
    </w:p>
    <w:p w:rsidR="00F115DC" w:rsidRPr="00B71882" w:rsidRDefault="00F115DC" w:rsidP="00F115DC">
      <w:pPr>
        <w:widowControl w:val="0"/>
        <w:spacing w:line="331" w:lineRule="exact"/>
        <w:ind w:firstLine="709"/>
        <w:jc w:val="center"/>
        <w:rPr>
          <w:b/>
          <w:bCs/>
          <w:color w:val="000000" w:themeColor="text1"/>
          <w:sz w:val="20"/>
          <w:shd w:val="clear" w:color="auto" w:fill="FFFFFF"/>
        </w:rPr>
      </w:pPr>
      <w:r w:rsidRPr="00B71882">
        <w:rPr>
          <w:b/>
          <w:bCs/>
          <w:color w:val="000000" w:themeColor="text1"/>
          <w:sz w:val="20"/>
          <w:shd w:val="clear" w:color="auto" w:fill="FFFFFF"/>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F115DC" w:rsidRPr="00B71882" w:rsidRDefault="00F115DC" w:rsidP="00F115DC">
      <w:pPr>
        <w:widowControl w:val="0"/>
        <w:autoSpaceDE w:val="0"/>
        <w:autoSpaceDN w:val="0"/>
        <w:adjustRightInd w:val="0"/>
        <w:ind w:firstLine="709"/>
        <w:jc w:val="both"/>
        <w:rPr>
          <w:color w:val="000000" w:themeColor="text1"/>
          <w:sz w:val="20"/>
        </w:rPr>
      </w:pPr>
    </w:p>
    <w:p w:rsidR="00F115DC" w:rsidRPr="00B71882" w:rsidRDefault="00F115DC" w:rsidP="00F115DC">
      <w:pPr>
        <w:widowControl w:val="0"/>
        <w:autoSpaceDE w:val="0"/>
        <w:autoSpaceDN w:val="0"/>
        <w:adjustRightInd w:val="0"/>
        <w:ind w:firstLine="709"/>
        <w:jc w:val="both"/>
        <w:rPr>
          <w:color w:val="000000" w:themeColor="text1"/>
          <w:sz w:val="20"/>
        </w:rPr>
      </w:pPr>
      <w:r w:rsidRPr="00B71882">
        <w:rPr>
          <w:color w:val="000000" w:themeColor="text1"/>
          <w:sz w:val="20"/>
        </w:rPr>
        <w:t>5.8.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на официальном сайте Администрации, МФЦ, Едином портале, Региональном портале, а также в устной и (или) письменной форме.</w:t>
      </w:r>
    </w:p>
    <w:p w:rsidR="00F115DC" w:rsidRPr="00B71882" w:rsidRDefault="00F115DC" w:rsidP="00F115DC">
      <w:pPr>
        <w:widowControl w:val="0"/>
        <w:autoSpaceDE w:val="0"/>
        <w:autoSpaceDN w:val="0"/>
        <w:ind w:firstLine="709"/>
        <w:jc w:val="center"/>
        <w:rPr>
          <w:b/>
          <w:color w:val="000000" w:themeColor="text1"/>
          <w:sz w:val="20"/>
        </w:rPr>
      </w:pPr>
    </w:p>
    <w:p w:rsidR="00F115DC" w:rsidRPr="00B71882" w:rsidRDefault="00F115DC" w:rsidP="00F115DC">
      <w:pPr>
        <w:widowControl w:val="0"/>
        <w:spacing w:line="331" w:lineRule="exact"/>
        <w:ind w:firstLine="709"/>
        <w:jc w:val="center"/>
        <w:rPr>
          <w:b/>
          <w:bCs/>
          <w:color w:val="000000" w:themeColor="text1"/>
          <w:sz w:val="20"/>
          <w:shd w:val="clear" w:color="auto" w:fill="FFFFFF"/>
        </w:rPr>
      </w:pPr>
      <w:r w:rsidRPr="00B71882">
        <w:rPr>
          <w:b/>
          <w:bCs/>
          <w:color w:val="000000" w:themeColor="text1"/>
          <w:sz w:val="20"/>
          <w:shd w:val="clear" w:color="auto" w:fill="FFFFFF"/>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r w:rsidRPr="00B71882">
        <w:rPr>
          <w:color w:val="000000" w:themeColor="text1"/>
          <w:position w:val="-2"/>
          <w:sz w:val="20"/>
        </w:rPr>
        <w:t>5.9.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регулируются следующими нормативными правовыми актами:</w:t>
      </w:r>
    </w:p>
    <w:p w:rsidR="00F115DC" w:rsidRPr="00B71882" w:rsidRDefault="00F115DC" w:rsidP="00F115DC">
      <w:pPr>
        <w:widowControl w:val="0"/>
        <w:ind w:firstLine="709"/>
        <w:jc w:val="both"/>
        <w:rPr>
          <w:color w:val="000000" w:themeColor="text1"/>
          <w:position w:val="-2"/>
          <w:sz w:val="20"/>
        </w:rPr>
      </w:pPr>
      <w:r w:rsidRPr="00B71882">
        <w:rPr>
          <w:color w:val="000000" w:themeColor="text1"/>
          <w:position w:val="-2"/>
          <w:sz w:val="20"/>
        </w:rPr>
        <w:t>- ФЗ № 210-ФЗ;</w:t>
      </w:r>
    </w:p>
    <w:p w:rsidR="00F115DC" w:rsidRPr="00B71882" w:rsidRDefault="00F115DC" w:rsidP="00F115DC">
      <w:pPr>
        <w:widowControl w:val="0"/>
        <w:ind w:firstLine="709"/>
        <w:jc w:val="both"/>
        <w:rPr>
          <w:color w:val="000000" w:themeColor="text1"/>
          <w:position w:val="-2"/>
          <w:sz w:val="20"/>
        </w:rPr>
      </w:pPr>
      <w:r w:rsidRPr="00B71882">
        <w:rPr>
          <w:color w:val="000000" w:themeColor="text1"/>
          <w:position w:val="-2"/>
          <w:sz w:val="20"/>
        </w:rPr>
        <w:t>- постановление Правительства Российской Федерации от 20.11.2012</w:t>
      </w:r>
      <w:r w:rsidRPr="00B71882">
        <w:rPr>
          <w:color w:val="000000" w:themeColor="text1"/>
          <w:position w:val="-2"/>
          <w:sz w:val="20"/>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15DC" w:rsidRPr="00B71882" w:rsidRDefault="00F115DC" w:rsidP="00F115DC">
      <w:pPr>
        <w:widowControl w:val="0"/>
        <w:ind w:firstLine="709"/>
        <w:jc w:val="both"/>
        <w:rPr>
          <w:color w:val="000000" w:themeColor="text1"/>
          <w:position w:val="-2"/>
          <w:sz w:val="20"/>
        </w:rPr>
      </w:pPr>
      <w:r w:rsidRPr="00B71882">
        <w:rPr>
          <w:color w:val="000000" w:themeColor="text1"/>
          <w:position w:val="-2"/>
          <w:sz w:val="20"/>
        </w:rPr>
        <w:t>- постановление Администрации от 23.12.2020 №476 «Об утверждении Порядка подачи и рассмотрения жалоб на решения и действия (бездействие) администрации города Сердобска Сердобского района Пензенской области, должностных лиц, муниципальных служащих администрации города Сердобска Сердобского района Пензенской области при предоставлении муниципальных услуг».</w:t>
      </w:r>
    </w:p>
    <w:p w:rsidR="00F115DC" w:rsidRPr="00B71882" w:rsidRDefault="00F115DC" w:rsidP="00F115DC">
      <w:pPr>
        <w:widowControl w:val="0"/>
        <w:autoSpaceDE w:val="0"/>
        <w:autoSpaceDN w:val="0"/>
        <w:adjustRightInd w:val="0"/>
        <w:ind w:firstLine="709"/>
        <w:jc w:val="both"/>
        <w:rPr>
          <w:color w:val="000000" w:themeColor="text1"/>
          <w:position w:val="-2"/>
          <w:sz w:val="20"/>
        </w:rPr>
      </w:pPr>
      <w:r w:rsidRPr="00B71882">
        <w:rPr>
          <w:color w:val="000000" w:themeColor="text1"/>
          <w:position w:val="-2"/>
          <w:sz w:val="20"/>
        </w:rPr>
        <w:t>5.10. Рассмотрение жалоб на решения и действия (бездействие) МФЦ, работников МФЦ осуществляется с учетом особенностей, установленных учредителем МФЦ в соответствии со статьей 11.2 ФЗ № 210-ФЗ.</w:t>
      </w: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CB21A6" w:rsidRPr="00B71882" w:rsidRDefault="00CB21A6"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adjustRightInd w:val="0"/>
        <w:ind w:firstLine="709"/>
        <w:jc w:val="both"/>
        <w:rPr>
          <w:color w:val="000000" w:themeColor="text1"/>
          <w:position w:val="-2"/>
          <w:sz w:val="20"/>
        </w:rPr>
      </w:pPr>
    </w:p>
    <w:p w:rsidR="00F115DC" w:rsidRPr="00B71882" w:rsidRDefault="00F115DC" w:rsidP="00F115DC">
      <w:pPr>
        <w:widowControl w:val="0"/>
        <w:autoSpaceDE w:val="0"/>
        <w:autoSpaceDN w:val="0"/>
        <w:ind w:right="567"/>
        <w:jc w:val="right"/>
        <w:outlineLvl w:val="1"/>
        <w:rPr>
          <w:color w:val="000000" w:themeColor="text1"/>
          <w:sz w:val="20"/>
        </w:rPr>
      </w:pPr>
    </w:p>
    <w:p w:rsidR="00F115DC" w:rsidRPr="00B71882" w:rsidRDefault="00F115DC" w:rsidP="00F115DC">
      <w:pPr>
        <w:widowControl w:val="0"/>
        <w:autoSpaceDE w:val="0"/>
        <w:autoSpaceDN w:val="0"/>
        <w:ind w:right="567"/>
        <w:jc w:val="right"/>
        <w:outlineLvl w:val="1"/>
        <w:rPr>
          <w:color w:val="000000" w:themeColor="text1"/>
          <w:sz w:val="20"/>
        </w:rPr>
      </w:pPr>
    </w:p>
    <w:p w:rsidR="00F115DC" w:rsidRPr="00B71882" w:rsidRDefault="00F115DC" w:rsidP="00F115DC">
      <w:pPr>
        <w:widowControl w:val="0"/>
        <w:autoSpaceDE w:val="0"/>
        <w:autoSpaceDN w:val="0"/>
        <w:ind w:right="567"/>
        <w:jc w:val="right"/>
        <w:outlineLvl w:val="1"/>
        <w:rPr>
          <w:color w:val="000000" w:themeColor="text1"/>
          <w:sz w:val="20"/>
        </w:rPr>
      </w:pPr>
    </w:p>
    <w:p w:rsidR="00F115DC" w:rsidRPr="00B71882" w:rsidRDefault="00F115DC" w:rsidP="00F115DC">
      <w:pPr>
        <w:widowControl w:val="0"/>
        <w:autoSpaceDE w:val="0"/>
        <w:autoSpaceDN w:val="0"/>
        <w:ind w:right="567"/>
        <w:jc w:val="right"/>
        <w:outlineLvl w:val="1"/>
        <w:rPr>
          <w:color w:val="000000" w:themeColor="text1"/>
          <w:sz w:val="20"/>
        </w:rPr>
      </w:pPr>
    </w:p>
    <w:p w:rsidR="00F115DC" w:rsidRPr="00B71882" w:rsidRDefault="00F115DC" w:rsidP="00F115DC">
      <w:pPr>
        <w:widowControl w:val="0"/>
        <w:autoSpaceDE w:val="0"/>
        <w:autoSpaceDN w:val="0"/>
        <w:ind w:right="567"/>
        <w:jc w:val="right"/>
        <w:outlineLvl w:val="1"/>
        <w:rPr>
          <w:color w:val="000000" w:themeColor="text1"/>
          <w:sz w:val="20"/>
        </w:rPr>
      </w:pPr>
    </w:p>
    <w:p w:rsidR="00F115DC" w:rsidRPr="00B71882" w:rsidRDefault="00F115DC" w:rsidP="00F115DC">
      <w:pPr>
        <w:widowControl w:val="0"/>
        <w:autoSpaceDE w:val="0"/>
        <w:autoSpaceDN w:val="0"/>
        <w:ind w:right="567"/>
        <w:jc w:val="right"/>
        <w:outlineLvl w:val="1"/>
        <w:rPr>
          <w:color w:val="000000" w:themeColor="text1"/>
          <w:sz w:val="20"/>
        </w:rPr>
      </w:pPr>
      <w:r w:rsidRPr="00B71882">
        <w:rPr>
          <w:color w:val="000000" w:themeColor="text1"/>
          <w:sz w:val="20"/>
        </w:rPr>
        <w:lastRenderedPageBreak/>
        <w:t>Приложение</w:t>
      </w:r>
    </w:p>
    <w:p w:rsidR="00F115DC" w:rsidRPr="00B71882" w:rsidRDefault="00F115DC" w:rsidP="00F115DC">
      <w:pPr>
        <w:widowControl w:val="0"/>
        <w:autoSpaceDE w:val="0"/>
        <w:autoSpaceDN w:val="0"/>
        <w:ind w:right="567"/>
        <w:jc w:val="right"/>
        <w:outlineLvl w:val="1"/>
        <w:rPr>
          <w:color w:val="000000" w:themeColor="text1"/>
          <w:sz w:val="20"/>
        </w:rPr>
      </w:pPr>
      <w:r w:rsidRPr="00B71882">
        <w:rPr>
          <w:color w:val="000000" w:themeColor="text1"/>
          <w:sz w:val="20"/>
        </w:rPr>
        <w:t xml:space="preserve">                                          к административному регламенту предоставления    </w:t>
      </w:r>
    </w:p>
    <w:p w:rsidR="00F115DC" w:rsidRPr="00B71882" w:rsidRDefault="00F115DC" w:rsidP="00F115DC">
      <w:pPr>
        <w:widowControl w:val="0"/>
        <w:autoSpaceDE w:val="0"/>
        <w:autoSpaceDN w:val="0"/>
        <w:ind w:right="567"/>
        <w:jc w:val="right"/>
        <w:outlineLvl w:val="1"/>
        <w:rPr>
          <w:color w:val="000000" w:themeColor="text1"/>
          <w:sz w:val="20"/>
        </w:rPr>
      </w:pPr>
      <w:r w:rsidRPr="00B71882">
        <w:rPr>
          <w:color w:val="000000" w:themeColor="text1"/>
          <w:sz w:val="20"/>
        </w:rPr>
        <w:t xml:space="preserve">                                          муниципальной услуги «Признание частных жилых помещений пригодными (непригодными) для </w:t>
      </w:r>
    </w:p>
    <w:p w:rsidR="00F115DC" w:rsidRPr="00B71882" w:rsidRDefault="00F115DC" w:rsidP="00F115DC">
      <w:pPr>
        <w:widowControl w:val="0"/>
        <w:autoSpaceDE w:val="0"/>
        <w:autoSpaceDN w:val="0"/>
        <w:ind w:right="567"/>
        <w:jc w:val="right"/>
        <w:outlineLvl w:val="1"/>
        <w:rPr>
          <w:color w:val="000000" w:themeColor="text1"/>
          <w:sz w:val="20"/>
        </w:rPr>
      </w:pPr>
      <w:r w:rsidRPr="00B71882">
        <w:rPr>
          <w:color w:val="000000" w:themeColor="text1"/>
          <w:sz w:val="20"/>
        </w:rPr>
        <w:t xml:space="preserve">                                          проживания граждан»</w:t>
      </w:r>
    </w:p>
    <w:p w:rsidR="00F115DC" w:rsidRPr="00B71882" w:rsidRDefault="00F115DC" w:rsidP="00F115DC">
      <w:pPr>
        <w:widowControl w:val="0"/>
        <w:autoSpaceDE w:val="0"/>
        <w:autoSpaceDN w:val="0"/>
        <w:ind w:right="567"/>
        <w:jc w:val="right"/>
        <w:rPr>
          <w:color w:val="000000" w:themeColor="text1"/>
          <w:sz w:val="20"/>
        </w:rPr>
      </w:pPr>
    </w:p>
    <w:p w:rsidR="00F115DC" w:rsidRPr="00B71882" w:rsidRDefault="00F115DC" w:rsidP="00F115DC">
      <w:pPr>
        <w:widowControl w:val="0"/>
        <w:autoSpaceDE w:val="0"/>
        <w:autoSpaceDN w:val="0"/>
        <w:rPr>
          <w:color w:val="000000" w:themeColor="text1"/>
          <w:sz w:val="20"/>
        </w:rPr>
      </w:pPr>
      <w:bookmarkStart w:id="12" w:name="P461"/>
      <w:bookmarkEnd w:id="12"/>
    </w:p>
    <w:p w:rsidR="00F115DC" w:rsidRPr="00B71882" w:rsidRDefault="00F115DC" w:rsidP="00F115DC">
      <w:pPr>
        <w:widowControl w:val="0"/>
        <w:autoSpaceDE w:val="0"/>
        <w:autoSpaceDN w:val="0"/>
        <w:ind w:left="4105"/>
        <w:jc w:val="right"/>
        <w:rPr>
          <w:color w:val="000000" w:themeColor="text1"/>
          <w:sz w:val="20"/>
        </w:rPr>
      </w:pPr>
      <w:r w:rsidRPr="00B71882">
        <w:rPr>
          <w:color w:val="000000" w:themeColor="text1"/>
          <w:sz w:val="20"/>
        </w:rPr>
        <w:t>В   ______________________________</w:t>
      </w:r>
    </w:p>
    <w:p w:rsidR="00F115DC" w:rsidRPr="00B71882" w:rsidRDefault="00F115DC" w:rsidP="00F115DC">
      <w:pPr>
        <w:widowControl w:val="0"/>
        <w:autoSpaceDE w:val="0"/>
        <w:autoSpaceDN w:val="0"/>
        <w:ind w:left="4105"/>
        <w:jc w:val="right"/>
        <w:rPr>
          <w:color w:val="000000" w:themeColor="text1"/>
          <w:sz w:val="20"/>
        </w:rPr>
      </w:pPr>
      <w:r w:rsidRPr="00B71882">
        <w:rPr>
          <w:color w:val="000000" w:themeColor="text1"/>
          <w:sz w:val="20"/>
        </w:rPr>
        <w:t xml:space="preserve">  (наименование межведомственной комиссии)</w:t>
      </w: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 xml:space="preserve">                                  Заявитель _______________________________</w:t>
      </w: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(для физических лиц: Ф.И.О.</w:t>
      </w: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 xml:space="preserve">                                  _________________________________________</w:t>
      </w: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 xml:space="preserve">                                      (при наличии), паспортные данные;</w:t>
      </w: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 xml:space="preserve">                                  _________________________________________</w:t>
      </w: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 xml:space="preserve">                                  для юридических лиц: полное наименование,</w:t>
      </w: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 xml:space="preserve">                                   ________________________________________</w:t>
      </w: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ОГРН/ИНН)</w:t>
      </w: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 xml:space="preserve">                                   ________________________________________</w:t>
      </w: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(почтовый индекс и адрес</w:t>
      </w: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 xml:space="preserve">                                   ________________________________________</w:t>
      </w: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 xml:space="preserve">                                     места регистрации, места нахождения)</w:t>
      </w: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 xml:space="preserve">                                   Тел. ___________________________________</w:t>
      </w:r>
    </w:p>
    <w:p w:rsidR="00F115DC" w:rsidRPr="00B71882" w:rsidRDefault="00F115DC" w:rsidP="00F115DC">
      <w:pPr>
        <w:widowControl w:val="0"/>
        <w:autoSpaceDE w:val="0"/>
        <w:autoSpaceDN w:val="0"/>
        <w:jc w:val="right"/>
        <w:rPr>
          <w:color w:val="000000" w:themeColor="text1"/>
          <w:sz w:val="20"/>
        </w:rPr>
      </w:pPr>
    </w:p>
    <w:p w:rsidR="00F115DC" w:rsidRPr="00B71882" w:rsidRDefault="00F115DC" w:rsidP="00F115DC">
      <w:pPr>
        <w:widowControl w:val="0"/>
        <w:autoSpaceDE w:val="0"/>
        <w:autoSpaceDN w:val="0"/>
        <w:jc w:val="right"/>
        <w:rPr>
          <w:color w:val="000000" w:themeColor="text1"/>
          <w:sz w:val="20"/>
        </w:rPr>
      </w:pPr>
      <w:r w:rsidRPr="00B71882">
        <w:rPr>
          <w:color w:val="000000" w:themeColor="text1"/>
          <w:sz w:val="20"/>
        </w:rPr>
        <w:t xml:space="preserve">                                   e-mail _________________________________</w:t>
      </w:r>
    </w:p>
    <w:p w:rsidR="00F115DC" w:rsidRPr="00B71882" w:rsidRDefault="00F115DC" w:rsidP="00F115DC">
      <w:pPr>
        <w:widowControl w:val="0"/>
        <w:autoSpaceDE w:val="0"/>
        <w:autoSpaceDN w:val="0"/>
        <w:jc w:val="right"/>
        <w:rPr>
          <w:color w:val="000000" w:themeColor="text1"/>
          <w:sz w:val="20"/>
        </w:rPr>
      </w:pPr>
    </w:p>
    <w:p w:rsidR="00F115DC" w:rsidRPr="00B71882" w:rsidRDefault="00F115DC" w:rsidP="00F115DC">
      <w:pPr>
        <w:widowControl w:val="0"/>
        <w:autoSpaceDE w:val="0"/>
        <w:autoSpaceDN w:val="0"/>
        <w:jc w:val="center"/>
        <w:rPr>
          <w:color w:val="000000" w:themeColor="text1"/>
          <w:sz w:val="20"/>
        </w:rPr>
      </w:pPr>
      <w:r w:rsidRPr="00B71882">
        <w:rPr>
          <w:color w:val="000000" w:themeColor="text1"/>
          <w:sz w:val="20"/>
        </w:rPr>
        <w:t>ЗАЯВЛЕНИЕ</w:t>
      </w:r>
    </w:p>
    <w:p w:rsidR="00F115DC" w:rsidRPr="00B71882" w:rsidRDefault="00F115DC" w:rsidP="00F115DC">
      <w:pPr>
        <w:widowControl w:val="0"/>
        <w:autoSpaceDE w:val="0"/>
        <w:autoSpaceDN w:val="0"/>
        <w:jc w:val="center"/>
        <w:rPr>
          <w:color w:val="000000" w:themeColor="text1"/>
          <w:sz w:val="20"/>
        </w:rPr>
      </w:pP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Прошу Вас признать частное жилое помещение   пригодным (непригодным) для проживания граждан (ненужное зачеркнуть)</w:t>
      </w: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 xml:space="preserve">    Месторасположение помещения:___________________________________________________________________</w:t>
      </w: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 xml:space="preserve">    Кадастровый номер помещения _____________________________________________</w:t>
      </w: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Ответ прошу направить:</w:t>
      </w:r>
    </w:p>
    <w:p w:rsidR="00F115DC" w:rsidRPr="00B71882" w:rsidRDefault="00F115DC" w:rsidP="00F115DC">
      <w:pPr>
        <w:widowControl w:val="0"/>
        <w:autoSpaceDE w:val="0"/>
        <w:autoSpaceDN w:val="0"/>
        <w:jc w:val="both"/>
        <w:rPr>
          <w:color w:val="000000" w:themeColor="text1"/>
          <w:sz w:val="20"/>
        </w:rPr>
      </w:pP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 в виде электронного документа, предоставленного посредством Единого портала, Регионального портала;</w:t>
      </w: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 в виде электронного документа, который направляется Администрацией заявителю посредством официальной электронной почты;</w:t>
      </w: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 в виде бумажного документа, который заявитель получает непосредственно при личном обращении по местонахождению Администрации;</w:t>
      </w: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 в виде бумажного документа, который направляется Администрацией заявителю посредством почтового отправления;</w:t>
      </w: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 в виде бумажного документа, который заявитель получает непосредственно при личном обращении по местонахождению МФЦ.</w:t>
      </w: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(ненужное зачеркнуть)</w:t>
      </w:r>
    </w:p>
    <w:p w:rsidR="00F115DC" w:rsidRPr="00B71882" w:rsidRDefault="00F115DC" w:rsidP="00F115DC">
      <w:pPr>
        <w:widowControl w:val="0"/>
        <w:autoSpaceDE w:val="0"/>
        <w:autoSpaceDN w:val="0"/>
        <w:jc w:val="both"/>
        <w:rPr>
          <w:color w:val="000000" w:themeColor="text1"/>
          <w:sz w:val="20"/>
        </w:rPr>
      </w:pP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Приложение:</w:t>
      </w: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1. _____________________________________________________________________________;</w:t>
      </w:r>
    </w:p>
    <w:p w:rsidR="00F115DC" w:rsidRPr="00B71882" w:rsidRDefault="00F115DC" w:rsidP="00F115DC">
      <w:pPr>
        <w:widowControl w:val="0"/>
        <w:autoSpaceDE w:val="0"/>
        <w:autoSpaceDN w:val="0"/>
        <w:jc w:val="both"/>
        <w:rPr>
          <w:color w:val="000000" w:themeColor="text1"/>
          <w:sz w:val="20"/>
        </w:rPr>
      </w:pPr>
      <w:r w:rsidRPr="00B71882">
        <w:rPr>
          <w:color w:val="000000" w:themeColor="text1"/>
          <w:sz w:val="20"/>
        </w:rPr>
        <w:t>2. _____________________________________________________________________________</w:t>
      </w:r>
    </w:p>
    <w:p w:rsidR="00F115DC" w:rsidRPr="00B71882" w:rsidRDefault="00F115DC" w:rsidP="00F115DC">
      <w:pPr>
        <w:widowControl w:val="0"/>
        <w:autoSpaceDE w:val="0"/>
        <w:autoSpaceDN w:val="0"/>
        <w:rPr>
          <w:color w:val="000000" w:themeColor="text1"/>
          <w:sz w:val="20"/>
        </w:rPr>
      </w:pPr>
    </w:p>
    <w:p w:rsidR="00F115DC" w:rsidRPr="00B71882" w:rsidRDefault="00F115DC" w:rsidP="00F115DC">
      <w:pPr>
        <w:widowControl w:val="0"/>
        <w:autoSpaceDE w:val="0"/>
        <w:autoSpaceDN w:val="0"/>
        <w:rPr>
          <w:color w:val="000000" w:themeColor="text1"/>
          <w:sz w:val="20"/>
        </w:rPr>
      </w:pPr>
      <w:r w:rsidRPr="00B71882">
        <w:rPr>
          <w:color w:val="000000" w:themeColor="text1"/>
          <w:sz w:val="20"/>
        </w:rPr>
        <w:t>________________________________</w:t>
      </w:r>
    </w:p>
    <w:p w:rsidR="00F115DC" w:rsidRPr="00B71882" w:rsidRDefault="00F115DC" w:rsidP="00F115DC">
      <w:pPr>
        <w:widowControl w:val="0"/>
        <w:autoSpaceDE w:val="0"/>
        <w:autoSpaceDN w:val="0"/>
        <w:rPr>
          <w:color w:val="000000" w:themeColor="text1"/>
          <w:sz w:val="20"/>
        </w:rPr>
      </w:pPr>
      <w:r w:rsidRPr="00B71882">
        <w:rPr>
          <w:color w:val="000000" w:themeColor="text1"/>
          <w:sz w:val="20"/>
        </w:rPr>
        <w:t xml:space="preserve">       (Ф.И.О.)       (роспись)</w:t>
      </w:r>
    </w:p>
    <w:p w:rsidR="00F115DC" w:rsidRPr="00B71882" w:rsidRDefault="00F115DC" w:rsidP="00F115DC">
      <w:pPr>
        <w:widowControl w:val="0"/>
        <w:autoSpaceDE w:val="0"/>
        <w:autoSpaceDN w:val="0"/>
        <w:rPr>
          <w:color w:val="000000" w:themeColor="text1"/>
          <w:sz w:val="20"/>
        </w:rPr>
      </w:pPr>
    </w:p>
    <w:p w:rsidR="00F115DC" w:rsidRPr="00B71882" w:rsidRDefault="00F115DC" w:rsidP="00F115DC">
      <w:pPr>
        <w:widowControl w:val="0"/>
        <w:autoSpaceDE w:val="0"/>
        <w:autoSpaceDN w:val="0"/>
        <w:rPr>
          <w:sz w:val="20"/>
        </w:rPr>
      </w:pPr>
      <w:r w:rsidRPr="00B71882">
        <w:rPr>
          <w:color w:val="000000" w:themeColor="text1"/>
          <w:sz w:val="20"/>
        </w:rPr>
        <w:t>"____" ______________ 20 __ г.</w:t>
      </w:r>
    </w:p>
    <w:p w:rsidR="00F115DC" w:rsidRPr="00B71882" w:rsidRDefault="00F115DC">
      <w:pPr>
        <w:rPr>
          <w:sz w:val="20"/>
        </w:rPr>
      </w:pPr>
    </w:p>
    <w:p w:rsidR="00F115DC" w:rsidRPr="00B71882" w:rsidRDefault="00F115DC" w:rsidP="00CF2E1D">
      <w:pPr>
        <w:tabs>
          <w:tab w:val="left" w:pos="9355"/>
        </w:tabs>
        <w:jc w:val="center"/>
        <w:rPr>
          <w:sz w:val="20"/>
        </w:rPr>
      </w:pPr>
    </w:p>
    <w:sectPr w:rsidR="00F115DC" w:rsidRPr="00B71882" w:rsidSect="00582050">
      <w:footerReference w:type="default" r:id="rId1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7CE" w:rsidRDefault="00F117CE" w:rsidP="00B71882">
      <w:r>
        <w:separator/>
      </w:r>
    </w:p>
  </w:endnote>
  <w:endnote w:type="continuationSeparator" w:id="1">
    <w:p w:rsidR="00F117CE" w:rsidRDefault="00F117CE" w:rsidP="00B71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172"/>
      <w:docPartObj>
        <w:docPartGallery w:val="Page Numbers (Bottom of Page)"/>
        <w:docPartUnique/>
      </w:docPartObj>
    </w:sdtPr>
    <w:sdtContent>
      <w:p w:rsidR="00B71882" w:rsidRDefault="00B71882">
        <w:pPr>
          <w:pStyle w:val="ac"/>
          <w:jc w:val="center"/>
        </w:pPr>
        <w:fldSimple w:instr=" PAGE   \* MERGEFORMAT ">
          <w:r w:rsidR="0058796F">
            <w:rPr>
              <w:noProof/>
            </w:rPr>
            <w:t>13</w:t>
          </w:r>
        </w:fldSimple>
      </w:p>
    </w:sdtContent>
  </w:sdt>
  <w:p w:rsidR="00B71882" w:rsidRDefault="00B7188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7CE" w:rsidRDefault="00F117CE" w:rsidP="00B71882">
      <w:r>
        <w:separator/>
      </w:r>
    </w:p>
  </w:footnote>
  <w:footnote w:type="continuationSeparator" w:id="1">
    <w:p w:rsidR="00F117CE" w:rsidRDefault="00F117CE" w:rsidP="00B718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6C7C23"/>
    <w:multiLevelType w:val="hybridMultilevel"/>
    <w:tmpl w:val="914C7E88"/>
    <w:lvl w:ilvl="0" w:tplc="6F2C5F0A">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
    <w:nsid w:val="217F4D2C"/>
    <w:multiLevelType w:val="multilevel"/>
    <w:tmpl w:val="17AED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7D15F4"/>
    <w:multiLevelType w:val="multilevel"/>
    <w:tmpl w:val="BDFE5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CB79B8"/>
    <w:multiLevelType w:val="multilevel"/>
    <w:tmpl w:val="F754D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E709ED"/>
    <w:multiLevelType w:val="multilevel"/>
    <w:tmpl w:val="3134F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807573"/>
    <w:multiLevelType w:val="multilevel"/>
    <w:tmpl w:val="52E46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300A8F"/>
    <w:multiLevelType w:val="hybridMultilevel"/>
    <w:tmpl w:val="408E0FFC"/>
    <w:lvl w:ilvl="0" w:tplc="AE58DE5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4C85DB6"/>
    <w:multiLevelType w:val="multilevel"/>
    <w:tmpl w:val="5F54B3E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C80F90"/>
    <w:multiLevelType w:val="hybridMultilevel"/>
    <w:tmpl w:val="E084AF72"/>
    <w:lvl w:ilvl="0" w:tplc="E25EABD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7C9E168F"/>
    <w:multiLevelType w:val="multilevel"/>
    <w:tmpl w:val="962ED2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0"/>
  </w:num>
  <w:num w:numId="4">
    <w:abstractNumId w:val="6"/>
  </w:num>
  <w:num w:numId="5">
    <w:abstractNumId w:val="3"/>
  </w:num>
  <w:num w:numId="6">
    <w:abstractNumId w:val="5"/>
  </w:num>
  <w:num w:numId="7">
    <w:abstractNumId w:val="2"/>
  </w:num>
  <w:num w:numId="8">
    <w:abstractNumId w:val="8"/>
  </w:num>
  <w:num w:numId="9">
    <w:abstractNumId w:val="7"/>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76C39"/>
    <w:rsid w:val="000448FE"/>
    <w:rsid w:val="000E35B7"/>
    <w:rsid w:val="001036E2"/>
    <w:rsid w:val="001415D1"/>
    <w:rsid w:val="00147392"/>
    <w:rsid w:val="001A7BBB"/>
    <w:rsid w:val="001C5452"/>
    <w:rsid w:val="002019B4"/>
    <w:rsid w:val="002221FC"/>
    <w:rsid w:val="00225B7B"/>
    <w:rsid w:val="002D6C26"/>
    <w:rsid w:val="002F2B79"/>
    <w:rsid w:val="00305F03"/>
    <w:rsid w:val="0031035E"/>
    <w:rsid w:val="00324188"/>
    <w:rsid w:val="003633AF"/>
    <w:rsid w:val="00377D1F"/>
    <w:rsid w:val="003D1470"/>
    <w:rsid w:val="003D2DEE"/>
    <w:rsid w:val="004025E6"/>
    <w:rsid w:val="00452C64"/>
    <w:rsid w:val="00477620"/>
    <w:rsid w:val="00506955"/>
    <w:rsid w:val="0051718D"/>
    <w:rsid w:val="00582050"/>
    <w:rsid w:val="0058796F"/>
    <w:rsid w:val="005C2221"/>
    <w:rsid w:val="005F16F5"/>
    <w:rsid w:val="00604500"/>
    <w:rsid w:val="00606043"/>
    <w:rsid w:val="00613A80"/>
    <w:rsid w:val="0063113C"/>
    <w:rsid w:val="00675701"/>
    <w:rsid w:val="00675F99"/>
    <w:rsid w:val="00676C39"/>
    <w:rsid w:val="00690F19"/>
    <w:rsid w:val="006F7487"/>
    <w:rsid w:val="007204F3"/>
    <w:rsid w:val="00732EAF"/>
    <w:rsid w:val="00782B0D"/>
    <w:rsid w:val="0078533F"/>
    <w:rsid w:val="00791A00"/>
    <w:rsid w:val="007F5044"/>
    <w:rsid w:val="00802A05"/>
    <w:rsid w:val="0084517E"/>
    <w:rsid w:val="008678A4"/>
    <w:rsid w:val="008F2011"/>
    <w:rsid w:val="00966E3B"/>
    <w:rsid w:val="00975E3E"/>
    <w:rsid w:val="00A033B1"/>
    <w:rsid w:val="00A519F4"/>
    <w:rsid w:val="00A53DC5"/>
    <w:rsid w:val="00A810CE"/>
    <w:rsid w:val="00AA3572"/>
    <w:rsid w:val="00AC18AF"/>
    <w:rsid w:val="00B57F97"/>
    <w:rsid w:val="00B71882"/>
    <w:rsid w:val="00B7606E"/>
    <w:rsid w:val="00C01F73"/>
    <w:rsid w:val="00C06E17"/>
    <w:rsid w:val="00C24827"/>
    <w:rsid w:val="00C30E26"/>
    <w:rsid w:val="00C540C2"/>
    <w:rsid w:val="00CA28E8"/>
    <w:rsid w:val="00CB21A6"/>
    <w:rsid w:val="00CB60C8"/>
    <w:rsid w:val="00CF2E1D"/>
    <w:rsid w:val="00D062D8"/>
    <w:rsid w:val="00D0708A"/>
    <w:rsid w:val="00D16A43"/>
    <w:rsid w:val="00D22338"/>
    <w:rsid w:val="00D4116A"/>
    <w:rsid w:val="00D56AAD"/>
    <w:rsid w:val="00D628E9"/>
    <w:rsid w:val="00D66650"/>
    <w:rsid w:val="00D737F8"/>
    <w:rsid w:val="00DE473E"/>
    <w:rsid w:val="00E34EF5"/>
    <w:rsid w:val="00E635C2"/>
    <w:rsid w:val="00E77766"/>
    <w:rsid w:val="00EA14DE"/>
    <w:rsid w:val="00EC1E1C"/>
    <w:rsid w:val="00ED1C92"/>
    <w:rsid w:val="00ED2E24"/>
    <w:rsid w:val="00EF6B73"/>
    <w:rsid w:val="00F02A93"/>
    <w:rsid w:val="00F115DC"/>
    <w:rsid w:val="00F117CE"/>
    <w:rsid w:val="00F30D64"/>
    <w:rsid w:val="00F61CC0"/>
    <w:rsid w:val="00FA1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4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6C3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676C39"/>
    <w:rPr>
      <w:color w:val="0000FF"/>
      <w:u w:val="single"/>
    </w:rPr>
  </w:style>
  <w:style w:type="paragraph" w:customStyle="1" w:styleId="ConsPlusNonformat">
    <w:name w:val="ConsPlusNonformat"/>
    <w:uiPriority w:val="99"/>
    <w:rsid w:val="00676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semiHidden/>
    <w:unhideWhenUsed/>
    <w:rsid w:val="00D16A43"/>
    <w:pPr>
      <w:spacing w:before="100" w:beforeAutospacing="1" w:after="100" w:afterAutospacing="1"/>
    </w:pPr>
    <w:rPr>
      <w:rFonts w:ascii="Calibri" w:eastAsia="Calibri" w:hAnsi="Calibri"/>
      <w:sz w:val="24"/>
      <w:szCs w:val="24"/>
    </w:rPr>
  </w:style>
  <w:style w:type="paragraph" w:customStyle="1" w:styleId="ConsPlusNormal">
    <w:name w:val="ConsPlusNormal"/>
    <w:link w:val="ConsPlusNormal0"/>
    <w:rsid w:val="00D16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D737F8"/>
    <w:pPr>
      <w:widowControl w:val="0"/>
      <w:spacing w:after="0" w:line="240" w:lineRule="auto"/>
      <w:ind w:right="19772"/>
    </w:pPr>
    <w:rPr>
      <w:rFonts w:ascii="Courier New" w:eastAsia="Times New Roman" w:hAnsi="Courier New" w:cs="Times New Roman"/>
      <w:snapToGrid w:val="0"/>
      <w:sz w:val="18"/>
      <w:szCs w:val="20"/>
      <w:lang w:eastAsia="ru-RU"/>
    </w:rPr>
  </w:style>
  <w:style w:type="paragraph" w:styleId="a5">
    <w:name w:val="Body Text"/>
    <w:basedOn w:val="a"/>
    <w:link w:val="a6"/>
    <w:rsid w:val="00D737F8"/>
    <w:pPr>
      <w:spacing w:after="120"/>
    </w:pPr>
  </w:style>
  <w:style w:type="character" w:customStyle="1" w:styleId="a6">
    <w:name w:val="Основной текст Знак"/>
    <w:basedOn w:val="a0"/>
    <w:link w:val="a5"/>
    <w:rsid w:val="00D737F8"/>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D737F8"/>
    <w:rPr>
      <w:rFonts w:ascii="Calibri" w:eastAsia="Times New Roman" w:hAnsi="Calibri" w:cs="Calibri"/>
      <w:szCs w:val="20"/>
      <w:lang w:eastAsia="ru-RU"/>
    </w:rPr>
  </w:style>
  <w:style w:type="paragraph" w:styleId="a7">
    <w:name w:val="Balloon Text"/>
    <w:basedOn w:val="a"/>
    <w:link w:val="a8"/>
    <w:uiPriority w:val="99"/>
    <w:semiHidden/>
    <w:unhideWhenUsed/>
    <w:rsid w:val="00CF2E1D"/>
    <w:rPr>
      <w:rFonts w:ascii="Tahoma" w:hAnsi="Tahoma" w:cs="Tahoma"/>
      <w:sz w:val="16"/>
      <w:szCs w:val="16"/>
    </w:rPr>
  </w:style>
  <w:style w:type="character" w:customStyle="1" w:styleId="a8">
    <w:name w:val="Текст выноски Знак"/>
    <w:basedOn w:val="a0"/>
    <w:link w:val="a7"/>
    <w:uiPriority w:val="99"/>
    <w:semiHidden/>
    <w:rsid w:val="00CF2E1D"/>
    <w:rPr>
      <w:rFonts w:ascii="Tahoma" w:eastAsia="Times New Roman" w:hAnsi="Tahoma" w:cs="Tahoma"/>
      <w:sz w:val="16"/>
      <w:szCs w:val="16"/>
      <w:lang w:eastAsia="ru-RU"/>
    </w:rPr>
  </w:style>
  <w:style w:type="paragraph" w:styleId="a9">
    <w:name w:val="List Paragraph"/>
    <w:basedOn w:val="a"/>
    <w:uiPriority w:val="34"/>
    <w:qFormat/>
    <w:rsid w:val="00452C64"/>
    <w:pPr>
      <w:ind w:left="720"/>
      <w:contextualSpacing/>
    </w:pPr>
  </w:style>
  <w:style w:type="paragraph" w:styleId="2">
    <w:name w:val="Body Text 2"/>
    <w:basedOn w:val="a"/>
    <w:link w:val="20"/>
    <w:uiPriority w:val="99"/>
    <w:semiHidden/>
    <w:unhideWhenUsed/>
    <w:rsid w:val="00C540C2"/>
    <w:pPr>
      <w:spacing w:after="120" w:line="480" w:lineRule="auto"/>
    </w:pPr>
  </w:style>
  <w:style w:type="character" w:customStyle="1" w:styleId="20">
    <w:name w:val="Основной текст 2 Знак"/>
    <w:basedOn w:val="a0"/>
    <w:link w:val="2"/>
    <w:uiPriority w:val="99"/>
    <w:semiHidden/>
    <w:rsid w:val="00C540C2"/>
    <w:rPr>
      <w:rFonts w:ascii="Times New Roman" w:eastAsia="Times New Roman" w:hAnsi="Times New Roman" w:cs="Times New Roman"/>
      <w:sz w:val="28"/>
      <w:szCs w:val="20"/>
      <w:lang w:eastAsia="ru-RU"/>
    </w:rPr>
  </w:style>
  <w:style w:type="paragraph" w:styleId="aa">
    <w:name w:val="header"/>
    <w:basedOn w:val="a"/>
    <w:link w:val="ab"/>
    <w:uiPriority w:val="99"/>
    <w:semiHidden/>
    <w:unhideWhenUsed/>
    <w:rsid w:val="00B71882"/>
    <w:pPr>
      <w:tabs>
        <w:tab w:val="center" w:pos="4677"/>
        <w:tab w:val="right" w:pos="9355"/>
      </w:tabs>
    </w:pPr>
  </w:style>
  <w:style w:type="character" w:customStyle="1" w:styleId="ab">
    <w:name w:val="Верхний колонтитул Знак"/>
    <w:basedOn w:val="a0"/>
    <w:link w:val="aa"/>
    <w:uiPriority w:val="99"/>
    <w:semiHidden/>
    <w:rsid w:val="00B71882"/>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B71882"/>
    <w:pPr>
      <w:tabs>
        <w:tab w:val="center" w:pos="4677"/>
        <w:tab w:val="right" w:pos="9355"/>
      </w:tabs>
    </w:pPr>
  </w:style>
  <w:style w:type="character" w:customStyle="1" w:styleId="ad">
    <w:name w:val="Нижний колонтитул Знак"/>
    <w:basedOn w:val="a0"/>
    <w:link w:val="ac"/>
    <w:uiPriority w:val="99"/>
    <w:rsid w:val="00B7188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4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6C3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676C39"/>
    <w:rPr>
      <w:color w:val="0000FF"/>
      <w:u w:val="single"/>
    </w:rPr>
  </w:style>
  <w:style w:type="paragraph" w:customStyle="1" w:styleId="ConsPlusNonformat">
    <w:name w:val="ConsPlusNonformat"/>
    <w:uiPriority w:val="99"/>
    <w:rsid w:val="00676C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semiHidden/>
    <w:unhideWhenUsed/>
    <w:rsid w:val="00D16A43"/>
    <w:pPr>
      <w:spacing w:before="100" w:beforeAutospacing="1" w:after="100" w:afterAutospacing="1"/>
    </w:pPr>
    <w:rPr>
      <w:rFonts w:ascii="Calibri" w:eastAsia="Calibri" w:hAnsi="Calibri"/>
      <w:sz w:val="24"/>
      <w:szCs w:val="24"/>
    </w:rPr>
  </w:style>
  <w:style w:type="paragraph" w:customStyle="1" w:styleId="ConsPlusNormal">
    <w:name w:val="ConsPlusNormal"/>
    <w:link w:val="ConsPlusNormal0"/>
    <w:rsid w:val="00D16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D737F8"/>
    <w:pPr>
      <w:widowControl w:val="0"/>
      <w:spacing w:after="0" w:line="240" w:lineRule="auto"/>
      <w:ind w:right="19772"/>
    </w:pPr>
    <w:rPr>
      <w:rFonts w:ascii="Courier New" w:eastAsia="Times New Roman" w:hAnsi="Courier New" w:cs="Times New Roman"/>
      <w:snapToGrid w:val="0"/>
      <w:sz w:val="18"/>
      <w:szCs w:val="20"/>
      <w:lang w:eastAsia="ru-RU"/>
    </w:rPr>
  </w:style>
  <w:style w:type="paragraph" w:styleId="a5">
    <w:name w:val="Body Text"/>
    <w:basedOn w:val="a"/>
    <w:link w:val="a6"/>
    <w:rsid w:val="00D737F8"/>
    <w:pPr>
      <w:spacing w:after="120"/>
    </w:pPr>
  </w:style>
  <w:style w:type="character" w:customStyle="1" w:styleId="a6">
    <w:name w:val="Основной текст Знак"/>
    <w:basedOn w:val="a0"/>
    <w:link w:val="a5"/>
    <w:rsid w:val="00D737F8"/>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D737F8"/>
    <w:rPr>
      <w:rFonts w:ascii="Calibri" w:eastAsia="Times New Roman" w:hAnsi="Calibri" w:cs="Calibri"/>
      <w:szCs w:val="20"/>
      <w:lang w:eastAsia="ru-RU"/>
    </w:rPr>
  </w:style>
  <w:style w:type="paragraph" w:styleId="a7">
    <w:name w:val="Balloon Text"/>
    <w:basedOn w:val="a"/>
    <w:link w:val="a8"/>
    <w:uiPriority w:val="99"/>
    <w:semiHidden/>
    <w:unhideWhenUsed/>
    <w:rsid w:val="00CF2E1D"/>
    <w:rPr>
      <w:rFonts w:ascii="Tahoma" w:hAnsi="Tahoma" w:cs="Tahoma"/>
      <w:sz w:val="16"/>
      <w:szCs w:val="16"/>
    </w:rPr>
  </w:style>
  <w:style w:type="character" w:customStyle="1" w:styleId="a8">
    <w:name w:val="Текст выноски Знак"/>
    <w:basedOn w:val="a0"/>
    <w:link w:val="a7"/>
    <w:uiPriority w:val="99"/>
    <w:semiHidden/>
    <w:rsid w:val="00CF2E1D"/>
    <w:rPr>
      <w:rFonts w:ascii="Tahoma" w:eastAsia="Times New Roman" w:hAnsi="Tahoma" w:cs="Tahoma"/>
      <w:sz w:val="16"/>
      <w:szCs w:val="16"/>
      <w:lang w:eastAsia="ru-RU"/>
    </w:rPr>
  </w:style>
  <w:style w:type="paragraph" w:styleId="a9">
    <w:name w:val="List Paragraph"/>
    <w:basedOn w:val="a"/>
    <w:uiPriority w:val="34"/>
    <w:qFormat/>
    <w:rsid w:val="00452C64"/>
    <w:pPr>
      <w:ind w:left="720"/>
      <w:contextualSpacing/>
    </w:pPr>
  </w:style>
  <w:style w:type="paragraph" w:styleId="2">
    <w:name w:val="Body Text 2"/>
    <w:basedOn w:val="a"/>
    <w:link w:val="20"/>
    <w:uiPriority w:val="99"/>
    <w:semiHidden/>
    <w:unhideWhenUsed/>
    <w:rsid w:val="00C540C2"/>
    <w:pPr>
      <w:spacing w:after="120" w:line="480" w:lineRule="auto"/>
    </w:pPr>
  </w:style>
  <w:style w:type="character" w:customStyle="1" w:styleId="20">
    <w:name w:val="Основной текст 2 Знак"/>
    <w:basedOn w:val="a0"/>
    <w:link w:val="2"/>
    <w:uiPriority w:val="99"/>
    <w:semiHidden/>
    <w:rsid w:val="00C540C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8111151">
      <w:bodyDiv w:val="1"/>
      <w:marLeft w:val="0"/>
      <w:marRight w:val="0"/>
      <w:marTop w:val="0"/>
      <w:marBottom w:val="0"/>
      <w:divBdr>
        <w:top w:val="none" w:sz="0" w:space="0" w:color="auto"/>
        <w:left w:val="none" w:sz="0" w:space="0" w:color="auto"/>
        <w:bottom w:val="none" w:sz="0" w:space="0" w:color="auto"/>
        <w:right w:val="none" w:sz="0" w:space="0" w:color="auto"/>
      </w:divBdr>
    </w:div>
    <w:div w:id="168445022">
      <w:bodyDiv w:val="1"/>
      <w:marLeft w:val="0"/>
      <w:marRight w:val="0"/>
      <w:marTop w:val="0"/>
      <w:marBottom w:val="0"/>
      <w:divBdr>
        <w:top w:val="none" w:sz="0" w:space="0" w:color="auto"/>
        <w:left w:val="none" w:sz="0" w:space="0" w:color="auto"/>
        <w:bottom w:val="none" w:sz="0" w:space="0" w:color="auto"/>
        <w:right w:val="none" w:sz="0" w:space="0" w:color="auto"/>
      </w:divBdr>
    </w:div>
    <w:div w:id="248077168">
      <w:bodyDiv w:val="1"/>
      <w:marLeft w:val="0"/>
      <w:marRight w:val="0"/>
      <w:marTop w:val="0"/>
      <w:marBottom w:val="0"/>
      <w:divBdr>
        <w:top w:val="none" w:sz="0" w:space="0" w:color="auto"/>
        <w:left w:val="none" w:sz="0" w:space="0" w:color="auto"/>
        <w:bottom w:val="none" w:sz="0" w:space="0" w:color="auto"/>
        <w:right w:val="none" w:sz="0" w:space="0" w:color="auto"/>
      </w:divBdr>
    </w:div>
    <w:div w:id="552817956">
      <w:bodyDiv w:val="1"/>
      <w:marLeft w:val="0"/>
      <w:marRight w:val="0"/>
      <w:marTop w:val="0"/>
      <w:marBottom w:val="0"/>
      <w:divBdr>
        <w:top w:val="none" w:sz="0" w:space="0" w:color="auto"/>
        <w:left w:val="none" w:sz="0" w:space="0" w:color="auto"/>
        <w:bottom w:val="none" w:sz="0" w:space="0" w:color="auto"/>
        <w:right w:val="none" w:sz="0" w:space="0" w:color="auto"/>
      </w:divBdr>
    </w:div>
    <w:div w:id="13294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518DFACA24838346477FE228B27007F75AB58A5C6FEE0891C701B9D5E05C1682C2070BC5A762779DB050D0BA178EE46F504AC44B95CEFE1A221D972O6gC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serdobs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irinashunina\&#1076;&#1083;&#1103;%20&#1089;&#1077;&#1090;&#1080;\&#1048;&#1051;&#1068;&#1048;&#1053;&#1040;\2020\&#1053;&#1054;&#1056;&#1052;&#1040;&#1058;&#1048;&#1042;&#1050;&#1040;\&#1058;&#1048;&#1055;&#1054;&#1042;&#1067;&#1045;%20&#1056;&#1045;&#1043;&#1051;&#1040;&#1052;&#1045;&#1053;&#1058;&#1067;%20&#1059;&#1057;&#1051;&#1059;&#1043;&#1048;\&#1056;&#1077;&#1075;&#1083;&#1072;&#1084;&#1077;&#1085;&#1090;&#1099;%20&#1095;&#1072;&#1089;&#1090;&#1085;&#1099;&#1077;%20&#1078;&#1080;&#1083;%20&#1080;%20&#1078;&#1080;&#1083;&#1099;&#1077;%20&#1085;&#1077;&#1087;&#1088;&#1080;&#1075;&#1086;&#1076;&#1085;&#1099;&#1077;\&#1088;&#1077;&#1075;&#1083;&#1072;&#1084;&#1077;&#1085;&#1090;%20&#1087;&#1088;&#1080;&#1079;%20&#1078;&#1080;&#1083;%20&#1087;&#1086;&#1084;%20&#1087;&#1086;&#1089;&#1083;&#1077;%20&#1055;&#1088;&#1072;&#1074;&#1080;&#1090;&#1077;&#1083;&#1100;&#1089;&#1090;&#1074;&#1072;.docx" TargetMode="External"/><Relationship Id="rId4" Type="http://schemas.openxmlformats.org/officeDocument/2006/relationships/settings" Target="settings.xml"/><Relationship Id="rId9" Type="http://schemas.openxmlformats.org/officeDocument/2006/relationships/hyperlink" Target="consultantplus://offline/ref=787C9C682920FDFD4C9C2866BBDD7ECA1B7CB78F56F977EC99160357A50C830638C692F8FAA6A26DBF67H" TargetMode="External"/><Relationship Id="rId14" Type="http://schemas.openxmlformats.org/officeDocument/2006/relationships/hyperlink" Target="consultantplus://offline/ref=24B74BAB028AAA889053EEBAFD1A20FD5DE36B731C3E8F71D52D1DC86F17F9DFACA9234A22E4B11BBFBBD33D5FA48C1A8D64F5722F9B44D909EC5582hD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876E-881C-472A-A711-F2267979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10540</Words>
  <Characters>60080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Федорова</cp:lastModifiedBy>
  <cp:revision>4</cp:revision>
  <cp:lastPrinted>2022-03-17T11:06:00Z</cp:lastPrinted>
  <dcterms:created xsi:type="dcterms:W3CDTF">2022-03-21T04:52:00Z</dcterms:created>
  <dcterms:modified xsi:type="dcterms:W3CDTF">2022-03-21T05:02:00Z</dcterms:modified>
</cp:coreProperties>
</file>