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05" w:rsidRPr="00CA4919" w:rsidRDefault="00F46D9A" w:rsidP="00CA4919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CA491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6EF2D4C" wp14:editId="20A97868">
            <wp:simplePos x="0" y="0"/>
            <wp:positionH relativeFrom="column">
              <wp:posOffset>2567940</wp:posOffset>
            </wp:positionH>
            <wp:positionV relativeFrom="paragraph">
              <wp:posOffset>-131445</wp:posOffset>
            </wp:positionV>
            <wp:extent cx="819150" cy="1028700"/>
            <wp:effectExtent l="0" t="0" r="0" b="0"/>
            <wp:wrapNone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305" w:rsidRPr="00CA4919" w:rsidRDefault="00E04305" w:rsidP="00CA491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051A6" w:rsidRPr="00CA4919" w:rsidRDefault="002051A6" w:rsidP="00CA491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051A6" w:rsidRPr="00CA4919" w:rsidRDefault="002051A6" w:rsidP="00CA491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75886" w:rsidRPr="00CA4919" w:rsidRDefault="00975886" w:rsidP="00CA4919">
      <w:pPr>
        <w:jc w:val="center"/>
        <w:rPr>
          <w:rFonts w:cs="Times New Roman"/>
          <w:b/>
          <w:sz w:val="32"/>
          <w:szCs w:val="32"/>
        </w:rPr>
      </w:pPr>
    </w:p>
    <w:p w:rsidR="008635A7" w:rsidRPr="00CA4919" w:rsidRDefault="008635A7" w:rsidP="00CA4919">
      <w:pPr>
        <w:jc w:val="center"/>
        <w:rPr>
          <w:rFonts w:cs="Times New Roman"/>
          <w:b/>
          <w:sz w:val="32"/>
          <w:szCs w:val="32"/>
        </w:rPr>
      </w:pPr>
      <w:r w:rsidRPr="00CA4919">
        <w:rPr>
          <w:rFonts w:cs="Times New Roman"/>
          <w:b/>
          <w:sz w:val="32"/>
          <w:szCs w:val="32"/>
        </w:rPr>
        <w:t xml:space="preserve">АДМИНИСТРАЦИЯ ГОРОДА СЕРДОБСКА </w:t>
      </w:r>
      <w:proofErr w:type="gramStart"/>
      <w:r w:rsidRPr="00CA4919">
        <w:rPr>
          <w:rFonts w:cs="Times New Roman"/>
          <w:b/>
          <w:sz w:val="32"/>
          <w:szCs w:val="32"/>
          <w:lang w:val="en-US"/>
        </w:rPr>
        <w:t>C</w:t>
      </w:r>
      <w:proofErr w:type="gramEnd"/>
      <w:r w:rsidRPr="00CA4919">
        <w:rPr>
          <w:rFonts w:cs="Times New Roman"/>
          <w:b/>
          <w:sz w:val="32"/>
          <w:szCs w:val="32"/>
        </w:rPr>
        <w:t>ЕРДОБСКОГО ГОРОДА ПЕНЗЕНСК</w:t>
      </w:r>
      <w:r w:rsidR="00B7635E">
        <w:rPr>
          <w:rFonts w:cs="Times New Roman"/>
          <w:b/>
          <w:sz w:val="32"/>
          <w:szCs w:val="32"/>
        </w:rPr>
        <w:t>ОЙ</w:t>
      </w:r>
      <w:r w:rsidRPr="00CA4919">
        <w:rPr>
          <w:rFonts w:cs="Times New Roman"/>
          <w:b/>
          <w:sz w:val="32"/>
          <w:szCs w:val="32"/>
        </w:rPr>
        <w:t xml:space="preserve"> ОБЛАСТ</w:t>
      </w:r>
      <w:r w:rsidR="00B7635E">
        <w:rPr>
          <w:rFonts w:cs="Times New Roman"/>
          <w:b/>
          <w:sz w:val="32"/>
          <w:szCs w:val="32"/>
        </w:rPr>
        <w:t>И</w:t>
      </w:r>
    </w:p>
    <w:p w:rsidR="008635A7" w:rsidRPr="00CA4919" w:rsidRDefault="008635A7" w:rsidP="00CA4919">
      <w:pPr>
        <w:jc w:val="center"/>
        <w:rPr>
          <w:rFonts w:cs="Times New Roman"/>
          <w:sz w:val="24"/>
          <w:szCs w:val="24"/>
        </w:rPr>
      </w:pPr>
    </w:p>
    <w:p w:rsidR="008635A7" w:rsidRPr="00CA4919" w:rsidRDefault="008635A7" w:rsidP="00CA4919">
      <w:pPr>
        <w:jc w:val="center"/>
        <w:rPr>
          <w:rFonts w:cs="Times New Roman"/>
          <w:b/>
        </w:rPr>
      </w:pPr>
      <w:r w:rsidRPr="00CA4919">
        <w:rPr>
          <w:rFonts w:cs="Times New Roman"/>
          <w:b/>
        </w:rPr>
        <w:t>ПОСТАНОВЛЕНИЕ</w:t>
      </w:r>
    </w:p>
    <w:p w:rsidR="00975886" w:rsidRPr="00CA4919" w:rsidRDefault="00975886" w:rsidP="00CA4919">
      <w:pPr>
        <w:jc w:val="center"/>
        <w:rPr>
          <w:rFonts w:cs="Times New Roman"/>
          <w:b/>
        </w:rPr>
      </w:pPr>
    </w:p>
    <w:p w:rsidR="008635A7" w:rsidRPr="00CA4919" w:rsidRDefault="008635A7" w:rsidP="00CA4919">
      <w:pPr>
        <w:jc w:val="center"/>
        <w:rPr>
          <w:rFonts w:cs="Times New Roman"/>
        </w:rPr>
      </w:pPr>
      <w:r w:rsidRPr="00CA4919">
        <w:rPr>
          <w:rFonts w:cs="Times New Roman"/>
        </w:rPr>
        <w:t xml:space="preserve">от </w:t>
      </w:r>
      <w:r w:rsidR="001E01D8">
        <w:rPr>
          <w:rFonts w:cs="Times New Roman"/>
          <w:u w:val="single"/>
        </w:rPr>
        <w:t xml:space="preserve">30.10.2020 </w:t>
      </w:r>
      <w:r w:rsidRPr="00CA4919">
        <w:rPr>
          <w:rFonts w:cs="Times New Roman"/>
        </w:rPr>
        <w:t xml:space="preserve">№ </w:t>
      </w:r>
      <w:r w:rsidR="001E01D8" w:rsidRPr="001E01D8">
        <w:rPr>
          <w:rFonts w:cs="Times New Roman"/>
          <w:u w:val="single"/>
        </w:rPr>
        <w:t>373</w:t>
      </w:r>
    </w:p>
    <w:p w:rsidR="008635A7" w:rsidRPr="00CA4919" w:rsidRDefault="008635A7" w:rsidP="00CA4919">
      <w:pPr>
        <w:jc w:val="center"/>
        <w:rPr>
          <w:rFonts w:cs="Times New Roman"/>
        </w:rPr>
      </w:pPr>
      <w:r w:rsidRPr="00CA4919">
        <w:rPr>
          <w:rFonts w:cs="Times New Roman"/>
        </w:rPr>
        <w:t>г. Сердобск</w:t>
      </w:r>
    </w:p>
    <w:p w:rsidR="008635A7" w:rsidRPr="00CA4919" w:rsidRDefault="008635A7" w:rsidP="00CA49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635A7" w:rsidRPr="00CA4919" w:rsidRDefault="008635A7" w:rsidP="00CA49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635A7" w:rsidRPr="00CA4919" w:rsidRDefault="008635A7" w:rsidP="00CA49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4919">
        <w:rPr>
          <w:rFonts w:ascii="Times New Roman" w:hAnsi="Times New Roman" w:cs="Times New Roman"/>
          <w:sz w:val="28"/>
          <w:szCs w:val="28"/>
        </w:rPr>
        <w:t>Об утверждении реестра муниципальных услуг (функций)</w:t>
      </w:r>
      <w:r w:rsidR="00605566" w:rsidRPr="00CA4919">
        <w:rPr>
          <w:rFonts w:ascii="Times New Roman" w:hAnsi="Times New Roman" w:cs="Times New Roman"/>
          <w:sz w:val="28"/>
          <w:szCs w:val="28"/>
        </w:rPr>
        <w:t xml:space="preserve"> городского поселения города Сердобска </w:t>
      </w:r>
      <w:proofErr w:type="spellStart"/>
      <w:r w:rsidR="00605566" w:rsidRPr="00CA4919">
        <w:rPr>
          <w:rFonts w:ascii="Times New Roman" w:hAnsi="Times New Roman" w:cs="Times New Roman"/>
          <w:sz w:val="28"/>
          <w:szCs w:val="28"/>
        </w:rPr>
        <w:t>Сердобского</w:t>
      </w:r>
      <w:proofErr w:type="spellEnd"/>
      <w:r w:rsidR="00605566" w:rsidRPr="00CA4919">
        <w:rPr>
          <w:rFonts w:ascii="Times New Roman" w:hAnsi="Times New Roman" w:cs="Times New Roman"/>
          <w:sz w:val="28"/>
          <w:szCs w:val="28"/>
        </w:rPr>
        <w:t xml:space="preserve"> района Пензенской области</w:t>
      </w:r>
      <w:r w:rsidRPr="00CA4919">
        <w:rPr>
          <w:rFonts w:ascii="Times New Roman" w:hAnsi="Times New Roman" w:cs="Times New Roman"/>
          <w:sz w:val="28"/>
          <w:szCs w:val="28"/>
        </w:rPr>
        <w:t>, предоставляемых (осуществляемых) Администрацией  города Сердобска</w:t>
      </w:r>
    </w:p>
    <w:p w:rsidR="008635A7" w:rsidRPr="00CA4919" w:rsidRDefault="008635A7" w:rsidP="00CA49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5A7" w:rsidRPr="00CA4919" w:rsidRDefault="008635A7" w:rsidP="00CA49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35A7" w:rsidRPr="00CA4919" w:rsidRDefault="008635A7" w:rsidP="00CA49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1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975886" w:rsidRPr="00CA4919">
        <w:rPr>
          <w:rFonts w:ascii="Times New Roman" w:hAnsi="Times New Roman" w:cs="Times New Roman"/>
          <w:sz w:val="28"/>
          <w:szCs w:val="28"/>
        </w:rPr>
        <w:t>законом от 27.07.2010 № 210-ФЗ «</w:t>
      </w:r>
      <w:r w:rsidRPr="00CA4919">
        <w:rPr>
          <w:rFonts w:ascii="Times New Roman" w:hAnsi="Times New Roman" w:cs="Times New Roman"/>
          <w:sz w:val="28"/>
          <w:szCs w:val="28"/>
        </w:rPr>
        <w:t>Об о</w:t>
      </w:r>
      <w:r w:rsidRPr="00CA4919">
        <w:rPr>
          <w:rFonts w:ascii="Times New Roman" w:hAnsi="Times New Roman" w:cs="Times New Roman"/>
          <w:sz w:val="28"/>
          <w:szCs w:val="28"/>
        </w:rPr>
        <w:t>р</w:t>
      </w:r>
      <w:r w:rsidRPr="00CA4919">
        <w:rPr>
          <w:rFonts w:ascii="Times New Roman" w:hAnsi="Times New Roman" w:cs="Times New Roman"/>
          <w:sz w:val="28"/>
          <w:szCs w:val="28"/>
        </w:rPr>
        <w:t>ганизации предоставления госуда</w:t>
      </w:r>
      <w:r w:rsidR="00975886" w:rsidRPr="00CA4919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CA4919">
        <w:rPr>
          <w:rFonts w:ascii="Times New Roman" w:hAnsi="Times New Roman" w:cs="Times New Roman"/>
          <w:sz w:val="28"/>
          <w:szCs w:val="28"/>
        </w:rPr>
        <w:t xml:space="preserve"> (с п</w:t>
      </w:r>
      <w:r w:rsidRPr="00CA4919">
        <w:rPr>
          <w:rFonts w:ascii="Times New Roman" w:hAnsi="Times New Roman" w:cs="Times New Roman"/>
          <w:sz w:val="28"/>
          <w:szCs w:val="28"/>
        </w:rPr>
        <w:t>о</w:t>
      </w:r>
      <w:r w:rsidRPr="00CA4919">
        <w:rPr>
          <w:rFonts w:ascii="Times New Roman" w:hAnsi="Times New Roman" w:cs="Times New Roman"/>
          <w:sz w:val="28"/>
          <w:szCs w:val="28"/>
        </w:rPr>
        <w:t xml:space="preserve">следующими изменениями), руководствуясь </w:t>
      </w:r>
      <w:hyperlink r:id="rId10" w:history="1">
        <w:r w:rsidRPr="00CA4919">
          <w:rPr>
            <w:rFonts w:ascii="Times New Roman" w:hAnsi="Times New Roman" w:cs="Times New Roman"/>
            <w:sz w:val="28"/>
            <w:szCs w:val="28"/>
          </w:rPr>
          <w:t>ст. 2</w:t>
        </w:r>
      </w:hyperlink>
      <w:r w:rsidRPr="00CA4919">
        <w:rPr>
          <w:rFonts w:ascii="Times New Roman" w:hAnsi="Times New Roman" w:cs="Times New Roman"/>
          <w:sz w:val="28"/>
          <w:szCs w:val="28"/>
        </w:rPr>
        <w:t>3 Устава города Сердобска,-</w:t>
      </w:r>
    </w:p>
    <w:p w:rsidR="008635A7" w:rsidRPr="00CA4919" w:rsidRDefault="008635A7" w:rsidP="00CA49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5A7" w:rsidRPr="00CA4919" w:rsidRDefault="008635A7" w:rsidP="00CA49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919">
        <w:rPr>
          <w:rFonts w:ascii="Times New Roman" w:hAnsi="Times New Roman" w:cs="Times New Roman"/>
          <w:b/>
          <w:sz w:val="28"/>
          <w:szCs w:val="28"/>
        </w:rPr>
        <w:t>АДМИНИСТРАЦИЯ ГОРОДА СЕРДОБСКА ПОСТАНОВЛЯЕТ:</w:t>
      </w:r>
    </w:p>
    <w:p w:rsidR="008635A7" w:rsidRPr="00CA4919" w:rsidRDefault="008635A7" w:rsidP="00CA49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5A7" w:rsidRPr="00CA4919" w:rsidRDefault="008635A7" w:rsidP="00CA4919">
      <w:pPr>
        <w:pStyle w:val="ConsPlusTitle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4919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Постановление от </w:t>
      </w:r>
      <w:r w:rsidR="00975886" w:rsidRPr="00CA4919">
        <w:rPr>
          <w:rFonts w:ascii="Times New Roman" w:hAnsi="Times New Roman" w:cs="Times New Roman"/>
          <w:b w:val="0"/>
          <w:sz w:val="28"/>
          <w:szCs w:val="28"/>
        </w:rPr>
        <w:t xml:space="preserve">22.11.2019 </w:t>
      </w:r>
      <w:r w:rsidRPr="00CA4919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975886" w:rsidRPr="00CA4919">
        <w:rPr>
          <w:rFonts w:ascii="Times New Roman" w:hAnsi="Times New Roman" w:cs="Times New Roman"/>
          <w:b w:val="0"/>
          <w:sz w:val="28"/>
          <w:szCs w:val="28"/>
        </w:rPr>
        <w:t>599</w:t>
      </w:r>
      <w:r w:rsidRPr="00CA49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5886" w:rsidRPr="00CA4919">
        <w:rPr>
          <w:rFonts w:ascii="Times New Roman" w:hAnsi="Times New Roman" w:cs="Times New Roman"/>
          <w:b w:val="0"/>
          <w:sz w:val="28"/>
          <w:szCs w:val="28"/>
        </w:rPr>
        <w:t>«Об утверждении реестра муниципальных услуг (функций), предоставля</w:t>
      </w:r>
      <w:r w:rsidR="00975886" w:rsidRPr="00CA4919">
        <w:rPr>
          <w:rFonts w:ascii="Times New Roman" w:hAnsi="Times New Roman" w:cs="Times New Roman"/>
          <w:b w:val="0"/>
          <w:sz w:val="28"/>
          <w:szCs w:val="28"/>
        </w:rPr>
        <w:t>е</w:t>
      </w:r>
      <w:r w:rsidR="00975886" w:rsidRPr="00CA4919">
        <w:rPr>
          <w:rFonts w:ascii="Times New Roman" w:hAnsi="Times New Roman" w:cs="Times New Roman"/>
          <w:b w:val="0"/>
          <w:sz w:val="28"/>
          <w:szCs w:val="28"/>
        </w:rPr>
        <w:t>мых (осуществляемых) Администрацией  города Сердобска</w:t>
      </w:r>
      <w:r w:rsidRPr="00CA4919">
        <w:rPr>
          <w:rFonts w:ascii="Times New Roman" w:eastAsia="Calibri" w:hAnsi="Times New Roman" w:cs="Times New Roman"/>
          <w:b w:val="0"/>
          <w:sz w:val="28"/>
          <w:szCs w:val="28"/>
        </w:rPr>
        <w:t>».</w:t>
      </w:r>
    </w:p>
    <w:p w:rsidR="008635A7" w:rsidRDefault="008635A7" w:rsidP="00CA4919">
      <w:pPr>
        <w:pStyle w:val="ac"/>
        <w:numPr>
          <w:ilvl w:val="0"/>
          <w:numId w:val="11"/>
        </w:numPr>
        <w:ind w:left="0" w:firstLine="851"/>
        <w:jc w:val="both"/>
        <w:rPr>
          <w:rFonts w:cs="Times New Roman"/>
        </w:rPr>
      </w:pPr>
      <w:r w:rsidRPr="00CA4919">
        <w:rPr>
          <w:rFonts w:cs="Times New Roman"/>
        </w:rPr>
        <w:t xml:space="preserve">Утвердить реестр муниципальных услуг </w:t>
      </w:r>
      <w:r w:rsidR="00674CF3" w:rsidRPr="00CA4919">
        <w:rPr>
          <w:rFonts w:cs="Times New Roman"/>
        </w:rPr>
        <w:t>городского поселения г</w:t>
      </w:r>
      <w:r w:rsidR="00674CF3" w:rsidRPr="00CA4919">
        <w:rPr>
          <w:rFonts w:cs="Times New Roman"/>
        </w:rPr>
        <w:t>о</w:t>
      </w:r>
      <w:r w:rsidR="00674CF3" w:rsidRPr="00CA4919">
        <w:rPr>
          <w:rFonts w:cs="Times New Roman"/>
        </w:rPr>
        <w:t>род</w:t>
      </w:r>
      <w:r w:rsidR="0004305B">
        <w:rPr>
          <w:rFonts w:cs="Times New Roman"/>
        </w:rPr>
        <w:t>а</w:t>
      </w:r>
      <w:r w:rsidR="00674CF3" w:rsidRPr="00CA4919">
        <w:rPr>
          <w:rFonts w:cs="Times New Roman"/>
        </w:rPr>
        <w:t xml:space="preserve"> Сердобск</w:t>
      </w:r>
      <w:r w:rsidR="0004305B">
        <w:rPr>
          <w:rFonts w:cs="Times New Roman"/>
        </w:rPr>
        <w:t>а</w:t>
      </w:r>
      <w:r w:rsidR="00674CF3" w:rsidRPr="00CA4919">
        <w:rPr>
          <w:rFonts w:cs="Times New Roman"/>
        </w:rPr>
        <w:t xml:space="preserve"> </w:t>
      </w:r>
      <w:proofErr w:type="spellStart"/>
      <w:r w:rsidR="00674CF3" w:rsidRPr="00CA4919">
        <w:rPr>
          <w:rFonts w:cs="Times New Roman"/>
        </w:rPr>
        <w:t>Сердобского</w:t>
      </w:r>
      <w:proofErr w:type="spellEnd"/>
      <w:r w:rsidR="00674CF3" w:rsidRPr="00CA4919">
        <w:rPr>
          <w:rFonts w:cs="Times New Roman"/>
        </w:rPr>
        <w:t xml:space="preserve"> района Пензенской области</w:t>
      </w:r>
      <w:r w:rsidRPr="00CA4919">
        <w:rPr>
          <w:rFonts w:cs="Times New Roman"/>
        </w:rPr>
        <w:t>, предоставляемых (осуществляемых) Администрацией  города Сердобска согласно прилож</w:t>
      </w:r>
      <w:r w:rsidRPr="00CA4919">
        <w:rPr>
          <w:rFonts w:cs="Times New Roman"/>
        </w:rPr>
        <w:t>е</w:t>
      </w:r>
      <w:r w:rsidRPr="00CA4919">
        <w:rPr>
          <w:rFonts w:cs="Times New Roman"/>
        </w:rPr>
        <w:t>нию.</w:t>
      </w:r>
    </w:p>
    <w:p w:rsidR="00E923FD" w:rsidRPr="00CA4919" w:rsidRDefault="00E923FD" w:rsidP="00CA4919">
      <w:pPr>
        <w:pStyle w:val="ac"/>
        <w:numPr>
          <w:ilvl w:val="0"/>
          <w:numId w:val="11"/>
        </w:numPr>
        <w:ind w:left="0" w:firstLine="851"/>
        <w:jc w:val="both"/>
        <w:rPr>
          <w:rFonts w:cs="Times New Roman"/>
        </w:rPr>
      </w:pPr>
      <w:r>
        <w:rPr>
          <w:rFonts w:cs="Times New Roman"/>
        </w:rPr>
        <w:t>Постановление вступает в силу</w:t>
      </w:r>
      <w:r w:rsidR="002D0901">
        <w:rPr>
          <w:rFonts w:cs="Times New Roman"/>
        </w:rPr>
        <w:t xml:space="preserve"> на следующий день после</w:t>
      </w:r>
      <w:r>
        <w:rPr>
          <w:rFonts w:cs="Times New Roman"/>
        </w:rPr>
        <w:t xml:space="preserve"> дня его официального опубликования.</w:t>
      </w:r>
    </w:p>
    <w:p w:rsidR="008635A7" w:rsidRPr="00CA4919" w:rsidRDefault="008635A7" w:rsidP="00CA4919">
      <w:pPr>
        <w:pStyle w:val="ConsPlusNormal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919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информационном бюллетене «Вестник города Сердобска» и на официал</w:t>
      </w:r>
      <w:r w:rsidRPr="00CA4919">
        <w:rPr>
          <w:rFonts w:ascii="Times New Roman" w:hAnsi="Times New Roman" w:cs="Times New Roman"/>
          <w:sz w:val="28"/>
          <w:szCs w:val="28"/>
        </w:rPr>
        <w:t>ь</w:t>
      </w:r>
      <w:r w:rsidRPr="00CA4919">
        <w:rPr>
          <w:rFonts w:ascii="Times New Roman" w:hAnsi="Times New Roman" w:cs="Times New Roman"/>
          <w:sz w:val="28"/>
          <w:szCs w:val="28"/>
        </w:rPr>
        <w:t>ном сайте администрации города Сердобска в информационно-телекоммуникационной сети Интернет (</w:t>
      </w:r>
      <w:hyperlink r:id="rId11" w:history="1">
        <w:r w:rsidRPr="00CA4919">
          <w:rPr>
            <w:rStyle w:val="ab"/>
            <w:rFonts w:ascii="Times New Roman" w:hAnsi="Times New Roman" w:cs="Times New Roman"/>
            <w:sz w:val="28"/>
            <w:szCs w:val="28"/>
          </w:rPr>
          <w:t>www.gorod-serdobsk.ru</w:t>
        </w:r>
      </w:hyperlink>
      <w:r w:rsidRPr="00CA4919">
        <w:rPr>
          <w:rFonts w:ascii="Times New Roman" w:hAnsi="Times New Roman" w:cs="Times New Roman"/>
          <w:sz w:val="28"/>
          <w:szCs w:val="28"/>
        </w:rPr>
        <w:t>).</w:t>
      </w:r>
    </w:p>
    <w:p w:rsidR="008635A7" w:rsidRPr="00CA4919" w:rsidRDefault="008635A7" w:rsidP="00CA4919">
      <w:pPr>
        <w:pStyle w:val="ConsPlusNormal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9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491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аппарата города Сердобска.</w:t>
      </w:r>
    </w:p>
    <w:p w:rsidR="008635A7" w:rsidRPr="00CA4919" w:rsidRDefault="008635A7" w:rsidP="00CA49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35A7" w:rsidRPr="00CA4919" w:rsidRDefault="008635A7" w:rsidP="00CA491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919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                                                            </w:t>
      </w:r>
      <w:r w:rsidR="00975886" w:rsidRPr="00CA4919">
        <w:rPr>
          <w:rFonts w:ascii="Times New Roman" w:hAnsi="Times New Roman" w:cs="Times New Roman"/>
          <w:b/>
          <w:sz w:val="28"/>
          <w:szCs w:val="28"/>
        </w:rPr>
        <w:t>С.А. Варламов</w:t>
      </w:r>
    </w:p>
    <w:p w:rsidR="008635A7" w:rsidRPr="00CA4919" w:rsidRDefault="008635A7" w:rsidP="00CA4919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DE5F51" w:rsidRDefault="00DE5F51" w:rsidP="00CA4919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  <w:sectPr w:rsidR="00DE5F51" w:rsidSect="00DE5F51">
          <w:footerReference w:type="default" r:id="rId12"/>
          <w:pgSz w:w="11906" w:h="16838"/>
          <w:pgMar w:top="1418" w:right="851" w:bottom="851" w:left="1701" w:header="510" w:footer="57" w:gutter="0"/>
          <w:cols w:space="708"/>
          <w:docGrid w:linePitch="381"/>
        </w:sectPr>
      </w:pPr>
    </w:p>
    <w:p w:rsidR="008635A7" w:rsidRPr="00CA4919" w:rsidRDefault="00975886" w:rsidP="00CA4919">
      <w:pPr>
        <w:jc w:val="right"/>
        <w:rPr>
          <w:rFonts w:cs="Times New Roman"/>
          <w:sz w:val="24"/>
          <w:szCs w:val="24"/>
        </w:rPr>
      </w:pPr>
      <w:bookmarkStart w:id="0" w:name="_GoBack"/>
      <w:r w:rsidRPr="00CA4919">
        <w:rPr>
          <w:rFonts w:cs="Times New Roman"/>
          <w:sz w:val="24"/>
          <w:szCs w:val="24"/>
        </w:rPr>
        <w:lastRenderedPageBreak/>
        <w:t>У</w:t>
      </w:r>
      <w:r w:rsidR="008635A7" w:rsidRPr="00CA4919">
        <w:rPr>
          <w:rFonts w:cs="Times New Roman"/>
          <w:sz w:val="24"/>
          <w:szCs w:val="24"/>
        </w:rPr>
        <w:t>тверждаю</w:t>
      </w:r>
    </w:p>
    <w:p w:rsidR="008635A7" w:rsidRPr="00CA4919" w:rsidRDefault="008635A7" w:rsidP="00CA4919">
      <w:pPr>
        <w:jc w:val="right"/>
        <w:rPr>
          <w:rFonts w:cs="Times New Roman"/>
          <w:sz w:val="24"/>
          <w:szCs w:val="24"/>
        </w:rPr>
      </w:pPr>
      <w:r w:rsidRPr="00CA4919">
        <w:rPr>
          <w:rFonts w:cs="Times New Roman"/>
          <w:sz w:val="24"/>
          <w:szCs w:val="24"/>
        </w:rPr>
        <w:t>Глава администрации города Сердобска</w:t>
      </w:r>
    </w:p>
    <w:p w:rsidR="008635A7" w:rsidRPr="00CA4919" w:rsidRDefault="008635A7" w:rsidP="00CA4919">
      <w:pPr>
        <w:jc w:val="right"/>
        <w:rPr>
          <w:rFonts w:cs="Times New Roman"/>
          <w:sz w:val="24"/>
          <w:szCs w:val="24"/>
        </w:rPr>
      </w:pPr>
    </w:p>
    <w:p w:rsidR="008635A7" w:rsidRPr="00CA4919" w:rsidRDefault="008635A7" w:rsidP="00CA4919">
      <w:pPr>
        <w:jc w:val="right"/>
        <w:rPr>
          <w:rFonts w:cs="Times New Roman"/>
          <w:sz w:val="24"/>
          <w:szCs w:val="24"/>
        </w:rPr>
      </w:pPr>
      <w:r w:rsidRPr="00CA4919">
        <w:rPr>
          <w:rFonts w:cs="Times New Roman"/>
          <w:sz w:val="24"/>
          <w:szCs w:val="24"/>
        </w:rPr>
        <w:t>_____________________</w:t>
      </w:r>
      <w:r w:rsidR="00674CF3" w:rsidRPr="00CA4919">
        <w:rPr>
          <w:rFonts w:cs="Times New Roman"/>
          <w:sz w:val="24"/>
          <w:szCs w:val="24"/>
        </w:rPr>
        <w:t>С.А. Варламов</w:t>
      </w:r>
    </w:p>
    <w:p w:rsidR="008635A7" w:rsidRPr="00CA4919" w:rsidRDefault="008635A7" w:rsidP="00CA4919">
      <w:pPr>
        <w:jc w:val="right"/>
        <w:rPr>
          <w:rFonts w:cs="Times New Roman"/>
          <w:sz w:val="24"/>
          <w:szCs w:val="24"/>
        </w:rPr>
      </w:pPr>
    </w:p>
    <w:p w:rsidR="00991543" w:rsidRDefault="00991543" w:rsidP="00CA4919">
      <w:pPr>
        <w:jc w:val="center"/>
        <w:rPr>
          <w:rFonts w:cs="Times New Roman"/>
          <w:b/>
          <w:sz w:val="24"/>
          <w:szCs w:val="24"/>
        </w:rPr>
      </w:pPr>
    </w:p>
    <w:p w:rsidR="008635A7" w:rsidRPr="00CA4919" w:rsidRDefault="008635A7" w:rsidP="00CA4919">
      <w:pPr>
        <w:jc w:val="center"/>
        <w:rPr>
          <w:rFonts w:cs="Times New Roman"/>
          <w:b/>
          <w:sz w:val="24"/>
          <w:szCs w:val="24"/>
        </w:rPr>
      </w:pPr>
      <w:r w:rsidRPr="00CA4919">
        <w:rPr>
          <w:rFonts w:cs="Times New Roman"/>
          <w:b/>
          <w:sz w:val="24"/>
          <w:szCs w:val="24"/>
        </w:rPr>
        <w:t>РЕЕСТР</w:t>
      </w:r>
    </w:p>
    <w:p w:rsidR="008635A7" w:rsidRDefault="008635A7" w:rsidP="00CA4919">
      <w:pPr>
        <w:jc w:val="center"/>
        <w:rPr>
          <w:rFonts w:cs="Times New Roman"/>
          <w:b/>
          <w:sz w:val="24"/>
          <w:szCs w:val="24"/>
        </w:rPr>
      </w:pPr>
      <w:r w:rsidRPr="00CA4919">
        <w:rPr>
          <w:rFonts w:cs="Times New Roman"/>
          <w:b/>
          <w:sz w:val="24"/>
          <w:szCs w:val="24"/>
        </w:rPr>
        <w:t>муниципальных услуг городского поселения город</w:t>
      </w:r>
      <w:r w:rsidR="0004305B">
        <w:rPr>
          <w:rFonts w:cs="Times New Roman"/>
          <w:b/>
          <w:sz w:val="24"/>
          <w:szCs w:val="24"/>
        </w:rPr>
        <w:t>а</w:t>
      </w:r>
      <w:r w:rsidRPr="00CA4919">
        <w:rPr>
          <w:rFonts w:cs="Times New Roman"/>
          <w:b/>
          <w:sz w:val="24"/>
          <w:szCs w:val="24"/>
        </w:rPr>
        <w:t xml:space="preserve"> Сердобск</w:t>
      </w:r>
      <w:r w:rsidR="0004305B">
        <w:rPr>
          <w:rFonts w:cs="Times New Roman"/>
          <w:b/>
          <w:sz w:val="24"/>
          <w:szCs w:val="24"/>
        </w:rPr>
        <w:t>а</w:t>
      </w:r>
      <w:r w:rsidRPr="00CA4919">
        <w:rPr>
          <w:rFonts w:cs="Times New Roman"/>
          <w:b/>
          <w:sz w:val="24"/>
          <w:szCs w:val="24"/>
        </w:rPr>
        <w:t xml:space="preserve"> </w:t>
      </w:r>
      <w:proofErr w:type="spellStart"/>
      <w:r w:rsidRPr="00CA4919">
        <w:rPr>
          <w:rFonts w:cs="Times New Roman"/>
          <w:b/>
          <w:sz w:val="24"/>
          <w:szCs w:val="24"/>
        </w:rPr>
        <w:t>Сердобского</w:t>
      </w:r>
      <w:proofErr w:type="spellEnd"/>
      <w:r w:rsidRPr="00CA4919">
        <w:rPr>
          <w:rFonts w:cs="Times New Roman"/>
          <w:b/>
          <w:sz w:val="24"/>
          <w:szCs w:val="24"/>
        </w:rPr>
        <w:t xml:space="preserve"> района Пензенской области</w:t>
      </w:r>
    </w:p>
    <w:p w:rsidR="00991543" w:rsidRDefault="00991543" w:rsidP="00CA4919">
      <w:pPr>
        <w:jc w:val="center"/>
        <w:rPr>
          <w:rFonts w:cs="Times New Roman"/>
          <w:b/>
          <w:sz w:val="24"/>
          <w:szCs w:val="24"/>
        </w:rPr>
      </w:pPr>
    </w:p>
    <w:p w:rsidR="00991543" w:rsidRPr="00CA4919" w:rsidRDefault="00991543" w:rsidP="00CA4919">
      <w:pPr>
        <w:jc w:val="center"/>
        <w:rPr>
          <w:rFonts w:cs="Times New Roman"/>
          <w:sz w:val="24"/>
          <w:szCs w:val="24"/>
        </w:rPr>
      </w:pPr>
    </w:p>
    <w:tbl>
      <w:tblPr>
        <w:tblpPr w:leftFromText="181" w:rightFromText="181" w:vertAnchor="text" w:tblpY="1"/>
        <w:tblOverlap w:val="never"/>
        <w:tblW w:w="14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10"/>
        <w:gridCol w:w="685"/>
        <w:gridCol w:w="474"/>
        <w:gridCol w:w="3294"/>
        <w:gridCol w:w="13"/>
        <w:gridCol w:w="2055"/>
        <w:gridCol w:w="2497"/>
        <w:gridCol w:w="4230"/>
        <w:gridCol w:w="1589"/>
      </w:tblGrid>
      <w:tr w:rsidR="008635A7" w:rsidRPr="00EB236B" w:rsidTr="00F3417A">
        <w:tc>
          <w:tcPr>
            <w:tcW w:w="14847" w:type="dxa"/>
            <w:gridSpan w:val="9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B236B">
              <w:rPr>
                <w:rStyle w:val="2"/>
                <w:rFonts w:eastAsiaTheme="minorHAnsi"/>
                <w:sz w:val="24"/>
                <w:szCs w:val="24"/>
              </w:rPr>
              <w:t>I. Реестр муниципальных услуг, предоставляемых Администрацией города Сердобска</w:t>
            </w:r>
          </w:p>
        </w:tc>
      </w:tr>
      <w:tr w:rsidR="00061F84" w:rsidRPr="00EB236B" w:rsidTr="00F3417A">
        <w:tc>
          <w:tcPr>
            <w:tcW w:w="695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B236B">
              <w:rPr>
                <w:rStyle w:val="2"/>
                <w:rFonts w:eastAsiaTheme="minorHAnsi"/>
                <w:sz w:val="24"/>
                <w:szCs w:val="24"/>
              </w:rPr>
              <w:t>№</w:t>
            </w:r>
            <w:r w:rsidRPr="00EB236B">
              <w:rPr>
                <w:rStyle w:val="2"/>
                <w:rFonts w:eastAsiaTheme="minorHAnsi"/>
                <w:sz w:val="24"/>
                <w:szCs w:val="24"/>
                <w:lang w:val="ru"/>
              </w:rPr>
              <w:t xml:space="preserve"> </w:t>
            </w:r>
            <w:proofErr w:type="gramStart"/>
            <w:r w:rsidRPr="00EB236B">
              <w:rPr>
                <w:rStyle w:val="2"/>
                <w:rFonts w:eastAsiaTheme="minorHAnsi"/>
                <w:sz w:val="24"/>
                <w:szCs w:val="24"/>
              </w:rPr>
              <w:t>п</w:t>
            </w:r>
            <w:proofErr w:type="gramEnd"/>
            <w:r w:rsidRPr="00EB236B">
              <w:rPr>
                <w:rStyle w:val="2"/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37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B236B">
              <w:rPr>
                <w:rStyle w:val="2"/>
                <w:rFonts w:eastAsiaTheme="minorHAnsi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0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B236B">
              <w:rPr>
                <w:rStyle w:val="2"/>
                <w:rFonts w:eastAsiaTheme="minorHAnsi"/>
                <w:sz w:val="24"/>
                <w:szCs w:val="24"/>
              </w:rPr>
              <w:t>Орган местного</w:t>
            </w:r>
            <w:r w:rsidRPr="00EB236B">
              <w:rPr>
                <w:rStyle w:val="2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2"/>
                <w:rFonts w:eastAsiaTheme="minorHAnsi"/>
                <w:sz w:val="24"/>
                <w:szCs w:val="24"/>
              </w:rPr>
              <w:t>самоуправления,</w:t>
            </w:r>
            <w:r w:rsidRPr="00EB236B">
              <w:rPr>
                <w:rStyle w:val="2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2"/>
                <w:rFonts w:eastAsiaTheme="minorHAnsi"/>
                <w:sz w:val="24"/>
                <w:szCs w:val="24"/>
              </w:rPr>
              <w:t>предоставляющий</w:t>
            </w:r>
            <w:r w:rsidRPr="00EB236B">
              <w:rPr>
                <w:rStyle w:val="2"/>
                <w:rFonts w:eastAsiaTheme="minorHAnsi"/>
                <w:sz w:val="24"/>
                <w:szCs w:val="24"/>
                <w:lang w:val="ru"/>
              </w:rPr>
              <w:t xml:space="preserve"> </w:t>
            </w:r>
            <w:proofErr w:type="gramStart"/>
            <w:r w:rsidRPr="00EB236B">
              <w:rPr>
                <w:rStyle w:val="2"/>
                <w:rFonts w:eastAsiaTheme="minorHAnsi"/>
                <w:sz w:val="24"/>
                <w:szCs w:val="24"/>
              </w:rPr>
              <w:t>муниципальную</w:t>
            </w:r>
            <w:proofErr w:type="gramEnd"/>
          </w:p>
          <w:p w:rsidR="008635A7" w:rsidRPr="00EB236B" w:rsidRDefault="008635A7" w:rsidP="004C619C">
            <w:pPr>
              <w:widowControl w:val="0"/>
              <w:ind w:left="57" w:right="57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B236B">
              <w:rPr>
                <w:rStyle w:val="2"/>
                <w:rFonts w:eastAsiaTheme="minorHAnsi"/>
                <w:sz w:val="24"/>
                <w:szCs w:val="24"/>
              </w:rPr>
              <w:t>услугу</w:t>
            </w:r>
          </w:p>
        </w:tc>
        <w:tc>
          <w:tcPr>
            <w:tcW w:w="6727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B236B">
              <w:rPr>
                <w:rStyle w:val="2"/>
                <w:rFonts w:eastAsiaTheme="minorHAnsi"/>
                <w:sz w:val="24"/>
                <w:szCs w:val="24"/>
              </w:rPr>
              <w:t>Сведения об</w:t>
            </w:r>
            <w:r w:rsidRPr="00EB236B">
              <w:rPr>
                <w:rStyle w:val="2"/>
                <w:rFonts w:eastAsiaTheme="minorHAnsi"/>
                <w:sz w:val="24"/>
                <w:szCs w:val="24"/>
                <w:lang w:val="ru"/>
              </w:rPr>
              <w:t xml:space="preserve"> </w:t>
            </w:r>
            <w:proofErr w:type="gramStart"/>
            <w:r w:rsidRPr="00EB236B">
              <w:rPr>
                <w:rStyle w:val="2"/>
                <w:rFonts w:eastAsiaTheme="minorHAnsi"/>
                <w:sz w:val="24"/>
                <w:szCs w:val="24"/>
              </w:rPr>
              <w:t>административном</w:t>
            </w:r>
            <w:proofErr w:type="gramEnd"/>
          </w:p>
          <w:p w:rsidR="008635A7" w:rsidRPr="00EB236B" w:rsidRDefault="008635A7" w:rsidP="004C619C">
            <w:pPr>
              <w:widowControl w:val="0"/>
              <w:ind w:left="57" w:right="57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EB236B">
              <w:rPr>
                <w:rStyle w:val="2"/>
                <w:rFonts w:eastAsiaTheme="minorHAnsi"/>
                <w:sz w:val="24"/>
                <w:szCs w:val="24"/>
              </w:rPr>
              <w:t>регламенте</w:t>
            </w:r>
            <w:proofErr w:type="gramEnd"/>
            <w:r w:rsidRPr="00EB236B">
              <w:rPr>
                <w:rStyle w:val="2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2"/>
                <w:rFonts w:eastAsiaTheme="minorHAnsi"/>
                <w:sz w:val="24"/>
                <w:szCs w:val="24"/>
              </w:rPr>
              <w:t>(№ и дата МНПА)</w:t>
            </w:r>
          </w:p>
          <w:p w:rsidR="008635A7" w:rsidRPr="00EB236B" w:rsidRDefault="008635A7" w:rsidP="004C619C">
            <w:pPr>
              <w:widowControl w:val="0"/>
              <w:ind w:left="57" w:right="57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B236B">
              <w:rPr>
                <w:rStyle w:val="2"/>
                <w:rFonts w:eastAsiaTheme="minorHAnsi"/>
                <w:sz w:val="24"/>
                <w:szCs w:val="24"/>
              </w:rPr>
              <w:t>Наимено</w:t>
            </w:r>
            <w:r w:rsidR="00FF34A0">
              <w:rPr>
                <w:rStyle w:val="2"/>
                <w:rFonts w:eastAsiaTheme="minorHAnsi"/>
                <w:sz w:val="24"/>
                <w:szCs w:val="24"/>
              </w:rPr>
              <w:softHyphen/>
            </w:r>
            <w:r w:rsidRPr="00EB236B">
              <w:rPr>
                <w:rStyle w:val="2"/>
                <w:rFonts w:eastAsiaTheme="minorHAnsi"/>
                <w:sz w:val="24"/>
                <w:szCs w:val="24"/>
              </w:rPr>
              <w:t>вание услуг,</w:t>
            </w:r>
            <w:r w:rsidRPr="00EB236B">
              <w:rPr>
                <w:rStyle w:val="2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2"/>
                <w:rFonts w:eastAsiaTheme="minorHAnsi"/>
                <w:sz w:val="24"/>
                <w:szCs w:val="24"/>
              </w:rPr>
              <w:t>которые я</w:t>
            </w:r>
            <w:r w:rsidRPr="00EB236B">
              <w:rPr>
                <w:rStyle w:val="2"/>
                <w:rFonts w:eastAsiaTheme="minorHAnsi"/>
                <w:sz w:val="24"/>
                <w:szCs w:val="24"/>
              </w:rPr>
              <w:t>в</w:t>
            </w:r>
            <w:r w:rsidRPr="00EB236B">
              <w:rPr>
                <w:rStyle w:val="2"/>
                <w:rFonts w:eastAsiaTheme="minorHAnsi"/>
                <w:sz w:val="24"/>
                <w:szCs w:val="24"/>
              </w:rPr>
              <w:t>ляются</w:t>
            </w:r>
            <w:r w:rsidRPr="00EB236B">
              <w:rPr>
                <w:rStyle w:val="2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2"/>
                <w:rFonts w:eastAsiaTheme="minorHAnsi"/>
                <w:sz w:val="24"/>
                <w:szCs w:val="24"/>
              </w:rPr>
              <w:t>нео</w:t>
            </w:r>
            <w:r w:rsidRPr="00EB236B">
              <w:rPr>
                <w:rStyle w:val="2"/>
                <w:rFonts w:eastAsiaTheme="minorHAnsi"/>
                <w:sz w:val="24"/>
                <w:szCs w:val="24"/>
              </w:rPr>
              <w:t>б</w:t>
            </w:r>
            <w:r w:rsidRPr="00EB236B">
              <w:rPr>
                <w:rStyle w:val="2"/>
                <w:rFonts w:eastAsiaTheme="minorHAnsi"/>
                <w:sz w:val="24"/>
                <w:szCs w:val="24"/>
              </w:rPr>
              <w:t>хо</w:t>
            </w:r>
            <w:r w:rsidR="00FF34A0">
              <w:rPr>
                <w:rStyle w:val="2"/>
                <w:rFonts w:eastAsiaTheme="minorHAnsi"/>
                <w:sz w:val="24"/>
                <w:szCs w:val="24"/>
              </w:rPr>
              <w:softHyphen/>
            </w:r>
            <w:r w:rsidRPr="00EB236B">
              <w:rPr>
                <w:rStyle w:val="2"/>
                <w:rFonts w:eastAsiaTheme="minorHAnsi"/>
                <w:sz w:val="24"/>
                <w:szCs w:val="24"/>
              </w:rPr>
              <w:t>димыми и</w:t>
            </w:r>
            <w:r w:rsidRPr="00EB236B">
              <w:rPr>
                <w:rStyle w:val="2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2"/>
                <w:rFonts w:eastAsiaTheme="minorHAnsi"/>
                <w:sz w:val="24"/>
                <w:szCs w:val="24"/>
              </w:rPr>
              <w:t>обяза</w:t>
            </w:r>
            <w:r w:rsidR="00FF34A0">
              <w:rPr>
                <w:rStyle w:val="2"/>
                <w:rFonts w:eastAsiaTheme="minorHAnsi"/>
                <w:sz w:val="24"/>
                <w:szCs w:val="24"/>
              </w:rPr>
              <w:softHyphen/>
            </w:r>
            <w:r w:rsidRPr="00EB236B">
              <w:rPr>
                <w:rStyle w:val="2"/>
                <w:rFonts w:eastAsiaTheme="minorHAnsi"/>
                <w:sz w:val="24"/>
                <w:szCs w:val="24"/>
              </w:rPr>
              <w:t>тельными для</w:t>
            </w:r>
            <w:r w:rsidRPr="00EB236B">
              <w:rPr>
                <w:rStyle w:val="2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2"/>
                <w:rFonts w:eastAsiaTheme="minorHAnsi"/>
                <w:sz w:val="24"/>
                <w:szCs w:val="24"/>
              </w:rPr>
              <w:t>предо</w:t>
            </w:r>
            <w:r w:rsidR="00FF34A0">
              <w:rPr>
                <w:rStyle w:val="2"/>
                <w:rFonts w:eastAsiaTheme="minorHAnsi"/>
                <w:sz w:val="24"/>
                <w:szCs w:val="24"/>
              </w:rPr>
              <w:softHyphen/>
            </w:r>
            <w:r w:rsidRPr="00EB236B">
              <w:rPr>
                <w:rStyle w:val="2"/>
                <w:rFonts w:eastAsiaTheme="minorHAnsi"/>
                <w:sz w:val="24"/>
                <w:szCs w:val="24"/>
              </w:rPr>
              <w:t>ставле</w:t>
            </w:r>
            <w:r w:rsidR="00FF34A0">
              <w:rPr>
                <w:rStyle w:val="2"/>
                <w:rFonts w:eastAsiaTheme="minorHAnsi"/>
                <w:sz w:val="24"/>
                <w:szCs w:val="24"/>
              </w:rPr>
              <w:softHyphen/>
            </w:r>
            <w:r w:rsidRPr="00EB236B">
              <w:rPr>
                <w:rStyle w:val="2"/>
                <w:rFonts w:eastAsiaTheme="minorHAnsi"/>
                <w:sz w:val="24"/>
                <w:szCs w:val="24"/>
              </w:rPr>
              <w:t>ния</w:t>
            </w:r>
            <w:r w:rsidRPr="00EB236B">
              <w:rPr>
                <w:rStyle w:val="2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2"/>
                <w:rFonts w:eastAsiaTheme="minorHAnsi"/>
                <w:sz w:val="24"/>
                <w:szCs w:val="24"/>
              </w:rPr>
              <w:t>му</w:t>
            </w:r>
            <w:r w:rsidR="00FF34A0">
              <w:rPr>
                <w:rStyle w:val="2"/>
                <w:rFonts w:eastAsiaTheme="minorHAnsi"/>
                <w:sz w:val="24"/>
                <w:szCs w:val="24"/>
              </w:rPr>
              <w:softHyphen/>
            </w:r>
            <w:r w:rsidRPr="00EB236B">
              <w:rPr>
                <w:rStyle w:val="2"/>
                <w:rFonts w:eastAsiaTheme="minorHAnsi"/>
                <w:sz w:val="24"/>
                <w:szCs w:val="24"/>
              </w:rPr>
              <w:t>ници</w:t>
            </w:r>
            <w:r w:rsidR="00FF34A0">
              <w:rPr>
                <w:rStyle w:val="2"/>
                <w:rFonts w:eastAsiaTheme="minorHAnsi"/>
                <w:sz w:val="24"/>
                <w:szCs w:val="24"/>
              </w:rPr>
              <w:softHyphen/>
            </w:r>
            <w:r w:rsidRPr="00EB236B">
              <w:rPr>
                <w:rStyle w:val="2"/>
                <w:rFonts w:eastAsiaTheme="minorHAnsi"/>
                <w:sz w:val="24"/>
                <w:szCs w:val="24"/>
              </w:rPr>
              <w:t>пальной</w:t>
            </w:r>
            <w:r w:rsidRPr="00EB236B">
              <w:rPr>
                <w:rStyle w:val="2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2"/>
                <w:rFonts w:eastAsiaTheme="minorHAnsi"/>
                <w:sz w:val="24"/>
                <w:szCs w:val="24"/>
              </w:rPr>
              <w:t>услуги.1</w:t>
            </w:r>
          </w:p>
        </w:tc>
      </w:tr>
      <w:tr w:rsidR="00061F84" w:rsidRPr="00EB236B" w:rsidTr="00F3417A">
        <w:tc>
          <w:tcPr>
            <w:tcW w:w="695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B236B">
              <w:rPr>
                <w:rStyle w:val="2"/>
                <w:rFonts w:eastAsiaTheme="minorHAnsi"/>
                <w:sz w:val="24"/>
                <w:szCs w:val="24"/>
              </w:rPr>
              <w:t>I.</w:t>
            </w:r>
          </w:p>
        </w:tc>
        <w:tc>
          <w:tcPr>
            <w:tcW w:w="37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B236B">
              <w:rPr>
                <w:rStyle w:val="2"/>
                <w:rFonts w:eastAsiaTheme="minorHAnsi"/>
                <w:sz w:val="24"/>
                <w:szCs w:val="24"/>
              </w:rPr>
              <w:t>II.</w:t>
            </w:r>
          </w:p>
        </w:tc>
        <w:tc>
          <w:tcPr>
            <w:tcW w:w="20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B236B">
              <w:rPr>
                <w:rStyle w:val="2"/>
                <w:rFonts w:eastAsiaTheme="minorHAnsi"/>
                <w:sz w:val="24"/>
                <w:szCs w:val="24"/>
              </w:rPr>
              <w:t>III.</w:t>
            </w:r>
          </w:p>
        </w:tc>
        <w:tc>
          <w:tcPr>
            <w:tcW w:w="6727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B236B">
              <w:rPr>
                <w:rStyle w:val="2"/>
                <w:rFonts w:eastAsiaTheme="minorHAnsi"/>
                <w:sz w:val="24"/>
                <w:szCs w:val="24"/>
              </w:rPr>
              <w:t>IV.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B236B">
              <w:rPr>
                <w:rStyle w:val="2"/>
                <w:rFonts w:eastAsiaTheme="minorHAnsi"/>
                <w:sz w:val="24"/>
                <w:szCs w:val="24"/>
              </w:rPr>
              <w:t>V.</w:t>
            </w:r>
          </w:p>
        </w:tc>
      </w:tr>
      <w:tr w:rsidR="00061F84" w:rsidRPr="00EB236B" w:rsidTr="00F3417A">
        <w:tc>
          <w:tcPr>
            <w:tcW w:w="695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EB236B">
              <w:rPr>
                <w:rStyle w:val="1"/>
                <w:sz w:val="24"/>
                <w:szCs w:val="24"/>
              </w:rPr>
              <w:t>1.</w:t>
            </w:r>
          </w:p>
        </w:tc>
        <w:tc>
          <w:tcPr>
            <w:tcW w:w="37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EB236B">
              <w:rPr>
                <w:rStyle w:val="1"/>
                <w:sz w:val="24"/>
                <w:szCs w:val="24"/>
              </w:rPr>
              <w:t>Предоставление информации</w:t>
            </w:r>
            <w:r w:rsidR="00061F84" w:rsidRPr="00EB236B">
              <w:rPr>
                <w:rStyle w:val="1"/>
                <w:sz w:val="24"/>
                <w:szCs w:val="24"/>
              </w:rPr>
              <w:t xml:space="preserve"> </w:t>
            </w:r>
            <w:r w:rsidRPr="00EB236B">
              <w:rPr>
                <w:rStyle w:val="1"/>
                <w:sz w:val="24"/>
                <w:szCs w:val="24"/>
              </w:rPr>
              <w:t>об объектах недвижимого</w:t>
            </w:r>
            <w:r w:rsidRPr="00EB236B">
              <w:rPr>
                <w:rStyle w:val="21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1"/>
                <w:sz w:val="24"/>
                <w:szCs w:val="24"/>
              </w:rPr>
              <w:t>имущества, находящихся в муниципальной собственности</w:t>
            </w:r>
            <w:r w:rsidRPr="00EB236B">
              <w:rPr>
                <w:rStyle w:val="21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1"/>
                <w:sz w:val="24"/>
                <w:szCs w:val="24"/>
              </w:rPr>
              <w:t>и предназначенных для сдачи в аренду.</w:t>
            </w:r>
          </w:p>
        </w:tc>
        <w:tc>
          <w:tcPr>
            <w:tcW w:w="20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B236B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727" w:type="dxa"/>
            <w:gridSpan w:val="2"/>
            <w:shd w:val="clear" w:color="auto" w:fill="FFFFFF"/>
            <w:vAlign w:val="bottom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sz w:val="24"/>
                <w:szCs w:val="24"/>
              </w:rPr>
              <w:t>Постановление от 04.02.2019  № 68</w:t>
            </w:r>
          </w:p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sz w:val="24"/>
                <w:szCs w:val="24"/>
              </w:rPr>
              <w:t>«</w:t>
            </w:r>
            <w:r w:rsidRPr="00EB236B">
              <w:rPr>
                <w:rFonts w:cs="Times New Roman"/>
                <w:bCs/>
                <w:sz w:val="24"/>
                <w:szCs w:val="24"/>
              </w:rPr>
              <w:t>Об утверждении Административного регламента по предо</w:t>
            </w:r>
            <w:r w:rsidR="00FF34A0">
              <w:rPr>
                <w:rFonts w:cs="Times New Roman"/>
                <w:bCs/>
                <w:sz w:val="24"/>
                <w:szCs w:val="24"/>
              </w:rPr>
              <w:softHyphen/>
            </w:r>
            <w:r w:rsidRPr="00EB236B">
              <w:rPr>
                <w:rFonts w:cs="Times New Roman"/>
                <w:bCs/>
                <w:sz w:val="24"/>
                <w:szCs w:val="24"/>
              </w:rPr>
              <w:t>ставлению  муниципальной услуги «Предоставление информа</w:t>
            </w:r>
            <w:r w:rsidR="00FF34A0">
              <w:rPr>
                <w:rFonts w:cs="Times New Roman"/>
                <w:bCs/>
                <w:sz w:val="24"/>
                <w:szCs w:val="24"/>
              </w:rPr>
              <w:softHyphen/>
            </w:r>
            <w:r w:rsidRPr="00EB236B">
              <w:rPr>
                <w:rFonts w:cs="Times New Roman"/>
                <w:bCs/>
                <w:sz w:val="24"/>
                <w:szCs w:val="24"/>
              </w:rPr>
              <w:t>ции об объектах недвижимого имущества, находящихся в му</w:t>
            </w:r>
            <w:r w:rsidR="00FF34A0">
              <w:rPr>
                <w:rFonts w:cs="Times New Roman"/>
                <w:bCs/>
                <w:sz w:val="24"/>
                <w:szCs w:val="24"/>
              </w:rPr>
              <w:softHyphen/>
            </w:r>
            <w:r w:rsidRPr="00EB236B">
              <w:rPr>
                <w:rFonts w:cs="Times New Roman"/>
                <w:bCs/>
                <w:sz w:val="24"/>
                <w:szCs w:val="24"/>
              </w:rPr>
              <w:t>ниципальной собственности муниципального образования  и предназначенных для сдачи в аренду»»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61F84" w:rsidRPr="00EB236B" w:rsidTr="00F3417A">
        <w:tc>
          <w:tcPr>
            <w:tcW w:w="695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B236B">
              <w:rPr>
                <w:rStyle w:val="2"/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37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EB236B">
              <w:rPr>
                <w:rStyle w:val="1"/>
                <w:sz w:val="24"/>
                <w:szCs w:val="24"/>
              </w:rPr>
              <w:t>Предоставление выписки из ре</w:t>
            </w:r>
            <w:r w:rsidR="00FF34A0">
              <w:rPr>
                <w:rStyle w:val="1"/>
                <w:sz w:val="24"/>
                <w:szCs w:val="24"/>
              </w:rPr>
              <w:softHyphen/>
            </w:r>
            <w:r w:rsidRPr="00EB236B">
              <w:rPr>
                <w:rStyle w:val="1"/>
                <w:sz w:val="24"/>
                <w:szCs w:val="24"/>
              </w:rPr>
              <w:t>естра муниципального</w:t>
            </w:r>
            <w:r w:rsidRPr="00EB236B">
              <w:rPr>
                <w:rStyle w:val="31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1"/>
                <w:sz w:val="24"/>
                <w:szCs w:val="24"/>
              </w:rPr>
              <w:t>имущества.</w:t>
            </w:r>
          </w:p>
        </w:tc>
        <w:tc>
          <w:tcPr>
            <w:tcW w:w="20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B236B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727" w:type="dxa"/>
            <w:gridSpan w:val="2"/>
            <w:shd w:val="clear" w:color="auto" w:fill="FFFFFF"/>
            <w:vAlign w:val="bottom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sz w:val="24"/>
                <w:szCs w:val="24"/>
              </w:rPr>
              <w:t>Постановление от 04.02.2019  № 67</w:t>
            </w:r>
          </w:p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sz w:val="24"/>
                <w:szCs w:val="24"/>
              </w:rPr>
              <w:t>«</w:t>
            </w:r>
            <w:r w:rsidRPr="00EB236B">
              <w:rPr>
                <w:rFonts w:cs="Times New Roman"/>
                <w:bCs/>
                <w:sz w:val="24"/>
                <w:szCs w:val="24"/>
              </w:rPr>
              <w:t>Об утверждении Административного регламента по предо</w:t>
            </w:r>
            <w:r w:rsidR="00FF34A0">
              <w:rPr>
                <w:rFonts w:cs="Times New Roman"/>
                <w:bCs/>
                <w:sz w:val="24"/>
                <w:szCs w:val="24"/>
              </w:rPr>
              <w:softHyphen/>
            </w:r>
            <w:r w:rsidRPr="00EB236B">
              <w:rPr>
                <w:rFonts w:cs="Times New Roman"/>
                <w:bCs/>
                <w:sz w:val="24"/>
                <w:szCs w:val="24"/>
              </w:rPr>
              <w:t>ставлению муниципальной услуги «Предоставление информа</w:t>
            </w:r>
            <w:r w:rsidR="00FF34A0">
              <w:rPr>
                <w:rFonts w:cs="Times New Roman"/>
                <w:bCs/>
                <w:sz w:val="24"/>
                <w:szCs w:val="24"/>
              </w:rPr>
              <w:softHyphen/>
            </w:r>
            <w:r w:rsidRPr="00EB236B">
              <w:rPr>
                <w:rFonts w:cs="Times New Roman"/>
                <w:bCs/>
                <w:sz w:val="24"/>
                <w:szCs w:val="24"/>
              </w:rPr>
              <w:t>ции об объектах, включенных в Реестр муниципальной соб</w:t>
            </w:r>
            <w:r w:rsidR="00FF34A0">
              <w:rPr>
                <w:rFonts w:cs="Times New Roman"/>
                <w:bCs/>
                <w:sz w:val="24"/>
                <w:szCs w:val="24"/>
              </w:rPr>
              <w:softHyphen/>
            </w:r>
            <w:r w:rsidRPr="00EB236B">
              <w:rPr>
                <w:rFonts w:cs="Times New Roman"/>
                <w:bCs/>
                <w:sz w:val="24"/>
                <w:szCs w:val="24"/>
              </w:rPr>
              <w:lastRenderedPageBreak/>
              <w:t>ственности муниципального образования»»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61F84" w:rsidRPr="00EB236B" w:rsidTr="00F3417A">
        <w:tc>
          <w:tcPr>
            <w:tcW w:w="695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B236B">
              <w:rPr>
                <w:rStyle w:val="2"/>
                <w:rFonts w:eastAsia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EB236B">
              <w:rPr>
                <w:rStyle w:val="1"/>
                <w:sz w:val="24"/>
                <w:szCs w:val="24"/>
              </w:rPr>
              <w:t>Предоставление муниципального имущества в аренду.</w:t>
            </w:r>
          </w:p>
        </w:tc>
        <w:tc>
          <w:tcPr>
            <w:tcW w:w="20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B236B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727" w:type="dxa"/>
            <w:gridSpan w:val="2"/>
            <w:shd w:val="clear" w:color="auto" w:fill="FFFFFF"/>
            <w:vAlign w:val="bottom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sz w:val="24"/>
                <w:szCs w:val="24"/>
              </w:rPr>
              <w:t>Постановление от 04.02.2019   № 66</w:t>
            </w:r>
          </w:p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sz w:val="24"/>
                <w:szCs w:val="24"/>
              </w:rPr>
              <w:t>«</w:t>
            </w:r>
            <w:r w:rsidRPr="00EB236B">
              <w:rPr>
                <w:rFonts w:cs="Times New Roman"/>
                <w:bCs/>
                <w:sz w:val="24"/>
                <w:szCs w:val="24"/>
              </w:rPr>
              <w:t>Об утверждении Административного регламента по предо</w:t>
            </w:r>
            <w:r w:rsidR="00FF34A0">
              <w:rPr>
                <w:rFonts w:cs="Times New Roman"/>
                <w:bCs/>
                <w:sz w:val="24"/>
                <w:szCs w:val="24"/>
              </w:rPr>
              <w:softHyphen/>
            </w:r>
            <w:r w:rsidRPr="00EB236B">
              <w:rPr>
                <w:rFonts w:cs="Times New Roman"/>
                <w:bCs/>
                <w:sz w:val="24"/>
                <w:szCs w:val="24"/>
              </w:rPr>
              <w:t>ставлению муниципальной услуги «Предоставление муници</w:t>
            </w:r>
            <w:r w:rsidR="00FF34A0">
              <w:rPr>
                <w:rFonts w:cs="Times New Roman"/>
                <w:bCs/>
                <w:sz w:val="24"/>
                <w:szCs w:val="24"/>
              </w:rPr>
              <w:softHyphen/>
            </w:r>
            <w:r w:rsidRPr="00EB236B">
              <w:rPr>
                <w:rFonts w:cs="Times New Roman"/>
                <w:bCs/>
                <w:sz w:val="24"/>
                <w:szCs w:val="24"/>
              </w:rPr>
              <w:t>пального недвижимого   имущества в аренду»»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61F84" w:rsidRPr="00EB236B" w:rsidTr="00F3417A">
        <w:tc>
          <w:tcPr>
            <w:tcW w:w="695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B236B">
              <w:rPr>
                <w:rStyle w:val="2"/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37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EB236B">
              <w:rPr>
                <w:rStyle w:val="1"/>
                <w:sz w:val="24"/>
                <w:szCs w:val="24"/>
              </w:rPr>
              <w:t>Предоставление муниципального имущества в</w:t>
            </w:r>
            <w:r w:rsidRPr="00EB236B">
              <w:rPr>
                <w:rStyle w:val="40"/>
                <w:sz w:val="24"/>
                <w:szCs w:val="24"/>
                <w:lang w:val="ru"/>
              </w:rPr>
              <w:t xml:space="preserve"> </w:t>
            </w:r>
            <w:r w:rsidR="00674CF3" w:rsidRPr="00EB236B">
              <w:rPr>
                <w:rStyle w:val="1"/>
                <w:sz w:val="24"/>
                <w:szCs w:val="24"/>
              </w:rPr>
              <w:t>доверительное управ</w:t>
            </w:r>
            <w:r w:rsidR="00FF34A0">
              <w:rPr>
                <w:rStyle w:val="1"/>
                <w:sz w:val="24"/>
                <w:szCs w:val="24"/>
              </w:rPr>
              <w:softHyphen/>
            </w:r>
            <w:r w:rsidR="00674CF3" w:rsidRPr="00EB236B">
              <w:rPr>
                <w:rStyle w:val="1"/>
                <w:sz w:val="24"/>
                <w:szCs w:val="24"/>
              </w:rPr>
              <w:t>ление, безвозмездное пользование</w:t>
            </w:r>
          </w:p>
        </w:tc>
        <w:tc>
          <w:tcPr>
            <w:tcW w:w="20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B236B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727" w:type="dxa"/>
            <w:gridSpan w:val="2"/>
            <w:shd w:val="clear" w:color="auto" w:fill="FFFFFF"/>
            <w:vAlign w:val="bottom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61F84" w:rsidRPr="00EB236B" w:rsidTr="00F3417A">
        <w:tc>
          <w:tcPr>
            <w:tcW w:w="695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EB236B">
              <w:rPr>
                <w:rStyle w:val="5"/>
                <w:sz w:val="24"/>
                <w:szCs w:val="24"/>
              </w:rPr>
              <w:t>.</w:t>
            </w:r>
            <w:r w:rsidR="00674CF3" w:rsidRPr="00EB236B">
              <w:rPr>
                <w:rStyle w:val="5"/>
                <w:sz w:val="24"/>
                <w:szCs w:val="24"/>
              </w:rPr>
              <w:t>5.</w:t>
            </w:r>
          </w:p>
        </w:tc>
        <w:tc>
          <w:tcPr>
            <w:tcW w:w="37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EB236B">
              <w:rPr>
                <w:rStyle w:val="5"/>
                <w:sz w:val="24"/>
                <w:szCs w:val="24"/>
              </w:rPr>
              <w:t>Предварительное согласование предоставления земельного</w:t>
            </w:r>
            <w:r w:rsidRPr="00EB236B">
              <w:rPr>
                <w:rStyle w:val="7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5"/>
                <w:sz w:val="24"/>
                <w:szCs w:val="24"/>
              </w:rPr>
              <w:t>учас</w:t>
            </w:r>
            <w:r w:rsidRPr="00EB236B">
              <w:rPr>
                <w:rStyle w:val="5"/>
                <w:sz w:val="24"/>
                <w:szCs w:val="24"/>
              </w:rPr>
              <w:t>т</w:t>
            </w:r>
            <w:r w:rsidRPr="00EB236B">
              <w:rPr>
                <w:rStyle w:val="5"/>
                <w:sz w:val="24"/>
                <w:szCs w:val="24"/>
              </w:rPr>
              <w:t>ка</w:t>
            </w:r>
          </w:p>
        </w:tc>
        <w:tc>
          <w:tcPr>
            <w:tcW w:w="20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B236B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727" w:type="dxa"/>
            <w:gridSpan w:val="2"/>
            <w:shd w:val="clear" w:color="auto" w:fill="FFFFFF"/>
            <w:vAlign w:val="bottom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от 15.01.2019 № 21</w:t>
            </w:r>
          </w:p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«Об  утверждении административного регламента </w:t>
            </w:r>
            <w:r w:rsidR="001E54C7"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предоставлению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муниципальной  услуги «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Предварительное 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согласование предоставления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земельного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участка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, находяще</w:t>
            </w:r>
            <w:r w:rsidR="00FF34A0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гося в муниципальной собственности»»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61F84" w:rsidRPr="00EB236B" w:rsidTr="00F3417A">
        <w:tc>
          <w:tcPr>
            <w:tcW w:w="695" w:type="dxa"/>
            <w:gridSpan w:val="2"/>
            <w:shd w:val="clear" w:color="auto" w:fill="FFFFFF"/>
            <w:vAlign w:val="center"/>
          </w:tcPr>
          <w:p w:rsidR="008635A7" w:rsidRPr="00EB236B" w:rsidRDefault="00674CF3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EB236B">
              <w:rPr>
                <w:sz w:val="24"/>
                <w:szCs w:val="24"/>
              </w:rPr>
              <w:t>6.</w:t>
            </w:r>
          </w:p>
        </w:tc>
        <w:tc>
          <w:tcPr>
            <w:tcW w:w="37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EB236B">
              <w:rPr>
                <w:rStyle w:val="5"/>
                <w:sz w:val="24"/>
                <w:szCs w:val="24"/>
              </w:rPr>
              <w:t>Подготовка и утверждение схемы расположения</w:t>
            </w:r>
            <w:r w:rsidRPr="00EB236B">
              <w:rPr>
                <w:rStyle w:val="8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5"/>
                <w:sz w:val="24"/>
                <w:szCs w:val="24"/>
              </w:rPr>
              <w:t>земельного участка или земельных участков на</w:t>
            </w:r>
            <w:r w:rsidRPr="00EB236B">
              <w:rPr>
                <w:rStyle w:val="8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5"/>
                <w:sz w:val="24"/>
                <w:szCs w:val="24"/>
              </w:rPr>
              <w:t>ка</w:t>
            </w:r>
            <w:r w:rsidR="00FF34A0">
              <w:rPr>
                <w:rStyle w:val="5"/>
                <w:sz w:val="24"/>
                <w:szCs w:val="24"/>
              </w:rPr>
              <w:softHyphen/>
            </w:r>
            <w:r w:rsidRPr="00EB236B">
              <w:rPr>
                <w:rStyle w:val="5"/>
                <w:sz w:val="24"/>
                <w:szCs w:val="24"/>
              </w:rPr>
              <w:t>дастровом плане территории</w:t>
            </w:r>
          </w:p>
        </w:tc>
        <w:tc>
          <w:tcPr>
            <w:tcW w:w="20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B236B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727" w:type="dxa"/>
            <w:gridSpan w:val="2"/>
            <w:shd w:val="clear" w:color="auto" w:fill="FFFFFF"/>
            <w:vAlign w:val="bottom"/>
          </w:tcPr>
          <w:p w:rsidR="00F34D55" w:rsidRDefault="008635A7" w:rsidP="00F34D55">
            <w:pPr>
              <w:widowControl w:val="0"/>
              <w:ind w:left="57" w:right="57"/>
              <w:contextualSpacing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Постановление от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5"/>
                <w:attr w:name="Year" w:val="2019"/>
              </w:smartTagPr>
              <w:r w:rsidRPr="00EB236B">
                <w:rPr>
                  <w:rFonts w:cs="Times New Roman"/>
                  <w:color w:val="000000"/>
                  <w:sz w:val="24"/>
                  <w:szCs w:val="24"/>
                  <w:shd w:val="clear" w:color="auto" w:fill="FFFFFF"/>
                </w:rPr>
                <w:t>15.01.2019</w:t>
              </w:r>
            </w:smartTag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№ 18</w:t>
            </w:r>
          </w:p>
          <w:p w:rsidR="008635A7" w:rsidRPr="00EB236B" w:rsidRDefault="008635A7" w:rsidP="00F34D55">
            <w:pPr>
              <w:widowControl w:val="0"/>
              <w:ind w:left="57" w:right="57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«Об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утверждении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административного регламента по предо</w:t>
            </w:r>
            <w:r w:rsidR="00FF34A0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991543"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тавлению муниципальной услуги «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Подгото</w:t>
            </w:r>
            <w:r w:rsidR="00F34D55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F34D55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утверждение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схемы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расположения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земельного</w:t>
            </w:r>
            <w:r w:rsidR="00F34D55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учас</w:t>
            </w:r>
            <w:r w:rsidR="00F34D55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или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земельных</w:t>
            </w:r>
            <w:proofErr w:type="gramEnd"/>
            <w:r w:rsidR="00CA4919"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34D5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час</w:t>
            </w:r>
            <w:r w:rsidR="00CA4919"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ков</w:t>
            </w:r>
            <w:proofErr w:type="spellEnd"/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91543"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кадастровом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плане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территории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»»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61F84" w:rsidRPr="00EB236B" w:rsidTr="00F3417A">
        <w:tc>
          <w:tcPr>
            <w:tcW w:w="695" w:type="dxa"/>
            <w:gridSpan w:val="2"/>
            <w:shd w:val="clear" w:color="auto" w:fill="FFFFFF"/>
            <w:vAlign w:val="center"/>
          </w:tcPr>
          <w:p w:rsidR="008635A7" w:rsidRPr="00EB236B" w:rsidRDefault="00674CF3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EB236B">
              <w:rPr>
                <w:sz w:val="24"/>
                <w:szCs w:val="24"/>
              </w:rPr>
              <w:t>7.</w:t>
            </w:r>
          </w:p>
        </w:tc>
        <w:tc>
          <w:tcPr>
            <w:tcW w:w="37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EB236B">
              <w:rPr>
                <w:rStyle w:val="5"/>
                <w:sz w:val="24"/>
                <w:szCs w:val="24"/>
              </w:rPr>
              <w:t>Выдача разрешения на использо</w:t>
            </w:r>
            <w:r w:rsidR="00991543" w:rsidRPr="00EB236B">
              <w:rPr>
                <w:rStyle w:val="5"/>
                <w:sz w:val="24"/>
                <w:szCs w:val="24"/>
              </w:rPr>
              <w:softHyphen/>
            </w:r>
            <w:r w:rsidRPr="00EB236B">
              <w:rPr>
                <w:rStyle w:val="5"/>
                <w:sz w:val="24"/>
                <w:szCs w:val="24"/>
              </w:rPr>
              <w:t>вание земель или</w:t>
            </w:r>
            <w:r w:rsidRPr="00EB236B">
              <w:rPr>
                <w:rStyle w:val="9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5"/>
                <w:sz w:val="24"/>
                <w:szCs w:val="24"/>
              </w:rPr>
              <w:t>земельных участков без предоставления зе</w:t>
            </w:r>
            <w:r w:rsidR="00991543" w:rsidRPr="00EB236B">
              <w:rPr>
                <w:rStyle w:val="5"/>
                <w:sz w:val="24"/>
                <w:szCs w:val="24"/>
              </w:rPr>
              <w:softHyphen/>
            </w:r>
            <w:r w:rsidRPr="00EB236B">
              <w:rPr>
                <w:rStyle w:val="5"/>
                <w:sz w:val="24"/>
                <w:szCs w:val="24"/>
              </w:rPr>
              <w:t>мельных</w:t>
            </w:r>
            <w:r w:rsidRPr="00EB236B">
              <w:rPr>
                <w:rStyle w:val="9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5"/>
                <w:sz w:val="24"/>
                <w:szCs w:val="24"/>
              </w:rPr>
              <w:t>участков и установления сервитута</w:t>
            </w:r>
          </w:p>
        </w:tc>
        <w:tc>
          <w:tcPr>
            <w:tcW w:w="20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jc w:val="both"/>
              <w:rPr>
                <w:i/>
                <w:sz w:val="24"/>
                <w:szCs w:val="24"/>
              </w:rPr>
            </w:pPr>
            <w:r w:rsidRPr="00EB236B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727" w:type="dxa"/>
            <w:gridSpan w:val="2"/>
            <w:shd w:val="clear" w:color="auto" w:fill="FFFFFF"/>
            <w:vAlign w:val="bottom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от 20.05.2019 № 266</w:t>
            </w:r>
          </w:p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«Об утверждении административного регламента предоставле</w:t>
            </w:r>
            <w:r w:rsidR="00FF34A0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ния муниципальной услуги «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</w:t>
            </w:r>
            <w:r w:rsidR="00FF34A0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дача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разрешения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использование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земель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или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земельных участков без предоставления земельных участков и установле</w:t>
            </w:r>
            <w:r w:rsidR="00FF34A0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ния сервитута»»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61F84" w:rsidRPr="00EB236B" w:rsidTr="00F3417A">
        <w:tc>
          <w:tcPr>
            <w:tcW w:w="695" w:type="dxa"/>
            <w:gridSpan w:val="2"/>
            <w:shd w:val="clear" w:color="auto" w:fill="FFFFFF"/>
            <w:vAlign w:val="center"/>
          </w:tcPr>
          <w:p w:rsidR="008635A7" w:rsidRPr="00EB236B" w:rsidRDefault="00674CF3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EB236B">
              <w:rPr>
                <w:rStyle w:val="5"/>
                <w:sz w:val="24"/>
                <w:szCs w:val="24"/>
              </w:rPr>
              <w:t>8</w:t>
            </w:r>
            <w:r w:rsidR="008635A7" w:rsidRPr="00EB236B">
              <w:rPr>
                <w:rStyle w:val="5"/>
                <w:sz w:val="24"/>
                <w:szCs w:val="24"/>
              </w:rPr>
              <w:t>.</w:t>
            </w:r>
          </w:p>
        </w:tc>
        <w:tc>
          <w:tcPr>
            <w:tcW w:w="37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EB236B">
              <w:rPr>
                <w:rStyle w:val="5"/>
                <w:sz w:val="24"/>
                <w:szCs w:val="24"/>
              </w:rPr>
              <w:t>Принятие решений об установле</w:t>
            </w:r>
            <w:r w:rsidR="00991543" w:rsidRPr="00EB236B">
              <w:rPr>
                <w:rStyle w:val="5"/>
                <w:sz w:val="24"/>
                <w:szCs w:val="24"/>
              </w:rPr>
              <w:softHyphen/>
            </w:r>
            <w:r w:rsidRPr="00EB236B">
              <w:rPr>
                <w:rStyle w:val="5"/>
                <w:sz w:val="24"/>
                <w:szCs w:val="24"/>
              </w:rPr>
              <w:t>нии публичного сервитута</w:t>
            </w:r>
          </w:p>
        </w:tc>
        <w:tc>
          <w:tcPr>
            <w:tcW w:w="20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jc w:val="both"/>
              <w:rPr>
                <w:i/>
                <w:sz w:val="24"/>
                <w:szCs w:val="24"/>
              </w:rPr>
            </w:pPr>
            <w:r w:rsidRPr="00EB236B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727" w:type="dxa"/>
            <w:gridSpan w:val="2"/>
            <w:shd w:val="clear" w:color="auto" w:fill="FFFFFF"/>
            <w:vAlign w:val="bottom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от 20.05.2019 № 267</w:t>
            </w:r>
          </w:p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«Об утверждении административного регла</w:t>
            </w:r>
            <w:r w:rsidR="004C619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мента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предоставления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 администрацией города Сердобска </w:t>
            </w:r>
            <w:proofErr w:type="spellStart"/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Сер</w:t>
            </w:r>
            <w:r w:rsidR="004C619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добского</w:t>
            </w:r>
            <w:proofErr w:type="spellEnd"/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Пензенской области муниципальной услуги «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Установление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публичного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сервитута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в отношении</w:t>
            </w:r>
            <w:r w:rsidR="0052386D"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C619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4C619C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мель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(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или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)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земельных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участков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, государственная  собствен</w:t>
            </w:r>
            <w:r w:rsidR="004C619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ность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которые не разграничена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или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находящиеся в муници</w:t>
            </w:r>
            <w:r w:rsidR="004C619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пальной собственности </w:t>
            </w:r>
            <w:r w:rsidRPr="00EB236B">
              <w:rPr>
                <w:rFonts w:cs="Times New Roman"/>
                <w:sz w:val="24"/>
                <w:szCs w:val="24"/>
                <w:shd w:val="clear" w:color="auto" w:fill="FFFFFF"/>
              </w:rPr>
              <w:t> в отдельных целях»»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61F84" w:rsidRPr="00EB236B" w:rsidTr="00F3417A">
        <w:tc>
          <w:tcPr>
            <w:tcW w:w="695" w:type="dxa"/>
            <w:gridSpan w:val="2"/>
            <w:shd w:val="clear" w:color="auto" w:fill="FFFFFF"/>
            <w:vAlign w:val="center"/>
          </w:tcPr>
          <w:p w:rsidR="008635A7" w:rsidRPr="00EB236B" w:rsidRDefault="00674CF3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jc w:val="both"/>
              <w:rPr>
                <w:rStyle w:val="5"/>
                <w:sz w:val="24"/>
                <w:szCs w:val="24"/>
              </w:rPr>
            </w:pPr>
            <w:r w:rsidRPr="00EB236B">
              <w:rPr>
                <w:rStyle w:val="5"/>
                <w:sz w:val="24"/>
                <w:szCs w:val="24"/>
              </w:rPr>
              <w:t>9</w:t>
            </w:r>
            <w:r w:rsidR="008635A7" w:rsidRPr="00EB236B">
              <w:rPr>
                <w:rStyle w:val="5"/>
                <w:sz w:val="24"/>
                <w:szCs w:val="24"/>
              </w:rPr>
              <w:t>.</w:t>
            </w:r>
          </w:p>
        </w:tc>
        <w:tc>
          <w:tcPr>
            <w:tcW w:w="37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rPr>
                <w:rStyle w:val="5"/>
                <w:sz w:val="24"/>
                <w:szCs w:val="24"/>
              </w:rPr>
            </w:pPr>
            <w:r w:rsidRPr="00EB236B">
              <w:rPr>
                <w:sz w:val="24"/>
                <w:szCs w:val="24"/>
              </w:rPr>
              <w:t>Принятие решения об установле</w:t>
            </w:r>
            <w:r w:rsidR="004C619C">
              <w:rPr>
                <w:sz w:val="24"/>
                <w:szCs w:val="24"/>
              </w:rPr>
              <w:softHyphen/>
            </w:r>
            <w:r w:rsidRPr="00EB236B">
              <w:rPr>
                <w:sz w:val="24"/>
                <w:szCs w:val="24"/>
              </w:rPr>
              <w:lastRenderedPageBreak/>
              <w:t>нии публичных сервитутов в от</w:t>
            </w:r>
            <w:r w:rsidR="004C619C">
              <w:rPr>
                <w:sz w:val="24"/>
                <w:szCs w:val="24"/>
              </w:rPr>
              <w:softHyphen/>
            </w:r>
            <w:r w:rsidRPr="00EB236B">
              <w:rPr>
                <w:sz w:val="24"/>
                <w:szCs w:val="24"/>
              </w:rPr>
              <w:t>ношении земельных участков в границах полос отвода автомо</w:t>
            </w:r>
            <w:r w:rsidR="004C619C">
              <w:rPr>
                <w:sz w:val="24"/>
                <w:szCs w:val="24"/>
              </w:rPr>
              <w:softHyphen/>
            </w:r>
            <w:r w:rsidRPr="00EB236B">
              <w:rPr>
                <w:sz w:val="24"/>
                <w:szCs w:val="24"/>
              </w:rPr>
              <w:t>бильных дорог</w:t>
            </w:r>
          </w:p>
        </w:tc>
        <w:tc>
          <w:tcPr>
            <w:tcW w:w="20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B236B">
              <w:rPr>
                <w:rStyle w:val="3"/>
                <w:rFonts w:eastAsiaTheme="minorHAnsi"/>
                <w:i w:val="0"/>
                <w:sz w:val="24"/>
                <w:szCs w:val="24"/>
              </w:rPr>
              <w:lastRenderedPageBreak/>
              <w:t xml:space="preserve">Администрация </w:t>
            </w:r>
            <w:r w:rsidRPr="00EB236B">
              <w:rPr>
                <w:rStyle w:val="3"/>
                <w:rFonts w:eastAsiaTheme="minorHAnsi"/>
                <w:i w:val="0"/>
                <w:sz w:val="24"/>
                <w:szCs w:val="24"/>
              </w:rPr>
              <w:lastRenderedPageBreak/>
              <w:t>города Сердобска</w:t>
            </w:r>
          </w:p>
        </w:tc>
        <w:tc>
          <w:tcPr>
            <w:tcW w:w="6727" w:type="dxa"/>
            <w:gridSpan w:val="2"/>
            <w:shd w:val="clear" w:color="auto" w:fill="FFFFFF"/>
            <w:vAlign w:val="bottom"/>
          </w:tcPr>
          <w:p w:rsidR="008635A7" w:rsidRPr="00EB236B" w:rsidRDefault="008635A7" w:rsidP="004C619C">
            <w:pPr>
              <w:widowControl w:val="0"/>
              <w:shd w:val="clear" w:color="auto" w:fill="FFFFFF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61F84" w:rsidRPr="00EB236B" w:rsidTr="00F3417A">
        <w:tc>
          <w:tcPr>
            <w:tcW w:w="695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EB236B">
              <w:rPr>
                <w:rStyle w:val="5"/>
                <w:sz w:val="24"/>
                <w:szCs w:val="24"/>
              </w:rPr>
              <w:lastRenderedPageBreak/>
              <w:t>1</w:t>
            </w:r>
            <w:r w:rsidR="00674CF3" w:rsidRPr="00EB236B">
              <w:rPr>
                <w:rStyle w:val="5"/>
                <w:sz w:val="24"/>
                <w:szCs w:val="24"/>
              </w:rPr>
              <w:t>0</w:t>
            </w:r>
            <w:r w:rsidRPr="00EB236B">
              <w:rPr>
                <w:rStyle w:val="5"/>
                <w:sz w:val="24"/>
                <w:szCs w:val="24"/>
              </w:rPr>
              <w:t>.</w:t>
            </w:r>
          </w:p>
        </w:tc>
        <w:tc>
          <w:tcPr>
            <w:tcW w:w="37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EB236B">
              <w:rPr>
                <w:rStyle w:val="5"/>
                <w:sz w:val="24"/>
                <w:szCs w:val="24"/>
              </w:rPr>
              <w:t>Предоставление земельного учас</w:t>
            </w:r>
            <w:r w:rsidRPr="00EB236B">
              <w:rPr>
                <w:rStyle w:val="5"/>
                <w:sz w:val="24"/>
                <w:szCs w:val="24"/>
              </w:rPr>
              <w:t>т</w:t>
            </w:r>
            <w:r w:rsidRPr="00EB236B">
              <w:rPr>
                <w:rStyle w:val="5"/>
                <w:sz w:val="24"/>
                <w:szCs w:val="24"/>
              </w:rPr>
              <w:t>ка гражданину или</w:t>
            </w:r>
            <w:r w:rsidRPr="00EB236B">
              <w:rPr>
                <w:rStyle w:val="12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5"/>
                <w:sz w:val="24"/>
                <w:szCs w:val="24"/>
              </w:rPr>
              <w:t>юридиче</w:t>
            </w:r>
            <w:r w:rsidR="004C619C">
              <w:rPr>
                <w:rStyle w:val="5"/>
                <w:sz w:val="24"/>
                <w:szCs w:val="24"/>
              </w:rPr>
              <w:softHyphen/>
            </w:r>
            <w:r w:rsidRPr="00EB236B">
              <w:rPr>
                <w:rStyle w:val="5"/>
                <w:sz w:val="24"/>
                <w:szCs w:val="24"/>
              </w:rPr>
              <w:t>скому лицу в собственность бес</w:t>
            </w:r>
            <w:r w:rsidR="004C619C">
              <w:rPr>
                <w:rStyle w:val="5"/>
                <w:sz w:val="24"/>
                <w:szCs w:val="24"/>
              </w:rPr>
              <w:softHyphen/>
            </w:r>
            <w:r w:rsidRPr="00EB236B">
              <w:rPr>
                <w:rStyle w:val="5"/>
                <w:sz w:val="24"/>
                <w:szCs w:val="24"/>
              </w:rPr>
              <w:t>платно</w:t>
            </w:r>
          </w:p>
        </w:tc>
        <w:tc>
          <w:tcPr>
            <w:tcW w:w="20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B236B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727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61F84" w:rsidRPr="00EB236B" w:rsidTr="00F3417A">
        <w:tc>
          <w:tcPr>
            <w:tcW w:w="695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EB236B">
              <w:rPr>
                <w:rStyle w:val="5"/>
                <w:sz w:val="24"/>
                <w:szCs w:val="24"/>
              </w:rPr>
              <w:t>1</w:t>
            </w:r>
            <w:r w:rsidR="00674CF3" w:rsidRPr="00EB236B">
              <w:rPr>
                <w:rStyle w:val="5"/>
                <w:sz w:val="24"/>
                <w:szCs w:val="24"/>
              </w:rPr>
              <w:t>1</w:t>
            </w:r>
            <w:r w:rsidRPr="00EB236B">
              <w:rPr>
                <w:rStyle w:val="5"/>
                <w:sz w:val="24"/>
                <w:szCs w:val="24"/>
              </w:rPr>
              <w:t>.</w:t>
            </w:r>
          </w:p>
        </w:tc>
        <w:tc>
          <w:tcPr>
            <w:tcW w:w="37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EB236B">
              <w:rPr>
                <w:rStyle w:val="5"/>
                <w:sz w:val="24"/>
                <w:szCs w:val="24"/>
              </w:rPr>
              <w:t>Продажа и предоставление в аре</w:t>
            </w:r>
            <w:r w:rsidRPr="00EB236B">
              <w:rPr>
                <w:rStyle w:val="5"/>
                <w:sz w:val="24"/>
                <w:szCs w:val="24"/>
              </w:rPr>
              <w:t>н</w:t>
            </w:r>
            <w:r w:rsidRPr="00EB236B">
              <w:rPr>
                <w:rStyle w:val="5"/>
                <w:sz w:val="24"/>
                <w:szCs w:val="24"/>
              </w:rPr>
              <w:t>ду земельных участков на</w:t>
            </w:r>
            <w:r w:rsidRPr="00EB236B">
              <w:rPr>
                <w:rStyle w:val="13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5"/>
                <w:sz w:val="24"/>
                <w:szCs w:val="24"/>
              </w:rPr>
              <w:t>тор</w:t>
            </w:r>
            <w:r w:rsidR="004C619C">
              <w:rPr>
                <w:rStyle w:val="5"/>
                <w:sz w:val="24"/>
                <w:szCs w:val="24"/>
              </w:rPr>
              <w:softHyphen/>
            </w:r>
            <w:r w:rsidRPr="00EB236B">
              <w:rPr>
                <w:rStyle w:val="5"/>
                <w:sz w:val="24"/>
                <w:szCs w:val="24"/>
              </w:rPr>
              <w:t>гах</w:t>
            </w:r>
          </w:p>
        </w:tc>
        <w:tc>
          <w:tcPr>
            <w:tcW w:w="20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jc w:val="both"/>
              <w:rPr>
                <w:i/>
                <w:sz w:val="24"/>
                <w:szCs w:val="24"/>
              </w:rPr>
            </w:pPr>
            <w:r w:rsidRPr="00EB236B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72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от 15.01.2019 № 20</w:t>
            </w:r>
          </w:p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«Об утверждении административного регламе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та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предоставления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муниципальной услуги «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Прод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жа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предоставление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аренду земельных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участков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торгах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»»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61F84" w:rsidRPr="00EB236B" w:rsidTr="00F3417A">
        <w:tc>
          <w:tcPr>
            <w:tcW w:w="695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EB236B">
              <w:rPr>
                <w:rStyle w:val="14"/>
                <w:sz w:val="24"/>
                <w:szCs w:val="24"/>
              </w:rPr>
              <w:t>1</w:t>
            </w:r>
            <w:r w:rsidR="00674CF3" w:rsidRPr="00EB236B">
              <w:rPr>
                <w:rStyle w:val="14"/>
                <w:sz w:val="24"/>
                <w:szCs w:val="24"/>
              </w:rPr>
              <w:t>2</w:t>
            </w:r>
            <w:r w:rsidRPr="00EB236B">
              <w:rPr>
                <w:rStyle w:val="14"/>
                <w:sz w:val="24"/>
                <w:szCs w:val="24"/>
              </w:rPr>
              <w:t>.</w:t>
            </w:r>
          </w:p>
        </w:tc>
        <w:tc>
          <w:tcPr>
            <w:tcW w:w="37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EB236B">
              <w:rPr>
                <w:rStyle w:val="14"/>
                <w:sz w:val="24"/>
                <w:szCs w:val="24"/>
              </w:rPr>
              <w:t>Предоставление земельных участ</w:t>
            </w:r>
            <w:r w:rsidR="004C619C">
              <w:rPr>
                <w:rStyle w:val="14"/>
                <w:sz w:val="24"/>
                <w:szCs w:val="24"/>
              </w:rPr>
              <w:softHyphen/>
            </w:r>
            <w:r w:rsidRPr="00EB236B">
              <w:rPr>
                <w:rStyle w:val="14"/>
                <w:sz w:val="24"/>
                <w:szCs w:val="24"/>
              </w:rPr>
              <w:t>ков без проведения</w:t>
            </w:r>
            <w:r w:rsidRPr="00EB236B">
              <w:rPr>
                <w:rStyle w:val="15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14"/>
                <w:sz w:val="24"/>
                <w:szCs w:val="24"/>
              </w:rPr>
              <w:t>торгов, в соб</w:t>
            </w:r>
            <w:r w:rsidR="004C619C">
              <w:rPr>
                <w:rStyle w:val="14"/>
                <w:sz w:val="24"/>
                <w:szCs w:val="24"/>
              </w:rPr>
              <w:softHyphen/>
            </w:r>
            <w:r w:rsidRPr="00EB236B">
              <w:rPr>
                <w:rStyle w:val="14"/>
                <w:sz w:val="24"/>
                <w:szCs w:val="24"/>
              </w:rPr>
              <w:t>ственность, аренду, безвозмездное</w:t>
            </w:r>
            <w:r w:rsidRPr="00EB236B">
              <w:rPr>
                <w:rStyle w:val="15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14"/>
                <w:sz w:val="24"/>
                <w:szCs w:val="24"/>
              </w:rPr>
              <w:t>пользование</w:t>
            </w:r>
          </w:p>
        </w:tc>
        <w:tc>
          <w:tcPr>
            <w:tcW w:w="20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B236B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727" w:type="dxa"/>
            <w:gridSpan w:val="2"/>
            <w:shd w:val="clear" w:color="auto" w:fill="FFFFFF"/>
            <w:vAlign w:val="bottom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от 15.01.2019 № 17</w:t>
            </w:r>
          </w:p>
          <w:p w:rsidR="00991543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«Об утверждении административного регламента предоставле</w:t>
            </w:r>
            <w:r w:rsidR="004C619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ния </w:t>
            </w:r>
            <w:r w:rsidR="001E54C7"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муниципальной услуги «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Предостав</w:t>
            </w:r>
            <w:r w:rsidR="001E54C7"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</w:t>
            </w:r>
            <w:r w:rsidR="00991543"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ние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земельных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участков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безпроведения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торгов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всобственность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</w:p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аренду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безвозмездное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пользование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»»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61F84" w:rsidRPr="00EB236B" w:rsidTr="00F3417A">
        <w:tc>
          <w:tcPr>
            <w:tcW w:w="695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EB236B">
              <w:rPr>
                <w:rStyle w:val="14"/>
                <w:sz w:val="24"/>
                <w:szCs w:val="24"/>
              </w:rPr>
              <w:t>1</w:t>
            </w:r>
            <w:r w:rsidR="00674CF3" w:rsidRPr="00EB236B">
              <w:rPr>
                <w:rStyle w:val="14"/>
                <w:sz w:val="24"/>
                <w:szCs w:val="24"/>
              </w:rPr>
              <w:t>3</w:t>
            </w:r>
            <w:r w:rsidRPr="00EB236B">
              <w:rPr>
                <w:rStyle w:val="14"/>
                <w:sz w:val="24"/>
                <w:szCs w:val="24"/>
              </w:rPr>
              <w:t>.</w:t>
            </w:r>
          </w:p>
        </w:tc>
        <w:tc>
          <w:tcPr>
            <w:tcW w:w="37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EB236B">
              <w:rPr>
                <w:rStyle w:val="14"/>
                <w:sz w:val="24"/>
                <w:szCs w:val="24"/>
              </w:rPr>
              <w:t>Предоставление земельного учас</w:t>
            </w:r>
            <w:r w:rsidRPr="00EB236B">
              <w:rPr>
                <w:rStyle w:val="14"/>
                <w:sz w:val="24"/>
                <w:szCs w:val="24"/>
              </w:rPr>
              <w:t>т</w:t>
            </w:r>
            <w:r w:rsidRPr="00EB236B">
              <w:rPr>
                <w:rStyle w:val="14"/>
                <w:sz w:val="24"/>
                <w:szCs w:val="24"/>
              </w:rPr>
              <w:t>ка в постоянное</w:t>
            </w:r>
            <w:r w:rsidRPr="00EB236B">
              <w:rPr>
                <w:rStyle w:val="16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14"/>
                <w:sz w:val="24"/>
                <w:szCs w:val="24"/>
              </w:rPr>
              <w:t>(бессрочное) пользование</w:t>
            </w:r>
          </w:p>
        </w:tc>
        <w:tc>
          <w:tcPr>
            <w:tcW w:w="20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B236B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</w:t>
            </w:r>
            <w:r w:rsidR="00991543" w:rsidRPr="00EB236B">
              <w:rPr>
                <w:rStyle w:val="3"/>
                <w:rFonts w:eastAsiaTheme="minorHAnsi"/>
                <w:i w:val="0"/>
                <w:sz w:val="24"/>
                <w:szCs w:val="24"/>
              </w:rPr>
              <w:softHyphen/>
            </w:r>
            <w:r w:rsidRPr="00EB236B">
              <w:rPr>
                <w:rStyle w:val="3"/>
                <w:rFonts w:eastAsiaTheme="minorHAnsi"/>
                <w:i w:val="0"/>
                <w:sz w:val="24"/>
                <w:szCs w:val="24"/>
              </w:rPr>
              <w:t>рода Сердобска</w:t>
            </w:r>
          </w:p>
        </w:tc>
        <w:tc>
          <w:tcPr>
            <w:tcW w:w="6727" w:type="dxa"/>
            <w:gridSpan w:val="2"/>
            <w:shd w:val="clear" w:color="auto" w:fill="FFFFFF"/>
            <w:vAlign w:val="bottom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от 15.01.2019 № 22</w:t>
            </w:r>
          </w:p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«Об утверждении административного регламента </w:t>
            </w:r>
            <w:r w:rsidR="004C619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предоставлению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муниципальной услуги «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Предоставле</w:t>
            </w:r>
            <w:r w:rsidR="00991543"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ние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земельного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участка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, находящегося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муниципальной соб</w:t>
            </w:r>
            <w:r w:rsidR="004C619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ствен</w:t>
            </w:r>
            <w:r w:rsidR="00991543"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ности,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постоянное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(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бессрочное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)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пользование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»»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61F84" w:rsidRPr="00EB236B" w:rsidTr="00F3417A">
        <w:tc>
          <w:tcPr>
            <w:tcW w:w="695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EB236B">
              <w:rPr>
                <w:rStyle w:val="14"/>
                <w:sz w:val="24"/>
                <w:szCs w:val="24"/>
              </w:rPr>
              <w:t>1</w:t>
            </w:r>
            <w:r w:rsidR="00674CF3" w:rsidRPr="00EB236B">
              <w:rPr>
                <w:rStyle w:val="14"/>
                <w:sz w:val="24"/>
                <w:szCs w:val="24"/>
              </w:rPr>
              <w:t>4</w:t>
            </w:r>
            <w:r w:rsidRPr="00EB236B">
              <w:rPr>
                <w:rStyle w:val="14"/>
                <w:sz w:val="24"/>
                <w:szCs w:val="24"/>
              </w:rPr>
              <w:t>.</w:t>
            </w:r>
          </w:p>
        </w:tc>
        <w:tc>
          <w:tcPr>
            <w:tcW w:w="37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EB236B">
              <w:rPr>
                <w:rStyle w:val="14"/>
                <w:sz w:val="24"/>
                <w:szCs w:val="24"/>
              </w:rPr>
              <w:t>Предоставление разрешения на условно-разрешенный вид</w:t>
            </w:r>
            <w:r w:rsidRPr="00EB236B">
              <w:rPr>
                <w:rStyle w:val="17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14"/>
                <w:sz w:val="24"/>
                <w:szCs w:val="24"/>
              </w:rPr>
              <w:t>исполь</w:t>
            </w:r>
            <w:r w:rsidR="00991543" w:rsidRPr="00EB236B">
              <w:rPr>
                <w:rStyle w:val="14"/>
                <w:sz w:val="24"/>
                <w:szCs w:val="24"/>
              </w:rPr>
              <w:softHyphen/>
            </w:r>
            <w:r w:rsidRPr="00EB236B">
              <w:rPr>
                <w:rStyle w:val="14"/>
                <w:sz w:val="24"/>
                <w:szCs w:val="24"/>
              </w:rPr>
              <w:t>зования земельного участка и объ</w:t>
            </w:r>
            <w:r w:rsidR="00991543" w:rsidRPr="00EB236B">
              <w:rPr>
                <w:rStyle w:val="14"/>
                <w:sz w:val="24"/>
                <w:szCs w:val="24"/>
              </w:rPr>
              <w:softHyphen/>
            </w:r>
            <w:r w:rsidRPr="00EB236B">
              <w:rPr>
                <w:rStyle w:val="14"/>
                <w:sz w:val="24"/>
                <w:szCs w:val="24"/>
              </w:rPr>
              <w:t>екта капитального</w:t>
            </w:r>
            <w:r w:rsidRPr="00EB236B">
              <w:rPr>
                <w:rStyle w:val="17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14"/>
                <w:sz w:val="24"/>
                <w:szCs w:val="24"/>
              </w:rPr>
              <w:t>строительства</w:t>
            </w:r>
          </w:p>
        </w:tc>
        <w:tc>
          <w:tcPr>
            <w:tcW w:w="20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B236B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</w:t>
            </w:r>
            <w:r w:rsidR="00991543" w:rsidRPr="00EB236B">
              <w:rPr>
                <w:rStyle w:val="3"/>
                <w:rFonts w:eastAsiaTheme="minorHAnsi"/>
                <w:i w:val="0"/>
                <w:sz w:val="24"/>
                <w:szCs w:val="24"/>
              </w:rPr>
              <w:softHyphen/>
            </w:r>
            <w:r w:rsidRPr="00EB236B">
              <w:rPr>
                <w:rStyle w:val="3"/>
                <w:rFonts w:eastAsiaTheme="minorHAnsi"/>
                <w:i w:val="0"/>
                <w:sz w:val="24"/>
                <w:szCs w:val="24"/>
              </w:rPr>
              <w:t>рода Сердобска</w:t>
            </w:r>
          </w:p>
        </w:tc>
        <w:tc>
          <w:tcPr>
            <w:tcW w:w="6727" w:type="dxa"/>
            <w:gridSpan w:val="2"/>
            <w:shd w:val="clear" w:color="auto" w:fill="FFFFFF"/>
            <w:vAlign w:val="bottom"/>
          </w:tcPr>
          <w:p w:rsidR="00991543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sz w:val="24"/>
                <w:szCs w:val="24"/>
              </w:rPr>
              <w:t xml:space="preserve">Постановление от 31.07.2019 № 384 </w:t>
            </w:r>
          </w:p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sz w:val="24"/>
                <w:szCs w:val="24"/>
              </w:rPr>
              <w:t>«Об утверждении Административного регламента предостав</w:t>
            </w:r>
            <w:r w:rsidR="004C619C">
              <w:rPr>
                <w:rFonts w:cs="Times New Roman"/>
                <w:sz w:val="24"/>
                <w:szCs w:val="24"/>
              </w:rPr>
              <w:softHyphen/>
            </w:r>
            <w:r w:rsidRPr="00EB236B">
              <w:rPr>
                <w:rFonts w:cs="Times New Roman"/>
                <w:sz w:val="24"/>
                <w:szCs w:val="24"/>
              </w:rPr>
              <w:t>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61F84" w:rsidRPr="00EB236B" w:rsidTr="00F3417A">
        <w:tc>
          <w:tcPr>
            <w:tcW w:w="695" w:type="dxa"/>
            <w:gridSpan w:val="2"/>
            <w:shd w:val="clear" w:color="auto" w:fill="FFFFFF"/>
            <w:vAlign w:val="center"/>
          </w:tcPr>
          <w:p w:rsidR="008635A7" w:rsidRPr="00EB236B" w:rsidRDefault="00674CF3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EB236B">
              <w:rPr>
                <w:rStyle w:val="14"/>
                <w:sz w:val="24"/>
                <w:szCs w:val="24"/>
              </w:rPr>
              <w:t>15</w:t>
            </w:r>
            <w:r w:rsidR="008635A7" w:rsidRPr="00EB236B">
              <w:rPr>
                <w:rStyle w:val="14"/>
                <w:sz w:val="24"/>
                <w:szCs w:val="24"/>
              </w:rPr>
              <w:t>.</w:t>
            </w:r>
          </w:p>
        </w:tc>
        <w:tc>
          <w:tcPr>
            <w:tcW w:w="37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EB236B">
              <w:rPr>
                <w:rStyle w:val="14"/>
                <w:sz w:val="24"/>
                <w:szCs w:val="24"/>
              </w:rPr>
              <w:t>Принятие решения об изъятии зе</w:t>
            </w:r>
            <w:r w:rsidR="00991543" w:rsidRPr="00EB236B">
              <w:rPr>
                <w:rStyle w:val="14"/>
                <w:sz w:val="24"/>
                <w:szCs w:val="24"/>
              </w:rPr>
              <w:softHyphen/>
            </w:r>
            <w:r w:rsidRPr="00EB236B">
              <w:rPr>
                <w:rStyle w:val="14"/>
                <w:sz w:val="24"/>
                <w:szCs w:val="24"/>
              </w:rPr>
              <w:t>мельного участка, для</w:t>
            </w:r>
            <w:r w:rsidRPr="00EB236B">
              <w:rPr>
                <w:rStyle w:val="18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14"/>
                <w:sz w:val="24"/>
                <w:szCs w:val="24"/>
              </w:rPr>
              <w:t>муници</w:t>
            </w:r>
            <w:r w:rsidR="004C619C">
              <w:rPr>
                <w:rStyle w:val="14"/>
                <w:sz w:val="24"/>
                <w:szCs w:val="24"/>
              </w:rPr>
              <w:softHyphen/>
            </w:r>
            <w:r w:rsidRPr="00EB236B">
              <w:rPr>
                <w:rStyle w:val="14"/>
                <w:sz w:val="24"/>
                <w:szCs w:val="24"/>
              </w:rPr>
              <w:t>пальных нужд, в том числе для размещения</w:t>
            </w:r>
            <w:r w:rsidRPr="00EB236B">
              <w:rPr>
                <w:rStyle w:val="18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14"/>
                <w:sz w:val="24"/>
                <w:szCs w:val="24"/>
              </w:rPr>
              <w:t>объектов местного значения</w:t>
            </w:r>
          </w:p>
        </w:tc>
        <w:tc>
          <w:tcPr>
            <w:tcW w:w="20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B236B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727" w:type="dxa"/>
            <w:gridSpan w:val="2"/>
            <w:shd w:val="clear" w:color="auto" w:fill="FFFFFF"/>
            <w:vAlign w:val="bottom"/>
          </w:tcPr>
          <w:p w:rsidR="00991543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Постановление от </w:t>
            </w:r>
            <w:r w:rsidR="0063023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22.06.2020 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№ </w:t>
            </w:r>
            <w:r w:rsidR="0063023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182</w:t>
            </w:r>
          </w:p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 утверждении административного </w:t>
            </w:r>
            <w:r w:rsidR="002112E7"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регламента по </w:t>
            </w:r>
            <w:r w:rsidR="002112E7"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предо</w:t>
            </w:r>
            <w:r w:rsidR="004C619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ставлению </w:t>
            </w:r>
            <w:proofErr w:type="gramStart"/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муниципальной</w:t>
            </w:r>
            <w:proofErr w:type="gramEnd"/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услуг</w:t>
            </w:r>
            <w:r w:rsidR="002112E7"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2112E7"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Прин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тие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решения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изъятии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земельного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участка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="004C619C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муниципал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ных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нужд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том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числе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размещения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объектов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местного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значения»»</w:t>
            </w:r>
            <w:r w:rsidR="002112E7"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61F84" w:rsidRPr="00EB236B" w:rsidTr="00F3417A">
        <w:tc>
          <w:tcPr>
            <w:tcW w:w="695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EB236B">
              <w:rPr>
                <w:rStyle w:val="14"/>
                <w:sz w:val="24"/>
                <w:szCs w:val="24"/>
              </w:rPr>
              <w:t>1</w:t>
            </w:r>
            <w:r w:rsidR="00674CF3" w:rsidRPr="00EB236B">
              <w:rPr>
                <w:rStyle w:val="14"/>
                <w:sz w:val="24"/>
                <w:szCs w:val="24"/>
              </w:rPr>
              <w:t>6</w:t>
            </w:r>
            <w:r w:rsidRPr="00EB236B">
              <w:rPr>
                <w:rStyle w:val="14"/>
                <w:sz w:val="24"/>
                <w:szCs w:val="24"/>
              </w:rPr>
              <w:t>.</w:t>
            </w:r>
          </w:p>
        </w:tc>
        <w:tc>
          <w:tcPr>
            <w:tcW w:w="37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EB236B">
              <w:rPr>
                <w:rStyle w:val="14"/>
                <w:sz w:val="24"/>
                <w:szCs w:val="24"/>
              </w:rPr>
              <w:t>Постановка на учет граждан, им</w:t>
            </w:r>
            <w:r w:rsidRPr="00EB236B">
              <w:rPr>
                <w:rStyle w:val="14"/>
                <w:sz w:val="24"/>
                <w:szCs w:val="24"/>
              </w:rPr>
              <w:t>е</w:t>
            </w:r>
            <w:r w:rsidRPr="00EB236B">
              <w:rPr>
                <w:rStyle w:val="14"/>
                <w:sz w:val="24"/>
                <w:szCs w:val="24"/>
              </w:rPr>
              <w:lastRenderedPageBreak/>
              <w:t>ющих трех и более детей,</w:t>
            </w:r>
            <w:r w:rsidRPr="00EB236B">
              <w:rPr>
                <w:rStyle w:val="19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14"/>
                <w:sz w:val="24"/>
                <w:szCs w:val="24"/>
              </w:rPr>
              <w:t>име</w:t>
            </w:r>
            <w:r w:rsidRPr="00EB236B">
              <w:rPr>
                <w:rStyle w:val="14"/>
                <w:sz w:val="24"/>
                <w:szCs w:val="24"/>
              </w:rPr>
              <w:t>ю</w:t>
            </w:r>
            <w:r w:rsidRPr="00EB236B">
              <w:rPr>
                <w:rStyle w:val="14"/>
                <w:sz w:val="24"/>
                <w:szCs w:val="24"/>
              </w:rPr>
              <w:t>щих право на предоставление з</w:t>
            </w:r>
            <w:r w:rsidRPr="00EB236B">
              <w:rPr>
                <w:rStyle w:val="14"/>
                <w:sz w:val="24"/>
                <w:szCs w:val="24"/>
              </w:rPr>
              <w:t>е</w:t>
            </w:r>
            <w:r w:rsidRPr="00EB236B">
              <w:rPr>
                <w:rStyle w:val="14"/>
                <w:sz w:val="24"/>
                <w:szCs w:val="24"/>
              </w:rPr>
              <w:t>мельных участков в</w:t>
            </w:r>
            <w:r w:rsidRPr="00EB236B">
              <w:rPr>
                <w:rStyle w:val="19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14"/>
                <w:sz w:val="24"/>
                <w:szCs w:val="24"/>
              </w:rPr>
              <w:t>собственность бесплатно, для индивидуального жилищного</w:t>
            </w:r>
            <w:r w:rsidRPr="00EB236B">
              <w:rPr>
                <w:rStyle w:val="19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14"/>
                <w:sz w:val="24"/>
                <w:szCs w:val="24"/>
              </w:rPr>
              <w:t>строительства</w:t>
            </w:r>
          </w:p>
        </w:tc>
        <w:tc>
          <w:tcPr>
            <w:tcW w:w="20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B236B">
              <w:rPr>
                <w:rStyle w:val="3"/>
                <w:rFonts w:eastAsiaTheme="minorHAnsi"/>
                <w:i w:val="0"/>
                <w:sz w:val="24"/>
                <w:szCs w:val="24"/>
              </w:rPr>
              <w:lastRenderedPageBreak/>
              <w:t xml:space="preserve">Администрация </w:t>
            </w:r>
            <w:r w:rsidRPr="00EB236B">
              <w:rPr>
                <w:rStyle w:val="3"/>
                <w:rFonts w:eastAsiaTheme="minorHAnsi"/>
                <w:i w:val="0"/>
                <w:sz w:val="24"/>
                <w:szCs w:val="24"/>
              </w:rPr>
              <w:lastRenderedPageBreak/>
              <w:t>города Сердобска</w:t>
            </w:r>
          </w:p>
        </w:tc>
        <w:tc>
          <w:tcPr>
            <w:tcW w:w="6727" w:type="dxa"/>
            <w:gridSpan w:val="2"/>
            <w:shd w:val="clear" w:color="auto" w:fill="FFFFFF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Постановление от 11.04.2019 № 176 «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Постано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ка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учет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граждан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имеющих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трех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более</w:t>
            </w:r>
          </w:p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детей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имеющих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право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на предоставл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ние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земельных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участков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собственность</w:t>
            </w:r>
          </w:p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бесплатно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для 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индивидуального жилищного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строительства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»»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61F84" w:rsidRPr="00EB236B" w:rsidTr="00F3417A">
        <w:tc>
          <w:tcPr>
            <w:tcW w:w="695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EB236B">
              <w:rPr>
                <w:rStyle w:val="14"/>
                <w:sz w:val="24"/>
                <w:szCs w:val="24"/>
              </w:rPr>
              <w:lastRenderedPageBreak/>
              <w:t>1</w:t>
            </w:r>
            <w:r w:rsidR="00674CF3" w:rsidRPr="00EB236B">
              <w:rPr>
                <w:rStyle w:val="14"/>
                <w:sz w:val="24"/>
                <w:szCs w:val="24"/>
              </w:rPr>
              <w:t>7</w:t>
            </w:r>
            <w:r w:rsidRPr="00EB236B">
              <w:rPr>
                <w:rStyle w:val="14"/>
                <w:sz w:val="24"/>
                <w:szCs w:val="24"/>
              </w:rPr>
              <w:t>.</w:t>
            </w:r>
          </w:p>
        </w:tc>
        <w:tc>
          <w:tcPr>
            <w:tcW w:w="37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EB236B">
              <w:rPr>
                <w:rStyle w:val="14"/>
                <w:sz w:val="24"/>
                <w:szCs w:val="24"/>
              </w:rPr>
              <w:t>Принятие решения о предоставл</w:t>
            </w:r>
            <w:r w:rsidRPr="00EB236B">
              <w:rPr>
                <w:rStyle w:val="14"/>
                <w:sz w:val="24"/>
                <w:szCs w:val="24"/>
              </w:rPr>
              <w:t>е</w:t>
            </w:r>
            <w:r w:rsidRPr="00EB236B">
              <w:rPr>
                <w:rStyle w:val="14"/>
                <w:sz w:val="24"/>
                <w:szCs w:val="24"/>
              </w:rPr>
              <w:t>нии в собственность</w:t>
            </w:r>
            <w:r w:rsidRPr="00EB236B">
              <w:rPr>
                <w:rStyle w:val="200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14"/>
                <w:sz w:val="24"/>
                <w:szCs w:val="24"/>
              </w:rPr>
              <w:t>земельного участка для индивидуального ж</w:t>
            </w:r>
            <w:r w:rsidRPr="00EB236B">
              <w:rPr>
                <w:rStyle w:val="14"/>
                <w:sz w:val="24"/>
                <w:szCs w:val="24"/>
              </w:rPr>
              <w:t>и</w:t>
            </w:r>
            <w:r w:rsidRPr="00EB236B">
              <w:rPr>
                <w:rStyle w:val="14"/>
                <w:sz w:val="24"/>
                <w:szCs w:val="24"/>
              </w:rPr>
              <w:t>лищного</w:t>
            </w:r>
            <w:r w:rsidRPr="00EB236B">
              <w:rPr>
                <w:rStyle w:val="200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14"/>
                <w:sz w:val="24"/>
                <w:szCs w:val="24"/>
              </w:rPr>
              <w:t>строительства гражд</w:t>
            </w:r>
            <w:r w:rsidRPr="00EB236B">
              <w:rPr>
                <w:rStyle w:val="14"/>
                <w:sz w:val="24"/>
                <w:szCs w:val="24"/>
              </w:rPr>
              <w:t>а</w:t>
            </w:r>
            <w:r w:rsidRPr="00EB236B">
              <w:rPr>
                <w:rStyle w:val="14"/>
                <w:sz w:val="24"/>
                <w:szCs w:val="24"/>
              </w:rPr>
              <w:t>нам, имеющим 3 и более детей</w:t>
            </w:r>
          </w:p>
        </w:tc>
        <w:tc>
          <w:tcPr>
            <w:tcW w:w="20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B236B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727" w:type="dxa"/>
            <w:gridSpan w:val="2"/>
            <w:shd w:val="clear" w:color="auto" w:fill="FFFFFF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от 15.01.2019 № 19 «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Принятиереш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ния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предоставлении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собственность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земельного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участка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индивидуальн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жилищного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строительства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гражданам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имеющим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трех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более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детей»»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61F84" w:rsidRPr="00EB236B" w:rsidTr="00F3417A">
        <w:tc>
          <w:tcPr>
            <w:tcW w:w="695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EB236B">
              <w:rPr>
                <w:rStyle w:val="210"/>
                <w:sz w:val="24"/>
                <w:szCs w:val="24"/>
              </w:rPr>
              <w:t>1</w:t>
            </w:r>
            <w:r w:rsidR="00674CF3" w:rsidRPr="00EB236B">
              <w:rPr>
                <w:rStyle w:val="210"/>
                <w:sz w:val="24"/>
                <w:szCs w:val="24"/>
              </w:rPr>
              <w:t>8</w:t>
            </w:r>
            <w:r w:rsidRPr="00EB236B">
              <w:rPr>
                <w:rStyle w:val="210"/>
                <w:sz w:val="24"/>
                <w:szCs w:val="24"/>
              </w:rPr>
              <w:t>.</w:t>
            </w:r>
          </w:p>
        </w:tc>
        <w:tc>
          <w:tcPr>
            <w:tcW w:w="37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EB236B">
              <w:rPr>
                <w:rStyle w:val="210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0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B236B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727" w:type="dxa"/>
            <w:gridSpan w:val="2"/>
            <w:shd w:val="clear" w:color="auto" w:fill="FFFFFF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от 16.11.2017 № 760</w:t>
            </w:r>
          </w:p>
          <w:p w:rsidR="008635A7" w:rsidRPr="00EB236B" w:rsidRDefault="008635A7" w:rsidP="0063023D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«Об утверждении административного регламента «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Выд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ча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градостроительного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плана земельного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участка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»» (с </w:t>
            </w:r>
            <w:r w:rsidR="0063023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посл</w:t>
            </w:r>
            <w:r w:rsidR="0063023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63023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дующими изменениями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61F84" w:rsidRPr="00EB236B" w:rsidTr="00F3417A">
        <w:tc>
          <w:tcPr>
            <w:tcW w:w="695" w:type="dxa"/>
            <w:gridSpan w:val="2"/>
            <w:shd w:val="clear" w:color="auto" w:fill="FFFFFF"/>
            <w:vAlign w:val="center"/>
          </w:tcPr>
          <w:p w:rsidR="008635A7" w:rsidRPr="00EB236B" w:rsidRDefault="00674CF3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EB236B">
              <w:rPr>
                <w:rStyle w:val="210"/>
                <w:sz w:val="24"/>
                <w:szCs w:val="24"/>
              </w:rPr>
              <w:t>19</w:t>
            </w:r>
            <w:r w:rsidR="008635A7" w:rsidRPr="00EB236B">
              <w:rPr>
                <w:rStyle w:val="210"/>
                <w:sz w:val="24"/>
                <w:szCs w:val="24"/>
              </w:rPr>
              <w:t>.</w:t>
            </w:r>
          </w:p>
        </w:tc>
        <w:tc>
          <w:tcPr>
            <w:tcW w:w="37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EB236B">
              <w:rPr>
                <w:rStyle w:val="210"/>
                <w:sz w:val="24"/>
                <w:szCs w:val="24"/>
              </w:rPr>
              <w:t>Направление уведомления о соо</w:t>
            </w:r>
            <w:r w:rsidRPr="00EB236B">
              <w:rPr>
                <w:rStyle w:val="210"/>
                <w:sz w:val="24"/>
                <w:szCs w:val="24"/>
              </w:rPr>
              <w:t>т</w:t>
            </w:r>
            <w:r w:rsidRPr="00EB236B">
              <w:rPr>
                <w:rStyle w:val="210"/>
                <w:sz w:val="24"/>
                <w:szCs w:val="24"/>
              </w:rPr>
              <w:t>ветствии указанных в</w:t>
            </w:r>
            <w:r w:rsidRPr="00EB236B">
              <w:rPr>
                <w:rStyle w:val="22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210"/>
                <w:sz w:val="24"/>
                <w:szCs w:val="24"/>
              </w:rPr>
              <w:t>уведомлении о планируемом строительстве п</w:t>
            </w:r>
            <w:r w:rsidRPr="00EB236B">
              <w:rPr>
                <w:rStyle w:val="210"/>
                <w:sz w:val="24"/>
                <w:szCs w:val="24"/>
              </w:rPr>
              <w:t>а</w:t>
            </w:r>
            <w:r w:rsidRPr="00EB236B">
              <w:rPr>
                <w:rStyle w:val="210"/>
                <w:sz w:val="24"/>
                <w:szCs w:val="24"/>
              </w:rPr>
              <w:t>раметров</w:t>
            </w:r>
            <w:r w:rsidRPr="00EB236B">
              <w:rPr>
                <w:rStyle w:val="22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210"/>
                <w:sz w:val="24"/>
                <w:szCs w:val="24"/>
              </w:rPr>
              <w:t>объекта индивидуальн</w:t>
            </w:r>
            <w:r w:rsidRPr="00EB236B">
              <w:rPr>
                <w:rStyle w:val="210"/>
                <w:sz w:val="24"/>
                <w:szCs w:val="24"/>
              </w:rPr>
              <w:t>о</w:t>
            </w:r>
            <w:r w:rsidRPr="00EB236B">
              <w:rPr>
                <w:rStyle w:val="210"/>
                <w:sz w:val="24"/>
                <w:szCs w:val="24"/>
              </w:rPr>
              <w:t>го жилищного строительства или</w:t>
            </w:r>
            <w:r w:rsidRPr="00EB236B">
              <w:rPr>
                <w:rStyle w:val="22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210"/>
                <w:sz w:val="24"/>
                <w:szCs w:val="24"/>
              </w:rPr>
              <w:t>садового дома установленным п</w:t>
            </w:r>
            <w:r w:rsidRPr="00EB236B">
              <w:rPr>
                <w:rStyle w:val="210"/>
                <w:sz w:val="24"/>
                <w:szCs w:val="24"/>
              </w:rPr>
              <w:t>а</w:t>
            </w:r>
            <w:r w:rsidRPr="00EB236B">
              <w:rPr>
                <w:rStyle w:val="210"/>
                <w:sz w:val="24"/>
                <w:szCs w:val="24"/>
              </w:rPr>
              <w:t>раметрам и допустимости</w:t>
            </w:r>
            <w:r w:rsidRPr="00EB236B">
              <w:rPr>
                <w:rStyle w:val="22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210"/>
                <w:sz w:val="24"/>
                <w:szCs w:val="24"/>
              </w:rPr>
              <w:t>их ра</w:t>
            </w:r>
            <w:r w:rsidRPr="00EB236B">
              <w:rPr>
                <w:rStyle w:val="210"/>
                <w:sz w:val="24"/>
                <w:szCs w:val="24"/>
              </w:rPr>
              <w:t>з</w:t>
            </w:r>
            <w:r w:rsidRPr="00EB236B">
              <w:rPr>
                <w:rStyle w:val="210"/>
                <w:sz w:val="24"/>
                <w:szCs w:val="24"/>
              </w:rPr>
              <w:t>мещения на земельном участке</w:t>
            </w:r>
          </w:p>
        </w:tc>
        <w:tc>
          <w:tcPr>
            <w:tcW w:w="20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B236B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727" w:type="dxa"/>
            <w:gridSpan w:val="2"/>
            <w:shd w:val="clear" w:color="auto" w:fill="FFFFFF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sz w:val="24"/>
                <w:szCs w:val="24"/>
              </w:rPr>
              <w:t>Постановление от 13.08.2019 № 406</w:t>
            </w:r>
          </w:p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sz w:val="24"/>
                <w:szCs w:val="24"/>
              </w:rPr>
              <w:t>«Об утверждении Административного регламента предоста</w:t>
            </w:r>
            <w:r w:rsidRPr="00EB236B">
              <w:rPr>
                <w:rFonts w:cs="Times New Roman"/>
                <w:sz w:val="24"/>
                <w:szCs w:val="24"/>
              </w:rPr>
              <w:t>в</w:t>
            </w:r>
            <w:r w:rsidRPr="00EB236B">
              <w:rPr>
                <w:rFonts w:cs="Times New Roman"/>
                <w:sz w:val="24"/>
                <w:szCs w:val="24"/>
              </w:rPr>
              <w:t>ления муниципальной услуги «Направление уведомления о с</w:t>
            </w:r>
            <w:r w:rsidRPr="00EB236B">
              <w:rPr>
                <w:rFonts w:cs="Times New Roman"/>
                <w:sz w:val="24"/>
                <w:szCs w:val="24"/>
              </w:rPr>
              <w:t>о</w:t>
            </w:r>
            <w:r w:rsidRPr="00EB236B">
              <w:rPr>
                <w:rFonts w:cs="Times New Roman"/>
                <w:sz w:val="24"/>
                <w:szCs w:val="24"/>
              </w:rPr>
              <w:t>ответствии указанных в уведомлении о планируемом стро</w:t>
            </w:r>
            <w:r w:rsidRPr="00EB236B">
              <w:rPr>
                <w:rFonts w:cs="Times New Roman"/>
                <w:sz w:val="24"/>
                <w:szCs w:val="24"/>
              </w:rPr>
              <w:t>и</w:t>
            </w:r>
            <w:r w:rsidRPr="00EB236B">
              <w:rPr>
                <w:rFonts w:cs="Times New Roman"/>
                <w:sz w:val="24"/>
                <w:szCs w:val="24"/>
              </w:rPr>
              <w:t>тельстве параметров объекта индивидуального жилищного строительства или садового дома установленным параметрам и допустимости их размещения на земельном участке»»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61F84" w:rsidRPr="00EB236B" w:rsidTr="00F3417A">
        <w:tc>
          <w:tcPr>
            <w:tcW w:w="695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EB236B">
              <w:rPr>
                <w:rStyle w:val="210"/>
                <w:sz w:val="24"/>
                <w:szCs w:val="24"/>
              </w:rPr>
              <w:t>2</w:t>
            </w:r>
            <w:r w:rsidR="00674CF3" w:rsidRPr="00EB236B">
              <w:rPr>
                <w:rStyle w:val="210"/>
                <w:sz w:val="24"/>
                <w:szCs w:val="24"/>
              </w:rPr>
              <w:t>0</w:t>
            </w:r>
            <w:r w:rsidRPr="00EB236B">
              <w:rPr>
                <w:rStyle w:val="210"/>
                <w:sz w:val="24"/>
                <w:szCs w:val="24"/>
              </w:rPr>
              <w:t>.</w:t>
            </w:r>
          </w:p>
        </w:tc>
        <w:tc>
          <w:tcPr>
            <w:tcW w:w="37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EB236B">
              <w:rPr>
                <w:rStyle w:val="210"/>
                <w:sz w:val="24"/>
                <w:szCs w:val="24"/>
              </w:rPr>
              <w:t>Направление уведомлений о соо</w:t>
            </w:r>
            <w:r w:rsidRPr="00EB236B">
              <w:rPr>
                <w:rStyle w:val="210"/>
                <w:sz w:val="24"/>
                <w:szCs w:val="24"/>
              </w:rPr>
              <w:t>т</w:t>
            </w:r>
            <w:r w:rsidRPr="00EB236B">
              <w:rPr>
                <w:rStyle w:val="210"/>
                <w:sz w:val="24"/>
                <w:szCs w:val="24"/>
              </w:rPr>
              <w:t>ветствии построенных</w:t>
            </w:r>
            <w:r w:rsidRPr="00EB236B">
              <w:rPr>
                <w:rStyle w:val="23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210"/>
                <w:sz w:val="24"/>
                <w:szCs w:val="24"/>
              </w:rPr>
              <w:t>или реко</w:t>
            </w:r>
            <w:r w:rsidRPr="00EB236B">
              <w:rPr>
                <w:rStyle w:val="210"/>
                <w:sz w:val="24"/>
                <w:szCs w:val="24"/>
              </w:rPr>
              <w:t>н</w:t>
            </w:r>
            <w:r w:rsidRPr="00EB236B">
              <w:rPr>
                <w:rStyle w:val="210"/>
                <w:sz w:val="24"/>
                <w:szCs w:val="24"/>
              </w:rPr>
              <w:t>струированных объекта индивид</w:t>
            </w:r>
            <w:r w:rsidRPr="00EB236B">
              <w:rPr>
                <w:rStyle w:val="210"/>
                <w:sz w:val="24"/>
                <w:szCs w:val="24"/>
              </w:rPr>
              <w:t>у</w:t>
            </w:r>
            <w:r w:rsidRPr="00EB236B">
              <w:rPr>
                <w:rStyle w:val="210"/>
                <w:sz w:val="24"/>
                <w:szCs w:val="24"/>
              </w:rPr>
              <w:t>ального</w:t>
            </w:r>
            <w:r w:rsidRPr="00EB236B">
              <w:rPr>
                <w:rStyle w:val="23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210"/>
                <w:sz w:val="24"/>
                <w:szCs w:val="24"/>
              </w:rPr>
              <w:t>строительства или садов</w:t>
            </w:r>
            <w:r w:rsidRPr="00EB236B">
              <w:rPr>
                <w:rStyle w:val="210"/>
                <w:sz w:val="24"/>
                <w:szCs w:val="24"/>
              </w:rPr>
              <w:t>о</w:t>
            </w:r>
            <w:r w:rsidRPr="00EB236B">
              <w:rPr>
                <w:rStyle w:val="210"/>
                <w:sz w:val="24"/>
                <w:szCs w:val="24"/>
              </w:rPr>
              <w:t>го дома требованиям</w:t>
            </w:r>
            <w:r w:rsidRPr="00EB236B">
              <w:rPr>
                <w:rStyle w:val="23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210"/>
                <w:sz w:val="24"/>
                <w:szCs w:val="24"/>
              </w:rPr>
              <w:t>законод</w:t>
            </w:r>
            <w:r w:rsidRPr="00EB236B">
              <w:rPr>
                <w:rStyle w:val="210"/>
                <w:sz w:val="24"/>
                <w:szCs w:val="24"/>
              </w:rPr>
              <w:t>а</w:t>
            </w:r>
            <w:r w:rsidRPr="00EB236B">
              <w:rPr>
                <w:rStyle w:val="210"/>
                <w:sz w:val="24"/>
                <w:szCs w:val="24"/>
              </w:rPr>
              <w:t>тельства о градостроительной де</w:t>
            </w:r>
            <w:r w:rsidRPr="00EB236B">
              <w:rPr>
                <w:rStyle w:val="210"/>
                <w:sz w:val="24"/>
                <w:szCs w:val="24"/>
              </w:rPr>
              <w:t>я</w:t>
            </w:r>
            <w:r w:rsidRPr="00EB236B">
              <w:rPr>
                <w:rStyle w:val="210"/>
                <w:sz w:val="24"/>
                <w:szCs w:val="24"/>
              </w:rPr>
              <w:t>тельности</w:t>
            </w:r>
          </w:p>
        </w:tc>
        <w:tc>
          <w:tcPr>
            <w:tcW w:w="20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B236B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727" w:type="dxa"/>
            <w:gridSpan w:val="2"/>
            <w:shd w:val="clear" w:color="auto" w:fill="FFFFFF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bCs/>
                <w:sz w:val="24"/>
                <w:szCs w:val="24"/>
              </w:rPr>
              <w:t xml:space="preserve">Постановление </w:t>
            </w:r>
            <w:r w:rsidRPr="00EB236B">
              <w:rPr>
                <w:rFonts w:cs="Times New Roman"/>
                <w:sz w:val="24"/>
                <w:szCs w:val="24"/>
              </w:rPr>
              <w:t>от 13.08.2019 № 407</w:t>
            </w:r>
          </w:p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sz w:val="24"/>
                <w:szCs w:val="24"/>
              </w:rPr>
              <w:t>«Об утверждении Административного регламента предоста</w:t>
            </w:r>
            <w:r w:rsidRPr="00EB236B">
              <w:rPr>
                <w:rFonts w:cs="Times New Roman"/>
                <w:sz w:val="24"/>
                <w:szCs w:val="24"/>
              </w:rPr>
              <w:t>в</w:t>
            </w:r>
            <w:r w:rsidRPr="00EB236B">
              <w:rPr>
                <w:rFonts w:cs="Times New Roman"/>
                <w:sz w:val="24"/>
                <w:szCs w:val="24"/>
              </w:rPr>
              <w:t>ления муниципальной услуги «Направление уведомления о с</w:t>
            </w:r>
            <w:r w:rsidRPr="00EB236B">
              <w:rPr>
                <w:rFonts w:cs="Times New Roman"/>
                <w:sz w:val="24"/>
                <w:szCs w:val="24"/>
              </w:rPr>
              <w:t>о</w:t>
            </w:r>
            <w:r w:rsidRPr="00EB236B">
              <w:rPr>
                <w:rFonts w:cs="Times New Roman"/>
                <w:sz w:val="24"/>
                <w:szCs w:val="24"/>
              </w:rPr>
              <w:t xml:space="preserve">ответствии </w:t>
            </w:r>
            <w:proofErr w:type="gramStart"/>
            <w:r w:rsidRPr="00EB236B">
              <w:rPr>
                <w:rFonts w:cs="Times New Roman"/>
                <w:sz w:val="24"/>
                <w:szCs w:val="24"/>
              </w:rPr>
              <w:t>построенных</w:t>
            </w:r>
            <w:proofErr w:type="gramEnd"/>
            <w:r w:rsidRPr="00EB236B">
              <w:rPr>
                <w:rFonts w:cs="Times New Roman"/>
                <w:sz w:val="24"/>
                <w:szCs w:val="24"/>
              </w:rPr>
              <w:t xml:space="preserve"> или реконструированных объекта и</w:t>
            </w:r>
            <w:r w:rsidRPr="00EB236B">
              <w:rPr>
                <w:rFonts w:cs="Times New Roman"/>
                <w:sz w:val="24"/>
                <w:szCs w:val="24"/>
              </w:rPr>
              <w:t>н</w:t>
            </w:r>
            <w:r w:rsidRPr="00EB236B">
              <w:rPr>
                <w:rFonts w:cs="Times New Roman"/>
                <w:sz w:val="24"/>
                <w:szCs w:val="24"/>
              </w:rPr>
              <w:t>дивидуального жилищного строительства или садового дома требованиям законодательства о градостроительной деятельн</w:t>
            </w:r>
            <w:r w:rsidRPr="00EB236B">
              <w:rPr>
                <w:rFonts w:cs="Times New Roman"/>
                <w:sz w:val="24"/>
                <w:szCs w:val="24"/>
              </w:rPr>
              <w:t>о</w:t>
            </w:r>
            <w:r w:rsidRPr="00EB236B">
              <w:rPr>
                <w:rFonts w:cs="Times New Roman"/>
                <w:sz w:val="24"/>
                <w:szCs w:val="24"/>
              </w:rPr>
              <w:t>сти»»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74CF3" w:rsidRPr="00EB236B" w:rsidTr="00F3417A">
        <w:tc>
          <w:tcPr>
            <w:tcW w:w="695" w:type="dxa"/>
            <w:gridSpan w:val="2"/>
            <w:shd w:val="clear" w:color="auto" w:fill="FFFFFF"/>
            <w:vAlign w:val="center"/>
          </w:tcPr>
          <w:p w:rsidR="00674CF3" w:rsidRPr="00EB236B" w:rsidRDefault="00674CF3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EB236B">
              <w:rPr>
                <w:rStyle w:val="210"/>
                <w:sz w:val="24"/>
                <w:szCs w:val="24"/>
              </w:rPr>
              <w:t>21.</w:t>
            </w:r>
          </w:p>
        </w:tc>
        <w:tc>
          <w:tcPr>
            <w:tcW w:w="3768" w:type="dxa"/>
            <w:gridSpan w:val="2"/>
            <w:shd w:val="clear" w:color="auto" w:fill="FFFFFF"/>
          </w:tcPr>
          <w:p w:rsidR="00674CF3" w:rsidRPr="00EB236B" w:rsidRDefault="00674CF3" w:rsidP="004C619C">
            <w:pPr>
              <w:widowControl w:val="0"/>
              <w:shd w:val="clear" w:color="auto" w:fill="FFFFFF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</w:rPr>
              <w:t>Выдача</w:t>
            </w:r>
          </w:p>
          <w:p w:rsidR="00674CF3" w:rsidRPr="00EB236B" w:rsidRDefault="00674CF3" w:rsidP="004C619C">
            <w:pPr>
              <w:widowControl w:val="0"/>
              <w:shd w:val="clear" w:color="auto" w:fill="FFFFFF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</w:rPr>
              <w:t>разрешения</w:t>
            </w:r>
          </w:p>
          <w:p w:rsidR="00674CF3" w:rsidRPr="00EB236B" w:rsidRDefault="00674CF3" w:rsidP="004C619C">
            <w:pPr>
              <w:widowControl w:val="0"/>
              <w:shd w:val="clear" w:color="auto" w:fill="FFFFFF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EB236B">
              <w:rPr>
                <w:rFonts w:cs="Times New Roman"/>
                <w:color w:val="000000"/>
                <w:sz w:val="24"/>
                <w:szCs w:val="24"/>
              </w:rPr>
              <w:t>капитального строительства (в том числе внесение</w:t>
            </w:r>
            <w:proofErr w:type="gramEnd"/>
          </w:p>
          <w:p w:rsidR="00674CF3" w:rsidRPr="00EB236B" w:rsidRDefault="00674CF3" w:rsidP="004C619C">
            <w:pPr>
              <w:widowControl w:val="0"/>
              <w:shd w:val="clear" w:color="auto" w:fill="FFFFFF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</w:rPr>
              <w:lastRenderedPageBreak/>
              <w:t>изменений в разрешение на стро</w:t>
            </w:r>
            <w:r w:rsidRPr="00EB236B"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EB236B">
              <w:rPr>
                <w:rFonts w:cs="Times New Roman"/>
                <w:color w:val="000000"/>
                <w:sz w:val="24"/>
                <w:szCs w:val="24"/>
              </w:rPr>
              <w:t>тельство объекта</w:t>
            </w:r>
          </w:p>
          <w:p w:rsidR="00674CF3" w:rsidRPr="00EB236B" w:rsidRDefault="00674CF3" w:rsidP="004C619C">
            <w:pPr>
              <w:widowControl w:val="0"/>
              <w:shd w:val="clear" w:color="auto" w:fill="FFFFFF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</w:rPr>
              <w:t>капитального строительства и вн</w:t>
            </w:r>
            <w:r w:rsidRPr="00EB236B"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Pr="00EB236B">
              <w:rPr>
                <w:rFonts w:cs="Times New Roman"/>
                <w:color w:val="000000"/>
                <w:sz w:val="24"/>
                <w:szCs w:val="24"/>
              </w:rPr>
              <w:t xml:space="preserve">сение изменений </w:t>
            </w:r>
            <w:proofErr w:type="gramStart"/>
            <w:r w:rsidRPr="00EB236B">
              <w:rPr>
                <w:rFonts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674CF3" w:rsidRPr="00EB236B" w:rsidRDefault="00674CF3" w:rsidP="004C619C">
            <w:pPr>
              <w:widowControl w:val="0"/>
              <w:shd w:val="clear" w:color="auto" w:fill="FFFFFF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</w:rPr>
              <w:t>разрешение на строительство об</w:t>
            </w:r>
            <w:r w:rsidRPr="00EB236B">
              <w:rPr>
                <w:rFonts w:cs="Times New Roman"/>
                <w:color w:val="000000"/>
                <w:sz w:val="24"/>
                <w:szCs w:val="24"/>
              </w:rPr>
              <w:t>ъ</w:t>
            </w:r>
            <w:r w:rsidRPr="00EB236B">
              <w:rPr>
                <w:rFonts w:cs="Times New Roman"/>
                <w:color w:val="000000"/>
                <w:sz w:val="24"/>
                <w:szCs w:val="24"/>
              </w:rPr>
              <w:t>екта капитального</w:t>
            </w:r>
          </w:p>
          <w:p w:rsidR="00674CF3" w:rsidRPr="00EB236B" w:rsidRDefault="00674CF3" w:rsidP="004C619C">
            <w:pPr>
              <w:widowControl w:val="0"/>
              <w:shd w:val="clear" w:color="auto" w:fill="FFFFFF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</w:rPr>
              <w:t>строительства в связи с продлением срока действия такого</w:t>
            </w:r>
          </w:p>
          <w:p w:rsidR="00674CF3" w:rsidRPr="00EB236B" w:rsidRDefault="00674CF3" w:rsidP="004C619C">
            <w:pPr>
              <w:widowControl w:val="0"/>
              <w:shd w:val="clear" w:color="auto" w:fill="FFFFFF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</w:rPr>
              <w:t>разрешения).</w:t>
            </w:r>
          </w:p>
        </w:tc>
        <w:tc>
          <w:tcPr>
            <w:tcW w:w="2068" w:type="dxa"/>
            <w:gridSpan w:val="2"/>
            <w:shd w:val="clear" w:color="auto" w:fill="FFFFFF"/>
            <w:vAlign w:val="center"/>
          </w:tcPr>
          <w:p w:rsidR="00674CF3" w:rsidRPr="00EB236B" w:rsidRDefault="00674CF3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B236B">
              <w:rPr>
                <w:rStyle w:val="3"/>
                <w:rFonts w:eastAsiaTheme="minorHAnsi"/>
                <w:i w:val="0"/>
                <w:sz w:val="24"/>
                <w:szCs w:val="24"/>
              </w:rPr>
              <w:lastRenderedPageBreak/>
              <w:t>Администрация города Сердобска</w:t>
            </w:r>
          </w:p>
        </w:tc>
        <w:tc>
          <w:tcPr>
            <w:tcW w:w="6727" w:type="dxa"/>
            <w:gridSpan w:val="2"/>
            <w:shd w:val="clear" w:color="auto" w:fill="FFFFFF"/>
          </w:tcPr>
          <w:p w:rsidR="00674CF3" w:rsidRPr="00EB236B" w:rsidRDefault="00674CF3" w:rsidP="004C619C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FFFFFF"/>
            <w:vAlign w:val="center"/>
          </w:tcPr>
          <w:p w:rsidR="00674CF3" w:rsidRPr="00EB236B" w:rsidRDefault="00674CF3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61F84" w:rsidRPr="00EB236B" w:rsidTr="00F3417A">
        <w:tc>
          <w:tcPr>
            <w:tcW w:w="695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EB236B">
              <w:rPr>
                <w:rStyle w:val="210"/>
                <w:sz w:val="24"/>
                <w:szCs w:val="24"/>
              </w:rPr>
              <w:lastRenderedPageBreak/>
              <w:t>2</w:t>
            </w:r>
            <w:r w:rsidR="00674CF3" w:rsidRPr="00EB236B">
              <w:rPr>
                <w:rStyle w:val="210"/>
                <w:sz w:val="24"/>
                <w:szCs w:val="24"/>
              </w:rPr>
              <w:t>2</w:t>
            </w:r>
            <w:r w:rsidRPr="00EB236B">
              <w:rPr>
                <w:rStyle w:val="210"/>
                <w:sz w:val="24"/>
                <w:szCs w:val="24"/>
              </w:rPr>
              <w:t>.</w:t>
            </w:r>
          </w:p>
        </w:tc>
        <w:tc>
          <w:tcPr>
            <w:tcW w:w="37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EB236B">
              <w:rPr>
                <w:rStyle w:val="210"/>
                <w:sz w:val="24"/>
                <w:szCs w:val="24"/>
              </w:rPr>
              <w:t>Выдача разрешения на ввод объе</w:t>
            </w:r>
            <w:r w:rsidRPr="00EB236B">
              <w:rPr>
                <w:rStyle w:val="210"/>
                <w:sz w:val="24"/>
                <w:szCs w:val="24"/>
              </w:rPr>
              <w:t>к</w:t>
            </w:r>
            <w:r w:rsidRPr="00EB236B">
              <w:rPr>
                <w:rStyle w:val="210"/>
                <w:sz w:val="24"/>
                <w:szCs w:val="24"/>
              </w:rPr>
              <w:t>та в эксплуатацию</w:t>
            </w:r>
          </w:p>
        </w:tc>
        <w:tc>
          <w:tcPr>
            <w:tcW w:w="20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B236B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727" w:type="dxa"/>
            <w:gridSpan w:val="2"/>
            <w:shd w:val="clear" w:color="auto" w:fill="FFFFFF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B236B">
              <w:rPr>
                <w:rFonts w:cs="Times New Roman"/>
                <w:sz w:val="24"/>
                <w:szCs w:val="24"/>
                <w:shd w:val="clear" w:color="auto" w:fill="FFFFFF"/>
              </w:rPr>
              <w:t>Постановление от 13.12.2017 № 813</w:t>
            </w:r>
          </w:p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sz w:val="24"/>
                <w:szCs w:val="24"/>
                <w:shd w:val="clear" w:color="auto" w:fill="FFFFFF"/>
              </w:rPr>
              <w:t>«Об утверждении административного регламента предоставл</w:t>
            </w:r>
            <w:r w:rsidRPr="00EB236B">
              <w:rPr>
                <w:rFonts w:cs="Times New Roman"/>
                <w:sz w:val="24"/>
                <w:szCs w:val="24"/>
                <w:shd w:val="clear" w:color="auto" w:fill="FFFFFF"/>
              </w:rPr>
              <w:t>е</w:t>
            </w:r>
            <w:r w:rsidRPr="00EB236B">
              <w:rPr>
                <w:rFonts w:cs="Times New Roman"/>
                <w:sz w:val="24"/>
                <w:szCs w:val="24"/>
                <w:shd w:val="clear" w:color="auto" w:fill="FFFFFF"/>
              </w:rPr>
              <w:t>ния муниципальной услуги «Выдача разрешения на ввод об</w:t>
            </w:r>
            <w:r w:rsidRPr="00EB236B">
              <w:rPr>
                <w:rFonts w:cs="Times New Roman"/>
                <w:sz w:val="24"/>
                <w:szCs w:val="24"/>
                <w:shd w:val="clear" w:color="auto" w:fill="FFFFFF"/>
              </w:rPr>
              <w:t>ъ</w:t>
            </w:r>
            <w:r w:rsidRPr="00EB236B">
              <w:rPr>
                <w:rFonts w:cs="Times New Roman"/>
                <w:sz w:val="24"/>
                <w:szCs w:val="24"/>
                <w:shd w:val="clear" w:color="auto" w:fill="FFFFFF"/>
              </w:rPr>
              <w:t>екта в эксплуатацию»»</w:t>
            </w:r>
            <w:r w:rsidRPr="00EB236B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 (с </w:t>
            </w:r>
            <w:proofErr w:type="gramStart"/>
            <w:r w:rsidRPr="00EB236B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последующими</w:t>
            </w:r>
            <w:proofErr w:type="gramEnd"/>
            <w:r w:rsidRPr="00EB236B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 изменения)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61F84" w:rsidRPr="00EB236B" w:rsidTr="00F3417A">
        <w:tc>
          <w:tcPr>
            <w:tcW w:w="695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EB236B">
              <w:rPr>
                <w:rStyle w:val="24"/>
                <w:sz w:val="24"/>
                <w:szCs w:val="24"/>
              </w:rPr>
              <w:t>2</w:t>
            </w:r>
            <w:r w:rsidR="00674CF3" w:rsidRPr="00EB236B">
              <w:rPr>
                <w:rStyle w:val="24"/>
                <w:sz w:val="24"/>
                <w:szCs w:val="24"/>
              </w:rPr>
              <w:t>3</w:t>
            </w:r>
            <w:r w:rsidRPr="00EB236B">
              <w:rPr>
                <w:rStyle w:val="24"/>
                <w:sz w:val="24"/>
                <w:szCs w:val="24"/>
              </w:rPr>
              <w:t>.</w:t>
            </w:r>
          </w:p>
        </w:tc>
        <w:tc>
          <w:tcPr>
            <w:tcW w:w="37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EB236B">
              <w:rPr>
                <w:rStyle w:val="24"/>
                <w:sz w:val="24"/>
                <w:szCs w:val="24"/>
              </w:rPr>
              <w:t>Предоставление разрешения на о</w:t>
            </w:r>
            <w:r w:rsidRPr="00EB236B">
              <w:rPr>
                <w:rStyle w:val="24"/>
                <w:sz w:val="24"/>
                <w:szCs w:val="24"/>
              </w:rPr>
              <w:t>т</w:t>
            </w:r>
            <w:r w:rsidRPr="00EB236B">
              <w:rPr>
                <w:rStyle w:val="24"/>
                <w:sz w:val="24"/>
                <w:szCs w:val="24"/>
              </w:rPr>
              <w:t>клонение от предельных</w:t>
            </w:r>
            <w:r w:rsidRPr="00EB236B">
              <w:rPr>
                <w:rStyle w:val="25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24"/>
                <w:sz w:val="24"/>
                <w:szCs w:val="24"/>
              </w:rPr>
              <w:t>параме</w:t>
            </w:r>
            <w:r w:rsidRPr="00EB236B">
              <w:rPr>
                <w:rStyle w:val="24"/>
                <w:sz w:val="24"/>
                <w:szCs w:val="24"/>
              </w:rPr>
              <w:t>т</w:t>
            </w:r>
            <w:r w:rsidRPr="00EB236B">
              <w:rPr>
                <w:rStyle w:val="24"/>
                <w:sz w:val="24"/>
                <w:szCs w:val="24"/>
              </w:rPr>
              <w:t>ров разрешенного строительства, реконструкции</w:t>
            </w:r>
            <w:r w:rsidRPr="00EB236B">
              <w:rPr>
                <w:rStyle w:val="25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24"/>
                <w:sz w:val="24"/>
                <w:szCs w:val="24"/>
              </w:rPr>
              <w:t>объекта капитал</w:t>
            </w:r>
            <w:r w:rsidRPr="00EB236B">
              <w:rPr>
                <w:rStyle w:val="24"/>
                <w:sz w:val="24"/>
                <w:szCs w:val="24"/>
              </w:rPr>
              <w:t>ь</w:t>
            </w:r>
            <w:r w:rsidRPr="00EB236B">
              <w:rPr>
                <w:rStyle w:val="24"/>
                <w:sz w:val="24"/>
                <w:szCs w:val="24"/>
              </w:rPr>
              <w:t>ного строительства</w:t>
            </w:r>
          </w:p>
        </w:tc>
        <w:tc>
          <w:tcPr>
            <w:tcW w:w="20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B236B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727" w:type="dxa"/>
            <w:gridSpan w:val="2"/>
            <w:shd w:val="clear" w:color="auto" w:fill="FFFFFF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Постановление </w:t>
            </w:r>
            <w:r w:rsidRPr="00EB236B">
              <w:rPr>
                <w:rFonts w:cs="Times New Roman"/>
                <w:sz w:val="24"/>
                <w:szCs w:val="24"/>
              </w:rPr>
              <w:t>от 31.07.2019 № 385</w:t>
            </w:r>
          </w:p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sz w:val="24"/>
                <w:szCs w:val="24"/>
                <w:shd w:val="clear" w:color="auto" w:fill="FFFFFF"/>
              </w:rPr>
              <w:t>«Об утверждении административного регламента предоставл</w:t>
            </w:r>
            <w:r w:rsidRPr="00EB236B">
              <w:rPr>
                <w:rFonts w:cs="Times New Roman"/>
                <w:sz w:val="24"/>
                <w:szCs w:val="24"/>
                <w:shd w:val="clear" w:color="auto" w:fill="FFFFFF"/>
              </w:rPr>
              <w:t>е</w:t>
            </w:r>
            <w:r w:rsidRPr="00EB236B">
              <w:rPr>
                <w:rFonts w:cs="Times New Roman"/>
                <w:sz w:val="24"/>
                <w:szCs w:val="24"/>
                <w:shd w:val="clear" w:color="auto" w:fill="FFFFFF"/>
              </w:rPr>
              <w:t>ния администрацией города Сердобска муниципальной услуги «</w:t>
            </w:r>
            <w:r w:rsidRPr="00EB236B">
              <w:rPr>
                <w:rFonts w:cs="Times New Roman"/>
                <w:sz w:val="24"/>
                <w:szCs w:val="24"/>
              </w:rPr>
              <w:t>Предоставление разрешения на отклонение от предельных п</w:t>
            </w:r>
            <w:r w:rsidRPr="00EB236B">
              <w:rPr>
                <w:rFonts w:cs="Times New Roman"/>
                <w:sz w:val="24"/>
                <w:szCs w:val="24"/>
              </w:rPr>
              <w:t>а</w:t>
            </w:r>
            <w:r w:rsidRPr="00EB236B">
              <w:rPr>
                <w:rFonts w:cs="Times New Roman"/>
                <w:sz w:val="24"/>
                <w:szCs w:val="24"/>
              </w:rPr>
              <w:t>раметров разрешенного строительства, реконструкции объекта капитального строительства</w:t>
            </w:r>
            <w:r w:rsidRPr="00EB236B">
              <w:rPr>
                <w:rFonts w:cs="Times New Roman"/>
                <w:sz w:val="24"/>
                <w:szCs w:val="24"/>
                <w:shd w:val="clear" w:color="auto" w:fill="FFFFFF"/>
              </w:rPr>
              <w:t>»»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61F84" w:rsidRPr="00EB236B" w:rsidTr="00F3417A">
        <w:tc>
          <w:tcPr>
            <w:tcW w:w="695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EB236B">
              <w:rPr>
                <w:rStyle w:val="24"/>
                <w:sz w:val="24"/>
                <w:szCs w:val="24"/>
              </w:rPr>
              <w:t>2</w:t>
            </w:r>
            <w:r w:rsidR="00674CF3" w:rsidRPr="00EB236B">
              <w:rPr>
                <w:rStyle w:val="24"/>
                <w:sz w:val="24"/>
                <w:szCs w:val="24"/>
              </w:rPr>
              <w:t>4</w:t>
            </w:r>
            <w:r w:rsidRPr="00EB236B">
              <w:rPr>
                <w:rStyle w:val="24"/>
                <w:sz w:val="24"/>
                <w:szCs w:val="24"/>
              </w:rPr>
              <w:t>.</w:t>
            </w:r>
          </w:p>
        </w:tc>
        <w:tc>
          <w:tcPr>
            <w:tcW w:w="37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EB236B">
              <w:rPr>
                <w:rStyle w:val="24"/>
                <w:sz w:val="24"/>
                <w:szCs w:val="24"/>
              </w:rPr>
              <w:t>Утверждение документации по планировке территории по</w:t>
            </w:r>
            <w:r w:rsidRPr="00EB236B">
              <w:rPr>
                <w:rStyle w:val="26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24"/>
                <w:sz w:val="24"/>
                <w:szCs w:val="24"/>
              </w:rPr>
              <w:t>заявл</w:t>
            </w:r>
            <w:r w:rsidRPr="00EB236B">
              <w:rPr>
                <w:rStyle w:val="24"/>
                <w:sz w:val="24"/>
                <w:szCs w:val="24"/>
              </w:rPr>
              <w:t>е</w:t>
            </w:r>
            <w:r w:rsidRPr="00EB236B">
              <w:rPr>
                <w:rStyle w:val="24"/>
                <w:sz w:val="24"/>
                <w:szCs w:val="24"/>
              </w:rPr>
              <w:t>ниям заинтересованных лиц</w:t>
            </w:r>
          </w:p>
        </w:tc>
        <w:tc>
          <w:tcPr>
            <w:tcW w:w="20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B236B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727" w:type="dxa"/>
            <w:gridSpan w:val="2"/>
            <w:shd w:val="clear" w:color="auto" w:fill="FFFFFF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от 15.01.2019 № 23  «Об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утверждении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административного регламента предоставл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ния муниципальной услуги «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Утвержд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ние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документации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планировке территории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заявлен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ям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заинтересованных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лиц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»»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61F84" w:rsidRPr="00EB236B" w:rsidTr="00F3417A">
        <w:tc>
          <w:tcPr>
            <w:tcW w:w="695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EB236B">
              <w:rPr>
                <w:rStyle w:val="24"/>
                <w:sz w:val="24"/>
                <w:szCs w:val="24"/>
              </w:rPr>
              <w:t>2</w:t>
            </w:r>
            <w:r w:rsidR="00674CF3" w:rsidRPr="00EB236B">
              <w:rPr>
                <w:rStyle w:val="24"/>
                <w:sz w:val="24"/>
                <w:szCs w:val="24"/>
              </w:rPr>
              <w:t>5</w:t>
            </w:r>
            <w:r w:rsidRPr="00EB236B">
              <w:rPr>
                <w:rStyle w:val="24"/>
                <w:sz w:val="24"/>
                <w:szCs w:val="24"/>
              </w:rPr>
              <w:t>.</w:t>
            </w:r>
          </w:p>
        </w:tc>
        <w:tc>
          <w:tcPr>
            <w:tcW w:w="37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EB236B">
              <w:rPr>
                <w:rStyle w:val="24"/>
                <w:sz w:val="24"/>
                <w:szCs w:val="24"/>
              </w:rPr>
              <w:t>Выдача акта освидетельствования проведения работ по строител</w:t>
            </w:r>
            <w:r w:rsidRPr="00EB236B">
              <w:rPr>
                <w:rStyle w:val="24"/>
                <w:sz w:val="24"/>
                <w:szCs w:val="24"/>
              </w:rPr>
              <w:t>ь</w:t>
            </w:r>
            <w:r w:rsidRPr="00EB236B">
              <w:rPr>
                <w:rStyle w:val="24"/>
                <w:sz w:val="24"/>
                <w:szCs w:val="24"/>
              </w:rPr>
              <w:t>ству (реконструкции) объекта и</w:t>
            </w:r>
            <w:r w:rsidRPr="00EB236B">
              <w:rPr>
                <w:rStyle w:val="24"/>
                <w:sz w:val="24"/>
                <w:szCs w:val="24"/>
              </w:rPr>
              <w:t>н</w:t>
            </w:r>
            <w:r w:rsidRPr="00EB236B">
              <w:rPr>
                <w:rStyle w:val="24"/>
                <w:sz w:val="24"/>
                <w:szCs w:val="24"/>
              </w:rPr>
              <w:t>дивидуального жилищного стро</w:t>
            </w:r>
            <w:r w:rsidRPr="00EB236B">
              <w:rPr>
                <w:rStyle w:val="24"/>
                <w:sz w:val="24"/>
                <w:szCs w:val="24"/>
              </w:rPr>
              <w:t>и</w:t>
            </w:r>
            <w:r w:rsidRPr="00EB236B">
              <w:rPr>
                <w:rStyle w:val="24"/>
                <w:sz w:val="24"/>
                <w:szCs w:val="24"/>
              </w:rPr>
              <w:t>тельства с привлечением средств материнского (семейного) капит</w:t>
            </w:r>
            <w:r w:rsidRPr="00EB236B">
              <w:rPr>
                <w:rStyle w:val="24"/>
                <w:sz w:val="24"/>
                <w:szCs w:val="24"/>
              </w:rPr>
              <w:t>а</w:t>
            </w:r>
            <w:r w:rsidRPr="00EB236B">
              <w:rPr>
                <w:rStyle w:val="24"/>
                <w:sz w:val="24"/>
                <w:szCs w:val="24"/>
              </w:rPr>
              <w:t>ла</w:t>
            </w:r>
          </w:p>
        </w:tc>
        <w:tc>
          <w:tcPr>
            <w:tcW w:w="20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B236B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727" w:type="dxa"/>
            <w:gridSpan w:val="2"/>
            <w:shd w:val="clear" w:color="auto" w:fill="FFFFFF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от 21.08.2019 № 417</w:t>
            </w:r>
          </w:p>
          <w:p w:rsidR="004C619C" w:rsidRPr="00EB236B" w:rsidRDefault="00FF34A0" w:rsidP="004C619C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  <w:proofErr w:type="gramStart"/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Об утверждении административного регламента предоставл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ния муниципальной услуги</w:t>
            </w:r>
            <w:r w:rsidR="004C619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Выд</w:t>
            </w:r>
            <w:r w:rsidR="004C619C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ача акта освидетельствования</w:t>
            </w:r>
            <w:r w:rsidR="004C619C"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провед</w:t>
            </w:r>
            <w:r w:rsidR="004C619C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ения 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осно</w:t>
            </w:r>
            <w:r w:rsidR="004C619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вных работ по строительству (реконструкции объекта индивидуального жилищного строительства с привл</w:t>
            </w:r>
            <w:r w:rsidR="004C619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4C619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чением средств материнского (семейного) капитала»» </w:t>
            </w:r>
            <w:proofErr w:type="gramEnd"/>
          </w:p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61F84" w:rsidRPr="00EB236B" w:rsidTr="00F3417A">
        <w:tc>
          <w:tcPr>
            <w:tcW w:w="695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EB236B">
              <w:rPr>
                <w:rStyle w:val="24"/>
                <w:sz w:val="24"/>
                <w:szCs w:val="24"/>
              </w:rPr>
              <w:t>2</w:t>
            </w:r>
            <w:r w:rsidR="00674CF3" w:rsidRPr="00EB236B">
              <w:rPr>
                <w:rStyle w:val="24"/>
                <w:sz w:val="24"/>
                <w:szCs w:val="24"/>
              </w:rPr>
              <w:t>6</w:t>
            </w:r>
            <w:r w:rsidRPr="00EB236B">
              <w:rPr>
                <w:rStyle w:val="24"/>
                <w:sz w:val="24"/>
                <w:szCs w:val="24"/>
              </w:rPr>
              <w:t>.</w:t>
            </w:r>
          </w:p>
        </w:tc>
        <w:tc>
          <w:tcPr>
            <w:tcW w:w="37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EB236B">
              <w:rPr>
                <w:rStyle w:val="24"/>
                <w:sz w:val="24"/>
                <w:szCs w:val="24"/>
              </w:rPr>
              <w:t>Проведение осмотра зданий, с</w:t>
            </w:r>
            <w:r w:rsidRPr="00EB236B">
              <w:rPr>
                <w:rStyle w:val="24"/>
                <w:sz w:val="24"/>
                <w:szCs w:val="24"/>
              </w:rPr>
              <w:t>о</w:t>
            </w:r>
            <w:r w:rsidRPr="00EB236B">
              <w:rPr>
                <w:rStyle w:val="24"/>
                <w:sz w:val="24"/>
                <w:szCs w:val="24"/>
              </w:rPr>
              <w:t>оружений в целях оценки их</w:t>
            </w:r>
            <w:r w:rsidRPr="00EB236B">
              <w:rPr>
                <w:rStyle w:val="27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24"/>
                <w:sz w:val="24"/>
                <w:szCs w:val="24"/>
              </w:rPr>
              <w:t>те</w:t>
            </w:r>
            <w:r w:rsidRPr="00EB236B">
              <w:rPr>
                <w:rStyle w:val="24"/>
                <w:sz w:val="24"/>
                <w:szCs w:val="24"/>
              </w:rPr>
              <w:t>х</w:t>
            </w:r>
            <w:r w:rsidRPr="00EB236B">
              <w:rPr>
                <w:rStyle w:val="24"/>
                <w:sz w:val="24"/>
                <w:szCs w:val="24"/>
              </w:rPr>
              <w:lastRenderedPageBreak/>
              <w:t>нического состояния и надлеж</w:t>
            </w:r>
            <w:r w:rsidRPr="00EB236B">
              <w:rPr>
                <w:rStyle w:val="24"/>
                <w:sz w:val="24"/>
                <w:szCs w:val="24"/>
              </w:rPr>
              <w:t>а</w:t>
            </w:r>
            <w:r w:rsidRPr="00EB236B">
              <w:rPr>
                <w:rStyle w:val="24"/>
                <w:sz w:val="24"/>
                <w:szCs w:val="24"/>
              </w:rPr>
              <w:t>щего технического</w:t>
            </w:r>
            <w:r w:rsidRPr="00EB236B">
              <w:rPr>
                <w:rStyle w:val="27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24"/>
                <w:sz w:val="24"/>
                <w:szCs w:val="24"/>
              </w:rPr>
              <w:t>обслуживания</w:t>
            </w:r>
          </w:p>
        </w:tc>
        <w:tc>
          <w:tcPr>
            <w:tcW w:w="20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27" w:type="dxa"/>
            <w:gridSpan w:val="2"/>
            <w:shd w:val="clear" w:color="auto" w:fill="FFFFFF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61F84" w:rsidRPr="00EB236B" w:rsidTr="00F3417A">
        <w:tc>
          <w:tcPr>
            <w:tcW w:w="695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EB236B">
              <w:rPr>
                <w:rStyle w:val="24"/>
                <w:sz w:val="24"/>
                <w:szCs w:val="24"/>
              </w:rPr>
              <w:lastRenderedPageBreak/>
              <w:t>2</w:t>
            </w:r>
            <w:r w:rsidR="00674CF3" w:rsidRPr="00EB236B">
              <w:rPr>
                <w:rStyle w:val="24"/>
                <w:sz w:val="24"/>
                <w:szCs w:val="24"/>
              </w:rPr>
              <w:t>7</w:t>
            </w:r>
            <w:r w:rsidRPr="00EB236B">
              <w:rPr>
                <w:rStyle w:val="24"/>
                <w:sz w:val="24"/>
                <w:szCs w:val="24"/>
              </w:rPr>
              <w:t>.</w:t>
            </w:r>
          </w:p>
        </w:tc>
        <w:tc>
          <w:tcPr>
            <w:tcW w:w="37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EB236B">
              <w:rPr>
                <w:rStyle w:val="24"/>
                <w:sz w:val="24"/>
                <w:szCs w:val="24"/>
              </w:rPr>
              <w:t>Присвоение и аннулирование а</w:t>
            </w:r>
            <w:r w:rsidRPr="00EB236B">
              <w:rPr>
                <w:rStyle w:val="24"/>
                <w:sz w:val="24"/>
                <w:szCs w:val="24"/>
              </w:rPr>
              <w:t>д</w:t>
            </w:r>
            <w:r w:rsidRPr="00EB236B">
              <w:rPr>
                <w:rStyle w:val="24"/>
                <w:sz w:val="24"/>
                <w:szCs w:val="24"/>
              </w:rPr>
              <w:t>ресов</w:t>
            </w:r>
          </w:p>
        </w:tc>
        <w:tc>
          <w:tcPr>
            <w:tcW w:w="20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B236B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727" w:type="dxa"/>
            <w:gridSpan w:val="2"/>
            <w:shd w:val="clear" w:color="auto" w:fill="FFFFFF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от 20.05.2019 № 263</w:t>
            </w:r>
          </w:p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B236B">
              <w:rPr>
                <w:rFonts w:cs="Times New Roman"/>
                <w:sz w:val="24"/>
                <w:szCs w:val="24"/>
                <w:shd w:val="clear" w:color="auto" w:fill="FFFFFF"/>
              </w:rPr>
              <w:t>Об утверждении административного регламента предоставл</w:t>
            </w:r>
            <w:r w:rsidRPr="00EB236B">
              <w:rPr>
                <w:rFonts w:cs="Times New Roman"/>
                <w:sz w:val="24"/>
                <w:szCs w:val="24"/>
                <w:shd w:val="clear" w:color="auto" w:fill="FFFFFF"/>
              </w:rPr>
              <w:t>е</w:t>
            </w:r>
            <w:r w:rsidRPr="00EB236B">
              <w:rPr>
                <w:rFonts w:cs="Times New Roman"/>
                <w:sz w:val="24"/>
                <w:szCs w:val="24"/>
                <w:shd w:val="clear" w:color="auto" w:fill="FFFFFF"/>
              </w:rPr>
              <w:t>ния муниципальной услуги «Присвоение и аннулирование а</w:t>
            </w:r>
            <w:r w:rsidRPr="00EB236B">
              <w:rPr>
                <w:rFonts w:cs="Times New Roman"/>
                <w:sz w:val="24"/>
                <w:szCs w:val="24"/>
                <w:shd w:val="clear" w:color="auto" w:fill="FFFFFF"/>
              </w:rPr>
              <w:t>д</w:t>
            </w:r>
            <w:r w:rsidRPr="00EB236B">
              <w:rPr>
                <w:rFonts w:cs="Times New Roman"/>
                <w:sz w:val="24"/>
                <w:szCs w:val="24"/>
                <w:shd w:val="clear" w:color="auto" w:fill="FFFFFF"/>
              </w:rPr>
              <w:t>ресов»»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061F84" w:rsidRPr="00EB236B" w:rsidTr="00F3417A">
        <w:tc>
          <w:tcPr>
            <w:tcW w:w="695" w:type="dxa"/>
            <w:gridSpan w:val="2"/>
            <w:shd w:val="clear" w:color="auto" w:fill="FFFFFF"/>
            <w:vAlign w:val="center"/>
          </w:tcPr>
          <w:p w:rsidR="008635A7" w:rsidRPr="00EB236B" w:rsidRDefault="00674CF3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EB236B">
              <w:rPr>
                <w:rStyle w:val="24"/>
                <w:sz w:val="24"/>
                <w:szCs w:val="24"/>
              </w:rPr>
              <w:t>28</w:t>
            </w:r>
            <w:r w:rsidR="008635A7" w:rsidRPr="00EB236B">
              <w:rPr>
                <w:rStyle w:val="24"/>
                <w:sz w:val="24"/>
                <w:szCs w:val="24"/>
              </w:rPr>
              <w:t>.</w:t>
            </w:r>
          </w:p>
        </w:tc>
        <w:tc>
          <w:tcPr>
            <w:tcW w:w="37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EB236B">
              <w:rPr>
                <w:rStyle w:val="24"/>
                <w:sz w:val="24"/>
                <w:szCs w:val="24"/>
              </w:rPr>
              <w:t>Согласование проведения, пер</w:t>
            </w:r>
            <w:r w:rsidRPr="00EB236B">
              <w:rPr>
                <w:rStyle w:val="24"/>
                <w:sz w:val="24"/>
                <w:szCs w:val="24"/>
              </w:rPr>
              <w:t>е</w:t>
            </w:r>
            <w:r w:rsidRPr="00EB236B">
              <w:rPr>
                <w:rStyle w:val="24"/>
                <w:sz w:val="24"/>
                <w:szCs w:val="24"/>
              </w:rPr>
              <w:t>устройства и</w:t>
            </w:r>
            <w:r w:rsidRPr="00EB236B">
              <w:rPr>
                <w:rStyle w:val="28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24"/>
                <w:sz w:val="24"/>
                <w:szCs w:val="24"/>
              </w:rPr>
              <w:t>перепланировки п</w:t>
            </w:r>
            <w:r w:rsidRPr="00EB236B">
              <w:rPr>
                <w:rStyle w:val="24"/>
                <w:sz w:val="24"/>
                <w:szCs w:val="24"/>
              </w:rPr>
              <w:t>о</w:t>
            </w:r>
            <w:r w:rsidRPr="00EB236B">
              <w:rPr>
                <w:rStyle w:val="24"/>
                <w:sz w:val="24"/>
                <w:szCs w:val="24"/>
              </w:rPr>
              <w:t>мещений в многоквартирном доме</w:t>
            </w:r>
          </w:p>
        </w:tc>
        <w:tc>
          <w:tcPr>
            <w:tcW w:w="20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B236B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727" w:type="dxa"/>
            <w:gridSpan w:val="2"/>
            <w:shd w:val="clear" w:color="auto" w:fill="FFFFFF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sz w:val="24"/>
                <w:szCs w:val="24"/>
              </w:rPr>
              <w:t>Постановление от 20.05.2019 № 268</w:t>
            </w:r>
          </w:p>
          <w:p w:rsidR="008635A7" w:rsidRPr="00EB236B" w:rsidRDefault="008635A7" w:rsidP="004C619C">
            <w:pPr>
              <w:pStyle w:val="ConsPlusTitle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36B">
              <w:rPr>
                <w:rFonts w:ascii="Times New Roman" w:hAnsi="Times New Roman" w:cs="Times New Roman"/>
                <w:b w:val="0"/>
                <w:sz w:val="24"/>
                <w:szCs w:val="24"/>
              </w:rPr>
              <w:t>«Об утверждении административного регламента предоставл</w:t>
            </w:r>
            <w:r w:rsidRPr="00EB236B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EB23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ния администрацией города Сердобска </w:t>
            </w:r>
            <w:proofErr w:type="spellStart"/>
            <w:r w:rsidRPr="00EB236B">
              <w:rPr>
                <w:rFonts w:ascii="Times New Roman" w:hAnsi="Times New Roman" w:cs="Times New Roman"/>
                <w:b w:val="0"/>
                <w:sz w:val="24"/>
                <w:szCs w:val="24"/>
              </w:rPr>
              <w:t>Сердобского</w:t>
            </w:r>
            <w:proofErr w:type="spellEnd"/>
            <w:r w:rsidRPr="00EB23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пензенской области муниципальной услуги «Согласование проведения переустройства</w:t>
            </w:r>
            <w:r w:rsidR="004C61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(или перепланировки жилого д</w:t>
            </w:r>
            <w:r w:rsidR="004C619C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4C619C">
              <w:rPr>
                <w:rFonts w:ascii="Times New Roman" w:hAnsi="Times New Roman" w:cs="Times New Roman"/>
                <w:b w:val="0"/>
                <w:sz w:val="24"/>
                <w:szCs w:val="24"/>
              </w:rPr>
              <w:t>ма»</w:t>
            </w:r>
            <w:proofErr w:type="gramEnd"/>
          </w:p>
        </w:tc>
        <w:tc>
          <w:tcPr>
            <w:tcW w:w="1589" w:type="dxa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061F84" w:rsidRPr="00EB236B" w:rsidTr="00F3417A">
        <w:trPr>
          <w:gridBefore w:val="1"/>
          <w:wBefore w:w="10" w:type="dxa"/>
        </w:trPr>
        <w:tc>
          <w:tcPr>
            <w:tcW w:w="685" w:type="dxa"/>
            <w:shd w:val="clear" w:color="auto" w:fill="FFFFFF"/>
            <w:vAlign w:val="center"/>
          </w:tcPr>
          <w:p w:rsidR="008635A7" w:rsidRPr="00EB236B" w:rsidRDefault="00674CF3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EB236B">
              <w:rPr>
                <w:rStyle w:val="24"/>
                <w:sz w:val="24"/>
                <w:szCs w:val="24"/>
              </w:rPr>
              <w:t>29</w:t>
            </w:r>
            <w:r w:rsidR="008635A7" w:rsidRPr="00EB236B">
              <w:rPr>
                <w:rStyle w:val="24"/>
                <w:sz w:val="24"/>
                <w:szCs w:val="24"/>
              </w:rPr>
              <w:t>.</w:t>
            </w:r>
          </w:p>
        </w:tc>
        <w:tc>
          <w:tcPr>
            <w:tcW w:w="3781" w:type="dxa"/>
            <w:gridSpan w:val="3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EB236B">
              <w:rPr>
                <w:rStyle w:val="24"/>
                <w:sz w:val="24"/>
                <w:szCs w:val="24"/>
              </w:rPr>
              <w:t xml:space="preserve">Перевод жилого помещения в </w:t>
            </w:r>
            <w:proofErr w:type="gramStart"/>
            <w:r w:rsidRPr="00EB236B">
              <w:rPr>
                <w:rStyle w:val="24"/>
                <w:sz w:val="24"/>
                <w:szCs w:val="24"/>
              </w:rPr>
              <w:t>н</w:t>
            </w:r>
            <w:r w:rsidRPr="00EB236B">
              <w:rPr>
                <w:rStyle w:val="24"/>
                <w:sz w:val="24"/>
                <w:szCs w:val="24"/>
              </w:rPr>
              <w:t>е</w:t>
            </w:r>
            <w:r w:rsidRPr="00EB236B">
              <w:rPr>
                <w:rStyle w:val="24"/>
                <w:sz w:val="24"/>
                <w:szCs w:val="24"/>
              </w:rPr>
              <w:t>жилое</w:t>
            </w:r>
            <w:proofErr w:type="gramEnd"/>
            <w:r w:rsidRPr="00EB236B">
              <w:rPr>
                <w:rStyle w:val="24"/>
                <w:sz w:val="24"/>
                <w:szCs w:val="24"/>
              </w:rPr>
              <w:t xml:space="preserve"> или нежилого</w:t>
            </w:r>
            <w:r w:rsidRPr="00EB236B">
              <w:rPr>
                <w:rStyle w:val="29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24"/>
                <w:sz w:val="24"/>
                <w:szCs w:val="24"/>
              </w:rPr>
              <w:t>помещения в жилое.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B236B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727" w:type="dxa"/>
            <w:gridSpan w:val="2"/>
            <w:shd w:val="clear" w:color="auto" w:fill="FFFFFF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от 20.05.2019 № 264</w:t>
            </w:r>
          </w:p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«Об утверждении административного регламента предоставл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ния администрацией города</w:t>
            </w:r>
            <w:r w:rsidR="00FF34A0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Сердобска муниципальной услуги 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4C619C" w:rsidRPr="00EB236B">
              <w:rPr>
                <w:rStyle w:val="24"/>
                <w:rFonts w:cs="Times New Roman"/>
                <w:sz w:val="24"/>
                <w:szCs w:val="24"/>
              </w:rPr>
              <w:t xml:space="preserve"> Перевод жилого помещения в </w:t>
            </w:r>
            <w:proofErr w:type="gramStart"/>
            <w:r w:rsidR="004C619C" w:rsidRPr="00EB236B">
              <w:rPr>
                <w:rStyle w:val="24"/>
                <w:rFonts w:cs="Times New Roman"/>
                <w:sz w:val="24"/>
                <w:szCs w:val="24"/>
              </w:rPr>
              <w:t>нежилое</w:t>
            </w:r>
            <w:proofErr w:type="gramEnd"/>
            <w:r w:rsidR="004C619C" w:rsidRPr="00EB236B">
              <w:rPr>
                <w:rStyle w:val="24"/>
                <w:rFonts w:cs="Times New Roman"/>
                <w:sz w:val="24"/>
                <w:szCs w:val="24"/>
              </w:rPr>
              <w:t xml:space="preserve"> или нежилого</w:t>
            </w:r>
            <w:r w:rsidR="004C619C" w:rsidRPr="00EB236B">
              <w:rPr>
                <w:rStyle w:val="29"/>
                <w:rFonts w:cs="Times New Roman"/>
                <w:sz w:val="24"/>
                <w:szCs w:val="24"/>
                <w:lang w:val="ru"/>
              </w:rPr>
              <w:t xml:space="preserve"> </w:t>
            </w:r>
            <w:r w:rsidR="004C619C" w:rsidRPr="00EB236B">
              <w:rPr>
                <w:rStyle w:val="24"/>
                <w:rFonts w:cs="Times New Roman"/>
                <w:sz w:val="24"/>
                <w:szCs w:val="24"/>
              </w:rPr>
              <w:t>пом</w:t>
            </w:r>
            <w:r w:rsidR="004C619C" w:rsidRPr="00EB236B">
              <w:rPr>
                <w:rStyle w:val="24"/>
                <w:rFonts w:cs="Times New Roman"/>
                <w:sz w:val="24"/>
                <w:szCs w:val="24"/>
              </w:rPr>
              <w:t>е</w:t>
            </w:r>
            <w:r w:rsidR="004C619C">
              <w:rPr>
                <w:rStyle w:val="24"/>
                <w:rFonts w:cs="Times New Roman"/>
                <w:sz w:val="24"/>
                <w:szCs w:val="24"/>
              </w:rPr>
              <w:t>щения в жилое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»»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061F84" w:rsidRPr="00EB236B" w:rsidTr="00F3417A">
        <w:trPr>
          <w:gridBefore w:val="1"/>
          <w:wBefore w:w="10" w:type="dxa"/>
        </w:trPr>
        <w:tc>
          <w:tcPr>
            <w:tcW w:w="685" w:type="dxa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EB236B">
              <w:rPr>
                <w:rStyle w:val="300"/>
                <w:sz w:val="24"/>
                <w:szCs w:val="24"/>
              </w:rPr>
              <w:t>3</w:t>
            </w:r>
            <w:r w:rsidR="00674CF3" w:rsidRPr="00EB236B">
              <w:rPr>
                <w:rStyle w:val="300"/>
                <w:sz w:val="24"/>
                <w:szCs w:val="24"/>
              </w:rPr>
              <w:t>0</w:t>
            </w:r>
            <w:r w:rsidRPr="00EB236B">
              <w:rPr>
                <w:rStyle w:val="300"/>
                <w:sz w:val="24"/>
                <w:szCs w:val="24"/>
              </w:rPr>
              <w:t>.</w:t>
            </w:r>
          </w:p>
        </w:tc>
        <w:tc>
          <w:tcPr>
            <w:tcW w:w="37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EB236B">
              <w:rPr>
                <w:rStyle w:val="300"/>
                <w:sz w:val="24"/>
                <w:szCs w:val="24"/>
              </w:rPr>
              <w:t>Постановка на учет малоимущих граждан в качестве</w:t>
            </w:r>
            <w:r w:rsidRPr="00EB236B">
              <w:rPr>
                <w:rStyle w:val="310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300"/>
                <w:sz w:val="24"/>
                <w:szCs w:val="24"/>
              </w:rPr>
              <w:t>нуждающихся в жилых помещениях</w:t>
            </w:r>
          </w:p>
        </w:tc>
        <w:tc>
          <w:tcPr>
            <w:tcW w:w="20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B236B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727" w:type="dxa"/>
            <w:gridSpan w:val="2"/>
            <w:shd w:val="clear" w:color="auto" w:fill="FFFFFF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от 11.04.2019 № 177</w:t>
            </w:r>
          </w:p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«Об утверждении административного регламента предоставл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ния муниципальной услуги «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Постановка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учет 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малоимущих граждан в качестве нуждающихся в жилых помещениях»»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061F84" w:rsidRPr="00EB236B" w:rsidTr="00F3417A">
        <w:trPr>
          <w:gridBefore w:val="1"/>
          <w:wBefore w:w="10" w:type="dxa"/>
        </w:trPr>
        <w:tc>
          <w:tcPr>
            <w:tcW w:w="685" w:type="dxa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EB236B">
              <w:rPr>
                <w:rStyle w:val="300"/>
                <w:sz w:val="24"/>
                <w:szCs w:val="24"/>
              </w:rPr>
              <w:t>3</w:t>
            </w:r>
            <w:r w:rsidR="00674CF3" w:rsidRPr="00EB236B">
              <w:rPr>
                <w:rStyle w:val="300"/>
                <w:sz w:val="24"/>
                <w:szCs w:val="24"/>
              </w:rPr>
              <w:t>1</w:t>
            </w:r>
            <w:r w:rsidRPr="00EB236B">
              <w:rPr>
                <w:rStyle w:val="300"/>
                <w:sz w:val="24"/>
                <w:szCs w:val="24"/>
              </w:rPr>
              <w:t>.</w:t>
            </w:r>
          </w:p>
        </w:tc>
        <w:tc>
          <w:tcPr>
            <w:tcW w:w="37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EB236B">
              <w:rPr>
                <w:rStyle w:val="300"/>
                <w:sz w:val="24"/>
                <w:szCs w:val="24"/>
              </w:rPr>
              <w:t>Предоставление малоимущим гражданам по договорам</w:t>
            </w:r>
            <w:r w:rsidRPr="00EB236B">
              <w:rPr>
                <w:rStyle w:val="32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300"/>
                <w:sz w:val="24"/>
                <w:szCs w:val="24"/>
              </w:rPr>
              <w:t>социал</w:t>
            </w:r>
            <w:r w:rsidRPr="00EB236B">
              <w:rPr>
                <w:rStyle w:val="300"/>
                <w:sz w:val="24"/>
                <w:szCs w:val="24"/>
              </w:rPr>
              <w:t>ь</w:t>
            </w:r>
            <w:r w:rsidRPr="00EB236B">
              <w:rPr>
                <w:rStyle w:val="300"/>
                <w:sz w:val="24"/>
                <w:szCs w:val="24"/>
              </w:rPr>
              <w:t>ного найма жилых помещений м</w:t>
            </w:r>
            <w:r w:rsidRPr="00EB236B">
              <w:rPr>
                <w:rStyle w:val="300"/>
                <w:sz w:val="24"/>
                <w:szCs w:val="24"/>
              </w:rPr>
              <w:t>у</w:t>
            </w:r>
            <w:r w:rsidRPr="00EB236B">
              <w:rPr>
                <w:rStyle w:val="300"/>
                <w:sz w:val="24"/>
                <w:szCs w:val="24"/>
              </w:rPr>
              <w:t>ниципального</w:t>
            </w:r>
            <w:r w:rsidRPr="00EB236B">
              <w:rPr>
                <w:rStyle w:val="32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300"/>
                <w:sz w:val="24"/>
                <w:szCs w:val="24"/>
              </w:rPr>
              <w:t>жилищного фонда.</w:t>
            </w:r>
          </w:p>
        </w:tc>
        <w:tc>
          <w:tcPr>
            <w:tcW w:w="20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B236B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727" w:type="dxa"/>
            <w:gridSpan w:val="2"/>
            <w:shd w:val="clear" w:color="auto" w:fill="FFFFFF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Постановление  от 11.04.2019 № 175</w:t>
            </w:r>
          </w:p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«Об утверждении административного регламе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та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предоставления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муниципальной услуги «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Предоставл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ние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малоимущим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гражданам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по договорам социального найма жилых помещений муниципального жилищного фонда»»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061F84" w:rsidRPr="00EB236B" w:rsidTr="00F3417A">
        <w:trPr>
          <w:gridBefore w:val="1"/>
          <w:wBefore w:w="10" w:type="dxa"/>
        </w:trPr>
        <w:tc>
          <w:tcPr>
            <w:tcW w:w="685" w:type="dxa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EB236B">
              <w:rPr>
                <w:rStyle w:val="300"/>
                <w:sz w:val="24"/>
                <w:szCs w:val="24"/>
              </w:rPr>
              <w:t>3</w:t>
            </w:r>
            <w:r w:rsidR="00674CF3" w:rsidRPr="00EB236B">
              <w:rPr>
                <w:rStyle w:val="300"/>
                <w:sz w:val="24"/>
                <w:szCs w:val="24"/>
              </w:rPr>
              <w:t>2</w:t>
            </w:r>
            <w:r w:rsidRPr="00EB236B">
              <w:rPr>
                <w:rStyle w:val="300"/>
                <w:sz w:val="24"/>
                <w:szCs w:val="24"/>
              </w:rPr>
              <w:t>.</w:t>
            </w:r>
          </w:p>
        </w:tc>
        <w:tc>
          <w:tcPr>
            <w:tcW w:w="3768" w:type="dxa"/>
            <w:gridSpan w:val="2"/>
            <w:shd w:val="clear" w:color="auto" w:fill="FFFFFF"/>
            <w:vAlign w:val="center"/>
          </w:tcPr>
          <w:p w:rsidR="008635A7" w:rsidRPr="00EB236B" w:rsidRDefault="00032042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EB236B">
              <w:rPr>
                <w:rStyle w:val="300"/>
                <w:sz w:val="24"/>
                <w:szCs w:val="24"/>
              </w:rPr>
              <w:t>Признание</w:t>
            </w:r>
            <w:r w:rsidR="008635A7" w:rsidRPr="00EB236B">
              <w:rPr>
                <w:rStyle w:val="300"/>
                <w:sz w:val="24"/>
                <w:szCs w:val="24"/>
              </w:rPr>
              <w:t xml:space="preserve"> жилых помещений м</w:t>
            </w:r>
            <w:r w:rsidR="008635A7" w:rsidRPr="00EB236B">
              <w:rPr>
                <w:rStyle w:val="300"/>
                <w:sz w:val="24"/>
                <w:szCs w:val="24"/>
              </w:rPr>
              <w:t>у</w:t>
            </w:r>
            <w:r w:rsidR="008635A7" w:rsidRPr="00EB236B">
              <w:rPr>
                <w:rStyle w:val="300"/>
                <w:sz w:val="24"/>
                <w:szCs w:val="24"/>
              </w:rPr>
              <w:t>ниципального жилищного</w:t>
            </w:r>
            <w:r w:rsidR="008635A7" w:rsidRPr="00EB236B">
              <w:rPr>
                <w:rStyle w:val="33"/>
                <w:sz w:val="24"/>
                <w:szCs w:val="24"/>
                <w:lang w:val="ru"/>
              </w:rPr>
              <w:t xml:space="preserve"> </w:t>
            </w:r>
            <w:r w:rsidR="008635A7" w:rsidRPr="00EB236B">
              <w:rPr>
                <w:rStyle w:val="300"/>
                <w:sz w:val="24"/>
                <w:szCs w:val="24"/>
              </w:rPr>
              <w:t xml:space="preserve">фонда </w:t>
            </w:r>
            <w:proofErr w:type="gramStart"/>
            <w:r w:rsidR="008635A7" w:rsidRPr="00EB236B">
              <w:rPr>
                <w:rStyle w:val="300"/>
                <w:sz w:val="24"/>
                <w:szCs w:val="24"/>
              </w:rPr>
              <w:t>непригодными</w:t>
            </w:r>
            <w:proofErr w:type="gramEnd"/>
            <w:r w:rsidR="008635A7" w:rsidRPr="00EB236B">
              <w:rPr>
                <w:rStyle w:val="300"/>
                <w:sz w:val="24"/>
                <w:szCs w:val="24"/>
              </w:rPr>
              <w:t xml:space="preserve"> для проживания</w:t>
            </w:r>
          </w:p>
        </w:tc>
        <w:tc>
          <w:tcPr>
            <w:tcW w:w="20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B236B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727" w:type="dxa"/>
            <w:gridSpan w:val="2"/>
            <w:shd w:val="clear" w:color="auto" w:fill="FFFFFF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от 23.04.2019 № 208</w:t>
            </w:r>
          </w:p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4C619C" w:rsidRPr="00EB236B">
              <w:rPr>
                <w:rStyle w:val="300"/>
                <w:rFonts w:cs="Times New Roman"/>
                <w:sz w:val="24"/>
                <w:szCs w:val="24"/>
              </w:rPr>
              <w:t xml:space="preserve"> Признание жилых помещений муниципального жилищного</w:t>
            </w:r>
            <w:r w:rsidR="004C619C" w:rsidRPr="00EB236B">
              <w:rPr>
                <w:rStyle w:val="33"/>
                <w:rFonts w:cs="Times New Roman"/>
                <w:sz w:val="24"/>
                <w:szCs w:val="24"/>
                <w:lang w:val="ru"/>
              </w:rPr>
              <w:t xml:space="preserve"> </w:t>
            </w:r>
            <w:r w:rsidR="004C619C" w:rsidRPr="00EB236B">
              <w:rPr>
                <w:rStyle w:val="300"/>
                <w:rFonts w:cs="Times New Roman"/>
                <w:sz w:val="24"/>
                <w:szCs w:val="24"/>
              </w:rPr>
              <w:t xml:space="preserve">фонда </w:t>
            </w:r>
            <w:proofErr w:type="gramStart"/>
            <w:r w:rsidR="004C619C" w:rsidRPr="00EB236B">
              <w:rPr>
                <w:rStyle w:val="300"/>
                <w:rFonts w:cs="Times New Roman"/>
                <w:sz w:val="24"/>
                <w:szCs w:val="24"/>
              </w:rPr>
              <w:t>непригодными</w:t>
            </w:r>
            <w:proofErr w:type="gramEnd"/>
            <w:r w:rsidR="004C619C" w:rsidRPr="00EB236B">
              <w:rPr>
                <w:rStyle w:val="300"/>
                <w:rFonts w:cs="Times New Roman"/>
                <w:sz w:val="24"/>
                <w:szCs w:val="24"/>
              </w:rPr>
              <w:t xml:space="preserve"> для проживания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»»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061F84" w:rsidRPr="00EB236B" w:rsidTr="00F3417A">
        <w:trPr>
          <w:gridBefore w:val="1"/>
          <w:wBefore w:w="10" w:type="dxa"/>
        </w:trPr>
        <w:tc>
          <w:tcPr>
            <w:tcW w:w="685" w:type="dxa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EB236B">
              <w:rPr>
                <w:rStyle w:val="300"/>
                <w:sz w:val="24"/>
                <w:szCs w:val="24"/>
              </w:rPr>
              <w:t>3</w:t>
            </w:r>
            <w:r w:rsidR="00674CF3" w:rsidRPr="00EB236B">
              <w:rPr>
                <w:rStyle w:val="300"/>
                <w:sz w:val="24"/>
                <w:szCs w:val="24"/>
              </w:rPr>
              <w:t>3</w:t>
            </w:r>
            <w:r w:rsidRPr="00EB236B">
              <w:rPr>
                <w:rStyle w:val="300"/>
                <w:sz w:val="24"/>
                <w:szCs w:val="24"/>
              </w:rPr>
              <w:t>.</w:t>
            </w:r>
          </w:p>
        </w:tc>
        <w:tc>
          <w:tcPr>
            <w:tcW w:w="37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EB236B">
              <w:rPr>
                <w:rStyle w:val="300"/>
                <w:sz w:val="24"/>
                <w:szCs w:val="24"/>
              </w:rPr>
              <w:t>Признание садового дома жилым домом или жилого дома</w:t>
            </w:r>
            <w:r w:rsidRPr="00EB236B">
              <w:rPr>
                <w:rStyle w:val="34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300"/>
                <w:sz w:val="24"/>
                <w:szCs w:val="24"/>
              </w:rPr>
              <w:t>садовым домом</w:t>
            </w:r>
          </w:p>
        </w:tc>
        <w:tc>
          <w:tcPr>
            <w:tcW w:w="20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B236B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727" w:type="dxa"/>
            <w:gridSpan w:val="2"/>
            <w:shd w:val="clear" w:color="auto" w:fill="FFFFFF"/>
          </w:tcPr>
          <w:p w:rsidR="008635A7" w:rsidRPr="00EB236B" w:rsidRDefault="008635A7" w:rsidP="004C619C">
            <w:pPr>
              <w:pStyle w:val="ConsPlusTitle"/>
              <w:ind w:left="57" w:right="57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236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Постановление </w:t>
            </w:r>
            <w:r w:rsidRPr="00EB236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31.07.2019 № 383</w:t>
            </w:r>
          </w:p>
          <w:p w:rsidR="008635A7" w:rsidRPr="00EB236B" w:rsidRDefault="008635A7" w:rsidP="004C619C">
            <w:pPr>
              <w:pStyle w:val="ConsPlusTitle"/>
              <w:ind w:left="57" w:right="57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236B">
              <w:rPr>
                <w:rFonts w:ascii="Times New Roman" w:hAnsi="Times New Roman" w:cs="Times New Roman"/>
                <w:b w:val="0"/>
                <w:sz w:val="24"/>
                <w:szCs w:val="24"/>
              </w:rPr>
              <w:t>«Об утверждении административного регламента предоставл</w:t>
            </w:r>
            <w:r w:rsidRPr="00EB236B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EB236B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 муниципальной услуги  «Признание садового дома жилым домом и жилого дома садовым домом»»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061F84" w:rsidRPr="00EB236B" w:rsidTr="00F3417A">
        <w:trPr>
          <w:gridBefore w:val="1"/>
          <w:wBefore w:w="10" w:type="dxa"/>
        </w:trPr>
        <w:tc>
          <w:tcPr>
            <w:tcW w:w="685" w:type="dxa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EB236B">
              <w:rPr>
                <w:rStyle w:val="300"/>
                <w:sz w:val="24"/>
                <w:szCs w:val="24"/>
              </w:rPr>
              <w:lastRenderedPageBreak/>
              <w:t>3</w:t>
            </w:r>
            <w:r w:rsidR="00674CF3" w:rsidRPr="00EB236B">
              <w:rPr>
                <w:rStyle w:val="300"/>
                <w:sz w:val="24"/>
                <w:szCs w:val="24"/>
              </w:rPr>
              <w:t>4</w:t>
            </w:r>
            <w:r w:rsidRPr="00EB236B">
              <w:rPr>
                <w:rStyle w:val="300"/>
                <w:sz w:val="24"/>
                <w:szCs w:val="24"/>
              </w:rPr>
              <w:t>.</w:t>
            </w:r>
          </w:p>
        </w:tc>
        <w:tc>
          <w:tcPr>
            <w:tcW w:w="37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EB236B">
              <w:rPr>
                <w:rStyle w:val="300"/>
                <w:sz w:val="24"/>
                <w:szCs w:val="24"/>
              </w:rPr>
              <w:t>Признание частных жилых пом</w:t>
            </w:r>
            <w:r w:rsidRPr="00EB236B">
              <w:rPr>
                <w:rStyle w:val="300"/>
                <w:sz w:val="24"/>
                <w:szCs w:val="24"/>
              </w:rPr>
              <w:t>е</w:t>
            </w:r>
            <w:r w:rsidRPr="00EB236B">
              <w:rPr>
                <w:rStyle w:val="300"/>
                <w:sz w:val="24"/>
                <w:szCs w:val="24"/>
              </w:rPr>
              <w:t xml:space="preserve">щений </w:t>
            </w:r>
            <w:proofErr w:type="gramStart"/>
            <w:r w:rsidRPr="00EB236B">
              <w:rPr>
                <w:rStyle w:val="300"/>
                <w:sz w:val="24"/>
                <w:szCs w:val="24"/>
              </w:rPr>
              <w:t>пригодными</w:t>
            </w:r>
            <w:proofErr w:type="gramEnd"/>
            <w:r w:rsidRPr="00EB236B">
              <w:rPr>
                <w:rStyle w:val="35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300"/>
                <w:sz w:val="24"/>
                <w:szCs w:val="24"/>
              </w:rPr>
              <w:t>(непригодн</w:t>
            </w:r>
            <w:r w:rsidRPr="00EB236B">
              <w:rPr>
                <w:rStyle w:val="300"/>
                <w:sz w:val="24"/>
                <w:szCs w:val="24"/>
              </w:rPr>
              <w:t>ы</w:t>
            </w:r>
            <w:r w:rsidRPr="00EB236B">
              <w:rPr>
                <w:rStyle w:val="300"/>
                <w:sz w:val="24"/>
                <w:szCs w:val="24"/>
              </w:rPr>
              <w:t>ми) для проживания граждан.</w:t>
            </w:r>
          </w:p>
        </w:tc>
        <w:tc>
          <w:tcPr>
            <w:tcW w:w="20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B236B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727" w:type="dxa"/>
            <w:gridSpan w:val="2"/>
            <w:shd w:val="clear" w:color="auto" w:fill="FFFFFF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от 23.04.2019 № 209</w:t>
            </w:r>
          </w:p>
          <w:p w:rsidR="008635A7" w:rsidRPr="00EB236B" w:rsidRDefault="008635A7" w:rsidP="004C619C">
            <w:pPr>
              <w:widowControl w:val="0"/>
              <w:ind w:left="57"/>
              <w:contextualSpacing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4C619C" w:rsidRPr="00EB236B">
              <w:rPr>
                <w:rStyle w:val="300"/>
                <w:rFonts w:cs="Times New Roman"/>
                <w:sz w:val="24"/>
                <w:szCs w:val="24"/>
              </w:rPr>
              <w:t xml:space="preserve"> Признание частных жилых помещений </w:t>
            </w:r>
            <w:proofErr w:type="gramStart"/>
            <w:r w:rsidR="004C619C" w:rsidRPr="00EB236B">
              <w:rPr>
                <w:rStyle w:val="300"/>
                <w:rFonts w:cs="Times New Roman"/>
                <w:sz w:val="24"/>
                <w:szCs w:val="24"/>
              </w:rPr>
              <w:t>пригодными</w:t>
            </w:r>
            <w:proofErr w:type="gramEnd"/>
            <w:r w:rsidR="004C619C" w:rsidRPr="00EB236B">
              <w:rPr>
                <w:rStyle w:val="35"/>
                <w:rFonts w:cs="Times New Roman"/>
                <w:sz w:val="24"/>
                <w:szCs w:val="24"/>
                <w:lang w:val="ru"/>
              </w:rPr>
              <w:t xml:space="preserve"> </w:t>
            </w:r>
            <w:r w:rsidR="004C619C" w:rsidRPr="00EB236B">
              <w:rPr>
                <w:rStyle w:val="300"/>
                <w:rFonts w:cs="Times New Roman"/>
                <w:sz w:val="24"/>
                <w:szCs w:val="24"/>
              </w:rPr>
              <w:t>(непр</w:t>
            </w:r>
            <w:r w:rsidR="004C619C" w:rsidRPr="00EB236B">
              <w:rPr>
                <w:rStyle w:val="300"/>
                <w:rFonts w:cs="Times New Roman"/>
                <w:sz w:val="24"/>
                <w:szCs w:val="24"/>
              </w:rPr>
              <w:t>и</w:t>
            </w:r>
            <w:r w:rsidR="004C619C" w:rsidRPr="00EB236B">
              <w:rPr>
                <w:rStyle w:val="300"/>
                <w:rFonts w:cs="Times New Roman"/>
                <w:sz w:val="24"/>
                <w:szCs w:val="24"/>
              </w:rPr>
              <w:t>годными) для проживания граждан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»»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061F84" w:rsidRPr="00EB236B" w:rsidTr="00F3417A">
        <w:trPr>
          <w:gridBefore w:val="1"/>
          <w:wBefore w:w="10" w:type="dxa"/>
        </w:trPr>
        <w:tc>
          <w:tcPr>
            <w:tcW w:w="685" w:type="dxa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EB236B">
              <w:rPr>
                <w:rStyle w:val="300"/>
                <w:sz w:val="24"/>
                <w:szCs w:val="24"/>
              </w:rPr>
              <w:t>3</w:t>
            </w:r>
            <w:r w:rsidR="00674CF3" w:rsidRPr="00EB236B">
              <w:rPr>
                <w:rStyle w:val="300"/>
                <w:sz w:val="24"/>
                <w:szCs w:val="24"/>
              </w:rPr>
              <w:t>5</w:t>
            </w:r>
            <w:r w:rsidRPr="00EB236B">
              <w:rPr>
                <w:rStyle w:val="300"/>
                <w:sz w:val="24"/>
                <w:szCs w:val="24"/>
              </w:rPr>
              <w:t>.</w:t>
            </w:r>
          </w:p>
        </w:tc>
        <w:tc>
          <w:tcPr>
            <w:tcW w:w="37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EB236B">
              <w:rPr>
                <w:rStyle w:val="300"/>
                <w:sz w:val="24"/>
                <w:szCs w:val="24"/>
              </w:rPr>
              <w:t>Выдача порубочного билета и (или) разрешения на</w:t>
            </w:r>
            <w:r w:rsidRPr="00EB236B">
              <w:rPr>
                <w:rStyle w:val="36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300"/>
                <w:sz w:val="24"/>
                <w:szCs w:val="24"/>
              </w:rPr>
              <w:t>пересадку д</w:t>
            </w:r>
            <w:r w:rsidRPr="00EB236B">
              <w:rPr>
                <w:rStyle w:val="300"/>
                <w:sz w:val="24"/>
                <w:szCs w:val="24"/>
              </w:rPr>
              <w:t>е</w:t>
            </w:r>
            <w:r w:rsidRPr="00EB236B">
              <w:rPr>
                <w:rStyle w:val="300"/>
                <w:sz w:val="24"/>
                <w:szCs w:val="24"/>
              </w:rPr>
              <w:t>ревьев и кустарников.2</w:t>
            </w:r>
          </w:p>
        </w:tc>
        <w:tc>
          <w:tcPr>
            <w:tcW w:w="20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B236B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727" w:type="dxa"/>
            <w:gridSpan w:val="2"/>
            <w:shd w:val="clear" w:color="auto" w:fill="FFFFFF"/>
          </w:tcPr>
          <w:p w:rsidR="00061F84" w:rsidRPr="00EB236B" w:rsidRDefault="002104C0" w:rsidP="004C619C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sz w:val="24"/>
                <w:szCs w:val="24"/>
              </w:rPr>
              <w:t xml:space="preserve">Постановление от 19.02.2019 № 94 </w:t>
            </w:r>
          </w:p>
          <w:p w:rsidR="002104C0" w:rsidRPr="00EB236B" w:rsidRDefault="002104C0" w:rsidP="004C619C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sz w:val="24"/>
                <w:szCs w:val="24"/>
              </w:rPr>
              <w:t>"Об утверждении административного регламента "Предоста</w:t>
            </w:r>
            <w:r w:rsidRPr="00EB236B">
              <w:rPr>
                <w:rFonts w:cs="Times New Roman"/>
                <w:sz w:val="24"/>
                <w:szCs w:val="24"/>
              </w:rPr>
              <w:t>в</w:t>
            </w:r>
            <w:r w:rsidRPr="00EB236B">
              <w:rPr>
                <w:rFonts w:cs="Times New Roman"/>
                <w:sz w:val="24"/>
                <w:szCs w:val="24"/>
              </w:rPr>
              <w:t>ление порубочного билета на территории муниципального о</w:t>
            </w:r>
            <w:r w:rsidRPr="00EB236B">
              <w:rPr>
                <w:rFonts w:cs="Times New Roman"/>
                <w:sz w:val="24"/>
                <w:szCs w:val="24"/>
              </w:rPr>
              <w:t>б</w:t>
            </w:r>
            <w:r w:rsidRPr="00EB236B">
              <w:rPr>
                <w:rFonts w:cs="Times New Roman"/>
                <w:sz w:val="24"/>
                <w:szCs w:val="24"/>
              </w:rPr>
              <w:t xml:space="preserve">разования город Сердобск </w:t>
            </w:r>
            <w:proofErr w:type="spellStart"/>
            <w:r w:rsidRPr="00EB236B">
              <w:rPr>
                <w:rFonts w:cs="Times New Roman"/>
                <w:sz w:val="24"/>
                <w:szCs w:val="24"/>
              </w:rPr>
              <w:t>Сердобского</w:t>
            </w:r>
            <w:proofErr w:type="spellEnd"/>
            <w:r w:rsidRPr="00EB236B">
              <w:rPr>
                <w:rFonts w:cs="Times New Roman"/>
                <w:sz w:val="24"/>
                <w:szCs w:val="24"/>
              </w:rPr>
              <w:t xml:space="preserve"> района Пензенской о</w:t>
            </w:r>
            <w:r w:rsidRPr="00EB236B">
              <w:rPr>
                <w:rFonts w:cs="Times New Roman"/>
                <w:sz w:val="24"/>
                <w:szCs w:val="24"/>
              </w:rPr>
              <w:t>б</w:t>
            </w:r>
            <w:r w:rsidRPr="00EB236B">
              <w:rPr>
                <w:rFonts w:cs="Times New Roman"/>
                <w:sz w:val="24"/>
                <w:szCs w:val="24"/>
              </w:rPr>
              <w:t>ласти"</w:t>
            </w:r>
          </w:p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061F84" w:rsidRPr="00EB236B" w:rsidTr="00F3417A">
        <w:trPr>
          <w:gridBefore w:val="1"/>
          <w:wBefore w:w="10" w:type="dxa"/>
        </w:trPr>
        <w:tc>
          <w:tcPr>
            <w:tcW w:w="685" w:type="dxa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EB236B">
              <w:rPr>
                <w:rStyle w:val="300"/>
                <w:sz w:val="24"/>
                <w:szCs w:val="24"/>
              </w:rPr>
              <w:t>3</w:t>
            </w:r>
            <w:r w:rsidR="00674CF3" w:rsidRPr="00EB236B">
              <w:rPr>
                <w:rStyle w:val="300"/>
                <w:sz w:val="24"/>
                <w:szCs w:val="24"/>
              </w:rPr>
              <w:t>6</w:t>
            </w:r>
            <w:r w:rsidRPr="00EB236B">
              <w:rPr>
                <w:rStyle w:val="300"/>
                <w:sz w:val="24"/>
                <w:szCs w:val="24"/>
              </w:rPr>
              <w:t>.</w:t>
            </w:r>
          </w:p>
        </w:tc>
        <w:tc>
          <w:tcPr>
            <w:tcW w:w="37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EB236B">
              <w:rPr>
                <w:rStyle w:val="300"/>
                <w:sz w:val="24"/>
                <w:szCs w:val="24"/>
              </w:rPr>
              <w:t>Выдача разрешения на осущест</w:t>
            </w:r>
            <w:r w:rsidRPr="00EB236B">
              <w:rPr>
                <w:rStyle w:val="300"/>
                <w:sz w:val="24"/>
                <w:szCs w:val="24"/>
              </w:rPr>
              <w:t>в</w:t>
            </w:r>
            <w:r w:rsidRPr="00EB236B">
              <w:rPr>
                <w:rStyle w:val="300"/>
                <w:sz w:val="24"/>
                <w:szCs w:val="24"/>
              </w:rPr>
              <w:t>ление земляных работ</w:t>
            </w:r>
          </w:p>
        </w:tc>
        <w:tc>
          <w:tcPr>
            <w:tcW w:w="20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jc w:val="both"/>
              <w:rPr>
                <w:i/>
                <w:sz w:val="24"/>
                <w:szCs w:val="24"/>
              </w:rPr>
            </w:pPr>
            <w:r w:rsidRPr="00EB236B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727" w:type="dxa"/>
            <w:gridSpan w:val="2"/>
            <w:shd w:val="clear" w:color="auto" w:fill="FFFFFF" w:themeFill="background1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B236B">
              <w:rPr>
                <w:rFonts w:cs="Times New Roman"/>
                <w:sz w:val="24"/>
                <w:szCs w:val="24"/>
                <w:shd w:val="clear" w:color="auto" w:fill="FFFFFF"/>
              </w:rPr>
              <w:t>Постановление от 27.10.2017 № 715</w:t>
            </w:r>
          </w:p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B236B">
              <w:rPr>
                <w:rFonts w:cs="Times New Roman"/>
                <w:sz w:val="24"/>
                <w:szCs w:val="24"/>
                <w:shd w:val="clear" w:color="auto" w:fill="FFFFFF"/>
              </w:rPr>
              <w:t>«Об утверждении административного регламента «Предоста</w:t>
            </w:r>
            <w:r w:rsidRPr="00EB236B">
              <w:rPr>
                <w:rFonts w:cs="Times New Roman"/>
                <w:sz w:val="24"/>
                <w:szCs w:val="24"/>
                <w:shd w:val="clear" w:color="auto" w:fill="FFFFFF"/>
              </w:rPr>
              <w:t>в</w:t>
            </w:r>
            <w:r w:rsidRPr="00EB236B">
              <w:rPr>
                <w:rFonts w:cs="Times New Roman"/>
                <w:sz w:val="24"/>
                <w:szCs w:val="24"/>
                <w:shd w:val="clear" w:color="auto" w:fill="FFFFFF"/>
              </w:rPr>
              <w:t>ления администрацией города Сердобска муниципальной усл</w:t>
            </w:r>
            <w:r w:rsidRPr="00EB236B">
              <w:rPr>
                <w:rFonts w:cs="Times New Roman"/>
                <w:sz w:val="24"/>
                <w:szCs w:val="24"/>
                <w:shd w:val="clear" w:color="auto" w:fill="FFFFFF"/>
              </w:rPr>
              <w:t>у</w:t>
            </w:r>
            <w:r w:rsidRPr="00EB236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ги </w:t>
            </w:r>
            <w:r w:rsidR="00FF34A0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B236B">
              <w:rPr>
                <w:rFonts w:cs="Times New Roman"/>
                <w:sz w:val="24"/>
                <w:szCs w:val="24"/>
                <w:shd w:val="clear" w:color="auto" w:fill="FFFFFF"/>
              </w:rPr>
              <w:t>«</w:t>
            </w:r>
            <w:r w:rsidR="004C619C" w:rsidRPr="00EB236B">
              <w:rPr>
                <w:rStyle w:val="300"/>
                <w:rFonts w:cs="Times New Roman"/>
                <w:sz w:val="24"/>
                <w:szCs w:val="24"/>
              </w:rPr>
              <w:t xml:space="preserve"> Выдача разрешения на осуществление земляных работ</w:t>
            </w:r>
            <w:r w:rsidR="004C619C" w:rsidRPr="00EB236B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B236B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на</w:t>
            </w:r>
            <w:r w:rsidRPr="00EB236B">
              <w:rPr>
                <w:rFonts w:cs="Times New Roman"/>
                <w:sz w:val="24"/>
                <w:szCs w:val="24"/>
                <w:shd w:val="clear" w:color="auto" w:fill="FFFFFF"/>
              </w:rPr>
              <w:t> территории города Сердобска Сердобск»»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061F84" w:rsidRPr="00EB236B" w:rsidTr="00F3417A">
        <w:trPr>
          <w:gridBefore w:val="1"/>
          <w:wBefore w:w="10" w:type="dxa"/>
        </w:trPr>
        <w:tc>
          <w:tcPr>
            <w:tcW w:w="685" w:type="dxa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EB236B">
              <w:rPr>
                <w:rStyle w:val="37"/>
                <w:sz w:val="24"/>
                <w:szCs w:val="24"/>
              </w:rPr>
              <w:t>3</w:t>
            </w:r>
            <w:r w:rsidR="00674CF3" w:rsidRPr="00EB236B">
              <w:rPr>
                <w:rStyle w:val="37"/>
                <w:sz w:val="24"/>
                <w:szCs w:val="24"/>
              </w:rPr>
              <w:t>7</w:t>
            </w:r>
            <w:r w:rsidRPr="00EB236B">
              <w:rPr>
                <w:rStyle w:val="37"/>
                <w:sz w:val="24"/>
                <w:szCs w:val="24"/>
              </w:rPr>
              <w:t>.</w:t>
            </w:r>
          </w:p>
        </w:tc>
        <w:tc>
          <w:tcPr>
            <w:tcW w:w="37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EB236B">
              <w:rPr>
                <w:rStyle w:val="37"/>
                <w:sz w:val="24"/>
                <w:szCs w:val="24"/>
              </w:rPr>
              <w:t>Выдача разрешения на право орг</w:t>
            </w:r>
            <w:r w:rsidRPr="00EB236B">
              <w:rPr>
                <w:rStyle w:val="37"/>
                <w:sz w:val="24"/>
                <w:szCs w:val="24"/>
              </w:rPr>
              <w:t>а</w:t>
            </w:r>
            <w:r w:rsidRPr="00EB236B">
              <w:rPr>
                <w:rStyle w:val="37"/>
                <w:sz w:val="24"/>
                <w:szCs w:val="24"/>
              </w:rPr>
              <w:t>низации розничного</w:t>
            </w:r>
            <w:r w:rsidRPr="00EB236B">
              <w:rPr>
                <w:rStyle w:val="38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37"/>
                <w:sz w:val="24"/>
                <w:szCs w:val="24"/>
              </w:rPr>
              <w:t>рынка</w:t>
            </w:r>
          </w:p>
        </w:tc>
        <w:tc>
          <w:tcPr>
            <w:tcW w:w="20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B236B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727" w:type="dxa"/>
            <w:gridSpan w:val="2"/>
            <w:shd w:val="clear" w:color="auto" w:fill="FFFFFF" w:themeFill="background1"/>
          </w:tcPr>
          <w:p w:rsidR="00991543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sz w:val="24"/>
                <w:szCs w:val="24"/>
              </w:rPr>
              <w:t xml:space="preserve">Постановление от </w:t>
            </w:r>
            <w:r w:rsidR="00225402">
              <w:rPr>
                <w:rFonts w:cs="Times New Roman"/>
                <w:sz w:val="24"/>
                <w:szCs w:val="24"/>
              </w:rPr>
              <w:t>05.03.2020</w:t>
            </w:r>
            <w:r w:rsidRPr="00EB236B">
              <w:rPr>
                <w:rFonts w:cs="Times New Roman"/>
                <w:sz w:val="24"/>
                <w:szCs w:val="24"/>
              </w:rPr>
              <w:t xml:space="preserve"> № </w:t>
            </w:r>
            <w:r w:rsidR="00225402">
              <w:rPr>
                <w:rFonts w:cs="Times New Roman"/>
                <w:sz w:val="24"/>
                <w:szCs w:val="24"/>
              </w:rPr>
              <w:t>91</w:t>
            </w:r>
          </w:p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  <w:r w:rsidRPr="00EB236B">
              <w:rPr>
                <w:rFonts w:cs="Times New Roman"/>
                <w:sz w:val="24"/>
                <w:szCs w:val="24"/>
              </w:rPr>
              <w:t>«Об утверждении административного регламента по пред</w:t>
            </w:r>
            <w:r w:rsidRPr="00EB236B">
              <w:rPr>
                <w:rFonts w:cs="Times New Roman"/>
                <w:sz w:val="24"/>
                <w:szCs w:val="24"/>
              </w:rPr>
              <w:t>о</w:t>
            </w:r>
            <w:r w:rsidRPr="00EB236B">
              <w:rPr>
                <w:rFonts w:cs="Times New Roman"/>
                <w:sz w:val="24"/>
                <w:szCs w:val="24"/>
              </w:rPr>
              <w:t>ставлению муниципальной услуги «Выдача разрешения на пр</w:t>
            </w:r>
            <w:r w:rsidRPr="00EB236B">
              <w:rPr>
                <w:rFonts w:cs="Times New Roman"/>
                <w:sz w:val="24"/>
                <w:szCs w:val="24"/>
              </w:rPr>
              <w:t>а</w:t>
            </w:r>
            <w:r w:rsidRPr="00EB236B">
              <w:rPr>
                <w:rFonts w:cs="Times New Roman"/>
                <w:sz w:val="24"/>
                <w:szCs w:val="24"/>
              </w:rPr>
              <w:t>во организации розничного рынка, расположенного на терр</w:t>
            </w:r>
            <w:r w:rsidRPr="00EB236B">
              <w:rPr>
                <w:rFonts w:cs="Times New Roman"/>
                <w:sz w:val="24"/>
                <w:szCs w:val="24"/>
              </w:rPr>
              <w:t>и</w:t>
            </w:r>
            <w:r w:rsidRPr="00EB236B">
              <w:rPr>
                <w:rFonts w:cs="Times New Roman"/>
                <w:sz w:val="24"/>
                <w:szCs w:val="24"/>
              </w:rPr>
              <w:t>тории города Сердобска»»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061F84" w:rsidRPr="00EB236B" w:rsidTr="00F3417A">
        <w:trPr>
          <w:gridBefore w:val="1"/>
          <w:wBefore w:w="10" w:type="dxa"/>
        </w:trPr>
        <w:tc>
          <w:tcPr>
            <w:tcW w:w="685" w:type="dxa"/>
            <w:shd w:val="clear" w:color="auto" w:fill="FFFFFF"/>
            <w:vAlign w:val="center"/>
          </w:tcPr>
          <w:p w:rsidR="008635A7" w:rsidRPr="00EB236B" w:rsidRDefault="00674CF3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EB236B">
              <w:rPr>
                <w:rStyle w:val="37"/>
                <w:sz w:val="24"/>
                <w:szCs w:val="24"/>
              </w:rPr>
              <w:t>38</w:t>
            </w:r>
            <w:r w:rsidR="008635A7" w:rsidRPr="00EB236B">
              <w:rPr>
                <w:rStyle w:val="37"/>
                <w:sz w:val="24"/>
                <w:szCs w:val="24"/>
              </w:rPr>
              <w:t>.</w:t>
            </w:r>
          </w:p>
        </w:tc>
        <w:tc>
          <w:tcPr>
            <w:tcW w:w="37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EB236B">
              <w:rPr>
                <w:rStyle w:val="37"/>
                <w:sz w:val="24"/>
                <w:szCs w:val="24"/>
              </w:rPr>
              <w:t>Предоставление права на разм</w:t>
            </w:r>
            <w:r w:rsidRPr="00EB236B">
              <w:rPr>
                <w:rStyle w:val="37"/>
                <w:sz w:val="24"/>
                <w:szCs w:val="24"/>
              </w:rPr>
              <w:t>е</w:t>
            </w:r>
            <w:r w:rsidRPr="00EB236B">
              <w:rPr>
                <w:rStyle w:val="37"/>
                <w:sz w:val="24"/>
                <w:szCs w:val="24"/>
              </w:rPr>
              <w:t>щение нестационарных</w:t>
            </w:r>
            <w:r w:rsidRPr="00EB236B">
              <w:rPr>
                <w:rStyle w:val="400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37"/>
                <w:sz w:val="24"/>
                <w:szCs w:val="24"/>
              </w:rPr>
              <w:t>торговых объектов</w:t>
            </w:r>
          </w:p>
        </w:tc>
        <w:tc>
          <w:tcPr>
            <w:tcW w:w="20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B236B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727" w:type="dxa"/>
            <w:gridSpan w:val="2"/>
            <w:shd w:val="clear" w:color="auto" w:fill="FFFFFF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Постановление № 282 от 29.05.2019</w:t>
            </w:r>
          </w:p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«Об утверждении административного регламента администр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ции города Сердобска </w:t>
            </w:r>
            <w:r w:rsidR="00061F84"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предоставлению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муниципальной услуги «</w:t>
            </w:r>
            <w:r w:rsidR="004C619C" w:rsidRPr="00EB236B">
              <w:rPr>
                <w:rStyle w:val="37"/>
                <w:rFonts w:cs="Times New Roman"/>
                <w:sz w:val="24"/>
                <w:szCs w:val="24"/>
              </w:rPr>
              <w:t xml:space="preserve"> Предоставление права на размещение нестационарных</w:t>
            </w:r>
            <w:r w:rsidR="004C619C" w:rsidRPr="00EB236B">
              <w:rPr>
                <w:rStyle w:val="400"/>
                <w:rFonts w:cs="Times New Roman"/>
                <w:sz w:val="24"/>
                <w:szCs w:val="24"/>
                <w:lang w:val="ru"/>
              </w:rPr>
              <w:t xml:space="preserve"> </w:t>
            </w:r>
            <w:r w:rsidR="004C619C" w:rsidRPr="00EB236B">
              <w:rPr>
                <w:rStyle w:val="37"/>
                <w:rFonts w:cs="Times New Roman"/>
                <w:sz w:val="24"/>
                <w:szCs w:val="24"/>
              </w:rPr>
              <w:t>торговых объектов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, расположенных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территории города Се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добска»»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061F84" w:rsidRPr="00EB236B" w:rsidTr="00DE5F51">
        <w:trPr>
          <w:gridBefore w:val="1"/>
          <w:wBefore w:w="10" w:type="dxa"/>
          <w:trHeight w:val="1149"/>
        </w:trPr>
        <w:tc>
          <w:tcPr>
            <w:tcW w:w="685" w:type="dxa"/>
            <w:shd w:val="clear" w:color="auto" w:fill="FFFFFF"/>
            <w:vAlign w:val="center"/>
          </w:tcPr>
          <w:p w:rsidR="008635A7" w:rsidRPr="00EB236B" w:rsidRDefault="00674CF3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EB236B">
              <w:rPr>
                <w:rStyle w:val="37"/>
                <w:sz w:val="24"/>
                <w:szCs w:val="24"/>
              </w:rPr>
              <w:t>39</w:t>
            </w:r>
            <w:r w:rsidR="008635A7" w:rsidRPr="00EB236B">
              <w:rPr>
                <w:rStyle w:val="37"/>
                <w:sz w:val="24"/>
                <w:szCs w:val="24"/>
              </w:rPr>
              <w:t>.</w:t>
            </w:r>
          </w:p>
        </w:tc>
        <w:tc>
          <w:tcPr>
            <w:tcW w:w="37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EB236B">
              <w:rPr>
                <w:rStyle w:val="37"/>
                <w:sz w:val="24"/>
                <w:szCs w:val="24"/>
              </w:rPr>
              <w:t>Согласование создания места (площадки) накопления</w:t>
            </w:r>
            <w:r w:rsidRPr="00EB236B">
              <w:rPr>
                <w:rStyle w:val="41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37"/>
                <w:sz w:val="24"/>
                <w:szCs w:val="24"/>
              </w:rPr>
              <w:t>твердых коммунальных отходов</w:t>
            </w:r>
          </w:p>
        </w:tc>
        <w:tc>
          <w:tcPr>
            <w:tcW w:w="20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B236B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727" w:type="dxa"/>
            <w:gridSpan w:val="2"/>
            <w:shd w:val="clear" w:color="auto" w:fill="FFFFFF"/>
          </w:tcPr>
          <w:p w:rsidR="008635A7" w:rsidRPr="002E7358" w:rsidRDefault="007449BB" w:rsidP="004C619C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  <w:r w:rsidRPr="002E7358">
              <w:rPr>
                <w:rFonts w:cs="Times New Roman"/>
                <w:sz w:val="24"/>
                <w:szCs w:val="24"/>
              </w:rPr>
              <w:t>Постановление 21.10.2020 № 362</w:t>
            </w:r>
          </w:p>
          <w:p w:rsidR="007449BB" w:rsidRPr="007449BB" w:rsidRDefault="007449BB" w:rsidP="007449BB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2E7358">
              <w:rPr>
                <w:rFonts w:cs="Times New Roman"/>
                <w:sz w:val="24"/>
                <w:szCs w:val="24"/>
              </w:rPr>
              <w:t>«</w:t>
            </w:r>
            <w:r w:rsidRPr="002E7358">
              <w:rPr>
                <w:rFonts w:ascii="yandex-sans" w:hAnsi="yandex-sans" w:cs="Times New Roman"/>
                <w:sz w:val="23"/>
                <w:szCs w:val="23"/>
              </w:rPr>
              <w:t>Об</w:t>
            </w:r>
            <w:r w:rsidRPr="002E7358">
              <w:rPr>
                <w:rFonts w:asciiTheme="minorHAnsi" w:hAnsiTheme="minorHAnsi" w:cs="Times New Roman"/>
                <w:sz w:val="23"/>
                <w:szCs w:val="23"/>
              </w:rPr>
              <w:t xml:space="preserve"> </w:t>
            </w:r>
            <w:r w:rsidRPr="007449BB">
              <w:rPr>
                <w:rFonts w:ascii="yandex-sans" w:hAnsi="yandex-sans" w:cs="Times New Roman"/>
                <w:color w:val="000000"/>
                <w:sz w:val="23"/>
                <w:szCs w:val="23"/>
              </w:rPr>
              <w:t>утверждении</w:t>
            </w:r>
            <w:r>
              <w:rPr>
                <w:rFonts w:asciiTheme="minorHAnsi" w:hAnsiTheme="minorHAnsi" w:cs="Times New Roman"/>
                <w:color w:val="000000"/>
                <w:sz w:val="23"/>
                <w:szCs w:val="23"/>
              </w:rPr>
              <w:t xml:space="preserve"> </w:t>
            </w:r>
            <w:r w:rsidRPr="007449BB">
              <w:rPr>
                <w:rFonts w:ascii="yandex-sans" w:hAnsi="yandex-sans" w:cs="Times New Roman"/>
                <w:color w:val="000000"/>
                <w:sz w:val="23"/>
                <w:szCs w:val="23"/>
              </w:rPr>
              <w:t>административного</w:t>
            </w:r>
            <w:r>
              <w:rPr>
                <w:rFonts w:asciiTheme="minorHAnsi" w:hAnsiTheme="minorHAnsi" w:cs="Times New Roman"/>
                <w:color w:val="000000"/>
                <w:sz w:val="23"/>
                <w:szCs w:val="23"/>
              </w:rPr>
              <w:t xml:space="preserve"> </w:t>
            </w:r>
            <w:r w:rsidRPr="007449BB">
              <w:rPr>
                <w:rFonts w:ascii="yandex-sans" w:hAnsi="yandex-sans" w:cs="Times New Roman"/>
                <w:color w:val="000000"/>
                <w:sz w:val="23"/>
                <w:szCs w:val="23"/>
              </w:rPr>
              <w:t>регламента</w:t>
            </w:r>
            <w:r>
              <w:rPr>
                <w:rFonts w:asciiTheme="minorHAnsi" w:hAnsiTheme="minorHAnsi" w:cs="Times New Roman"/>
                <w:color w:val="000000"/>
                <w:sz w:val="23"/>
                <w:szCs w:val="23"/>
              </w:rPr>
              <w:t xml:space="preserve"> </w:t>
            </w:r>
            <w:r w:rsidRPr="007449BB">
              <w:rPr>
                <w:rFonts w:ascii="yandex-sans" w:hAnsi="yandex-sans" w:cs="Times New Roman"/>
                <w:color w:val="000000"/>
                <w:sz w:val="23"/>
                <w:szCs w:val="23"/>
              </w:rPr>
              <w:t>предоставления</w:t>
            </w:r>
          </w:p>
          <w:p w:rsidR="007449BB" w:rsidRPr="007449BB" w:rsidRDefault="007449BB" w:rsidP="007449BB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7449BB">
              <w:rPr>
                <w:rFonts w:ascii="yandex-sans" w:hAnsi="yandex-sans" w:cs="Times New Roman"/>
                <w:color w:val="000000"/>
                <w:sz w:val="23"/>
                <w:szCs w:val="23"/>
              </w:rPr>
              <w:t>муниципальной услуги «Согласование</w:t>
            </w:r>
            <w:r>
              <w:rPr>
                <w:rFonts w:asciiTheme="minorHAnsi" w:hAnsiTheme="minorHAnsi" w:cs="Times New Roman"/>
                <w:color w:val="000000"/>
                <w:sz w:val="23"/>
                <w:szCs w:val="23"/>
              </w:rPr>
              <w:t xml:space="preserve"> </w:t>
            </w:r>
            <w:r w:rsidRPr="007449BB">
              <w:rPr>
                <w:rFonts w:ascii="yandex-sans" w:hAnsi="yandex-sans" w:cs="Times New Roman"/>
                <w:color w:val="000000"/>
                <w:sz w:val="23"/>
                <w:szCs w:val="23"/>
              </w:rPr>
              <w:t>создания места (площадки) накопления</w:t>
            </w:r>
            <w:r>
              <w:rPr>
                <w:rFonts w:asciiTheme="minorHAnsi" w:hAnsiTheme="minorHAnsi" w:cs="Times New Roman"/>
                <w:color w:val="000000"/>
                <w:sz w:val="23"/>
                <w:szCs w:val="23"/>
              </w:rPr>
              <w:t xml:space="preserve"> </w:t>
            </w:r>
            <w:r w:rsidRPr="007449BB">
              <w:rPr>
                <w:rFonts w:ascii="yandex-sans" w:hAnsi="yandex-sans" w:cs="Times New Roman"/>
                <w:color w:val="000000"/>
                <w:sz w:val="23"/>
                <w:szCs w:val="23"/>
              </w:rPr>
              <w:t>твердых коммунальных отходов»</w:t>
            </w:r>
          </w:p>
          <w:p w:rsidR="007449BB" w:rsidRPr="00EB236B" w:rsidRDefault="007449BB" w:rsidP="004C619C">
            <w:pPr>
              <w:widowControl w:val="0"/>
              <w:ind w:left="57" w:right="57"/>
              <w:contextualSpacing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061F84" w:rsidRPr="00EB236B" w:rsidTr="00F3417A">
        <w:trPr>
          <w:gridBefore w:val="1"/>
          <w:wBefore w:w="10" w:type="dxa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EB236B">
              <w:rPr>
                <w:rStyle w:val="37"/>
                <w:sz w:val="24"/>
                <w:szCs w:val="24"/>
              </w:rPr>
              <w:t>4</w:t>
            </w:r>
            <w:r w:rsidR="00674CF3" w:rsidRPr="00EB236B">
              <w:rPr>
                <w:rStyle w:val="37"/>
                <w:sz w:val="24"/>
                <w:szCs w:val="24"/>
              </w:rPr>
              <w:t>0</w:t>
            </w:r>
            <w:r w:rsidRPr="00EB236B">
              <w:rPr>
                <w:rStyle w:val="37"/>
                <w:sz w:val="24"/>
                <w:szCs w:val="24"/>
              </w:rPr>
              <w:t>.</w:t>
            </w:r>
          </w:p>
        </w:tc>
        <w:tc>
          <w:tcPr>
            <w:tcW w:w="376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EB236B">
              <w:rPr>
                <w:rStyle w:val="37"/>
                <w:sz w:val="24"/>
                <w:szCs w:val="24"/>
              </w:rPr>
              <w:t>Включение сведений о месте (площадке) накопления</w:t>
            </w:r>
            <w:r w:rsidRPr="00EB236B">
              <w:rPr>
                <w:rStyle w:val="42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37"/>
                <w:sz w:val="24"/>
                <w:szCs w:val="24"/>
              </w:rPr>
              <w:t>твердых коммунальных отходов в реестр</w:t>
            </w:r>
          </w:p>
        </w:tc>
        <w:tc>
          <w:tcPr>
            <w:tcW w:w="206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B236B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7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C619C" w:rsidRPr="00EB236B" w:rsidTr="00F3417A">
        <w:trPr>
          <w:gridBefore w:val="1"/>
          <w:wBefore w:w="10" w:type="dxa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EB236B">
              <w:rPr>
                <w:rStyle w:val="37"/>
                <w:sz w:val="24"/>
                <w:szCs w:val="24"/>
              </w:rPr>
              <w:lastRenderedPageBreak/>
              <w:t>4</w:t>
            </w:r>
            <w:r w:rsidR="00674CF3" w:rsidRPr="00EB236B">
              <w:rPr>
                <w:rStyle w:val="37"/>
                <w:sz w:val="24"/>
                <w:szCs w:val="24"/>
              </w:rPr>
              <w:t>1.</w:t>
            </w:r>
          </w:p>
        </w:tc>
        <w:tc>
          <w:tcPr>
            <w:tcW w:w="376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proofErr w:type="gramStart"/>
            <w:r w:rsidRPr="00EB236B">
              <w:rPr>
                <w:rStyle w:val="37"/>
                <w:sz w:val="24"/>
                <w:szCs w:val="24"/>
              </w:rPr>
              <w:t>Выдача специального разрешения на движение по</w:t>
            </w:r>
            <w:r w:rsidRPr="00EB236B">
              <w:rPr>
                <w:rStyle w:val="43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37"/>
                <w:sz w:val="24"/>
                <w:szCs w:val="24"/>
              </w:rPr>
              <w:t>автомобильным дорогам тяжеловесного и (или)</w:t>
            </w:r>
            <w:r w:rsidRPr="00EB236B">
              <w:rPr>
                <w:rStyle w:val="43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37"/>
                <w:sz w:val="24"/>
                <w:szCs w:val="24"/>
              </w:rPr>
              <w:t>крупногабаритного транспортного средства, а также</w:t>
            </w:r>
            <w:r w:rsidRPr="00EB236B">
              <w:rPr>
                <w:rStyle w:val="43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37"/>
                <w:sz w:val="24"/>
                <w:szCs w:val="24"/>
              </w:rPr>
              <w:t>транспортного средства, осуществляющего пер</w:t>
            </w:r>
            <w:r w:rsidRPr="00EB236B">
              <w:rPr>
                <w:rStyle w:val="37"/>
                <w:sz w:val="24"/>
                <w:szCs w:val="24"/>
              </w:rPr>
              <w:t>е</w:t>
            </w:r>
            <w:r w:rsidRPr="00EB236B">
              <w:rPr>
                <w:rStyle w:val="37"/>
                <w:sz w:val="24"/>
                <w:szCs w:val="24"/>
              </w:rPr>
              <w:t>возки</w:t>
            </w:r>
            <w:r w:rsidRPr="00EB236B">
              <w:rPr>
                <w:rStyle w:val="43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37"/>
                <w:sz w:val="24"/>
                <w:szCs w:val="24"/>
              </w:rPr>
              <w:t>опасных грузов в случае, е</w:t>
            </w:r>
            <w:r w:rsidRPr="00EB236B">
              <w:rPr>
                <w:rStyle w:val="37"/>
                <w:sz w:val="24"/>
                <w:szCs w:val="24"/>
              </w:rPr>
              <w:t>с</w:t>
            </w:r>
            <w:r w:rsidRPr="00EB236B">
              <w:rPr>
                <w:rStyle w:val="37"/>
                <w:sz w:val="24"/>
                <w:szCs w:val="24"/>
              </w:rPr>
              <w:t>ли маршрут, часть маршрута</w:t>
            </w:r>
            <w:r w:rsidRPr="00EB236B">
              <w:rPr>
                <w:rStyle w:val="43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37"/>
                <w:sz w:val="24"/>
                <w:szCs w:val="24"/>
              </w:rPr>
              <w:t>тяж</w:t>
            </w:r>
            <w:r w:rsidRPr="00EB236B">
              <w:rPr>
                <w:rStyle w:val="37"/>
                <w:sz w:val="24"/>
                <w:szCs w:val="24"/>
              </w:rPr>
              <w:t>е</w:t>
            </w:r>
            <w:r w:rsidRPr="00EB236B">
              <w:rPr>
                <w:rStyle w:val="37"/>
                <w:sz w:val="24"/>
                <w:szCs w:val="24"/>
              </w:rPr>
              <w:t>ловесного и (или) крупногабари</w:t>
            </w:r>
            <w:r w:rsidRPr="00EB236B">
              <w:rPr>
                <w:rStyle w:val="37"/>
                <w:sz w:val="24"/>
                <w:szCs w:val="24"/>
              </w:rPr>
              <w:t>т</w:t>
            </w:r>
            <w:r w:rsidRPr="00EB236B">
              <w:rPr>
                <w:rStyle w:val="37"/>
                <w:sz w:val="24"/>
                <w:szCs w:val="24"/>
              </w:rPr>
              <w:t>ного транспортного</w:t>
            </w:r>
            <w:r w:rsidRPr="00EB236B">
              <w:rPr>
                <w:rStyle w:val="43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37"/>
                <w:sz w:val="24"/>
                <w:szCs w:val="24"/>
              </w:rPr>
              <w:t>средства пр</w:t>
            </w:r>
            <w:r w:rsidRPr="00EB236B">
              <w:rPr>
                <w:rStyle w:val="37"/>
                <w:sz w:val="24"/>
                <w:szCs w:val="24"/>
              </w:rPr>
              <w:t>о</w:t>
            </w:r>
            <w:r w:rsidRPr="00EB236B">
              <w:rPr>
                <w:rStyle w:val="37"/>
                <w:sz w:val="24"/>
                <w:szCs w:val="24"/>
              </w:rPr>
              <w:t>ходят по автомобильным дорогам местного</w:t>
            </w:r>
            <w:r w:rsidRPr="00EB236B">
              <w:rPr>
                <w:rStyle w:val="43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37"/>
                <w:sz w:val="24"/>
                <w:szCs w:val="24"/>
              </w:rPr>
              <w:t>значения городского п</w:t>
            </w:r>
            <w:r w:rsidRPr="00EB236B">
              <w:rPr>
                <w:rStyle w:val="37"/>
                <w:sz w:val="24"/>
                <w:szCs w:val="24"/>
              </w:rPr>
              <w:t>о</w:t>
            </w:r>
            <w:r w:rsidRPr="00EB236B">
              <w:rPr>
                <w:rStyle w:val="37"/>
                <w:sz w:val="24"/>
                <w:szCs w:val="24"/>
              </w:rPr>
              <w:t>селения, при условии, что маршрут</w:t>
            </w:r>
            <w:r w:rsidRPr="00EB236B">
              <w:rPr>
                <w:rStyle w:val="43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37"/>
                <w:sz w:val="24"/>
                <w:szCs w:val="24"/>
              </w:rPr>
              <w:t>указанного транспортного сре</w:t>
            </w:r>
            <w:r w:rsidRPr="00EB236B">
              <w:rPr>
                <w:rStyle w:val="37"/>
                <w:sz w:val="24"/>
                <w:szCs w:val="24"/>
              </w:rPr>
              <w:t>д</w:t>
            </w:r>
            <w:r w:rsidRPr="00EB236B">
              <w:rPr>
                <w:rStyle w:val="37"/>
                <w:sz w:val="24"/>
                <w:szCs w:val="24"/>
              </w:rPr>
              <w:t>ства проходит в границах</w:t>
            </w:r>
            <w:r w:rsidRPr="00EB236B">
              <w:rPr>
                <w:rStyle w:val="43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37"/>
                <w:sz w:val="24"/>
                <w:szCs w:val="24"/>
              </w:rPr>
              <w:t>этого г</w:t>
            </w:r>
            <w:r w:rsidRPr="00EB236B">
              <w:rPr>
                <w:rStyle w:val="37"/>
                <w:sz w:val="24"/>
                <w:szCs w:val="24"/>
              </w:rPr>
              <w:t>о</w:t>
            </w:r>
            <w:r w:rsidRPr="00EB236B">
              <w:rPr>
                <w:rStyle w:val="37"/>
                <w:sz w:val="24"/>
                <w:szCs w:val="24"/>
              </w:rPr>
              <w:t>родского поселения и маршрут, часть маршрута не</w:t>
            </w:r>
            <w:proofErr w:type="gramEnd"/>
            <w:r w:rsidRPr="00EB236B">
              <w:rPr>
                <w:rStyle w:val="43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37"/>
                <w:sz w:val="24"/>
                <w:szCs w:val="24"/>
              </w:rPr>
              <w:t>проходят по а</w:t>
            </w:r>
            <w:r w:rsidRPr="00EB236B">
              <w:rPr>
                <w:rStyle w:val="37"/>
                <w:sz w:val="24"/>
                <w:szCs w:val="24"/>
              </w:rPr>
              <w:t>в</w:t>
            </w:r>
            <w:r w:rsidRPr="00EB236B">
              <w:rPr>
                <w:rStyle w:val="37"/>
                <w:sz w:val="24"/>
                <w:szCs w:val="24"/>
              </w:rPr>
              <w:t>томобильным дорогам федерал</w:t>
            </w:r>
            <w:r w:rsidRPr="00EB236B">
              <w:rPr>
                <w:rStyle w:val="37"/>
                <w:sz w:val="24"/>
                <w:szCs w:val="24"/>
              </w:rPr>
              <w:t>ь</w:t>
            </w:r>
            <w:r w:rsidRPr="00EB236B">
              <w:rPr>
                <w:rStyle w:val="37"/>
                <w:sz w:val="24"/>
                <w:szCs w:val="24"/>
              </w:rPr>
              <w:t>ного,</w:t>
            </w:r>
            <w:r w:rsidRPr="00EB236B">
              <w:rPr>
                <w:rStyle w:val="44"/>
                <w:sz w:val="24"/>
                <w:szCs w:val="24"/>
              </w:rPr>
              <w:t xml:space="preserve"> регионального или межм</w:t>
            </w:r>
            <w:r w:rsidRPr="00EB236B">
              <w:rPr>
                <w:rStyle w:val="44"/>
                <w:sz w:val="24"/>
                <w:szCs w:val="24"/>
              </w:rPr>
              <w:t>у</w:t>
            </w:r>
            <w:r w:rsidRPr="00EB236B">
              <w:rPr>
                <w:rStyle w:val="44"/>
                <w:sz w:val="24"/>
                <w:szCs w:val="24"/>
              </w:rPr>
              <w:t>ниципального, местного</w:t>
            </w:r>
            <w:r w:rsidRPr="00EB236B">
              <w:rPr>
                <w:rStyle w:val="45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44"/>
                <w:sz w:val="24"/>
                <w:szCs w:val="24"/>
              </w:rPr>
              <w:t>значения муниципального района, участкам таких</w:t>
            </w:r>
            <w:r w:rsidRPr="00EB236B">
              <w:rPr>
                <w:rStyle w:val="45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44"/>
                <w:sz w:val="24"/>
                <w:szCs w:val="24"/>
              </w:rPr>
              <w:t>автомобильных дорог.</w:t>
            </w:r>
          </w:p>
        </w:tc>
        <w:tc>
          <w:tcPr>
            <w:tcW w:w="206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  <w:r w:rsidRPr="00EB236B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7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  <w:proofErr w:type="gramStart"/>
            <w:r w:rsidRPr="00EB236B">
              <w:rPr>
                <w:rFonts w:cs="Times New Roman"/>
                <w:sz w:val="24"/>
                <w:szCs w:val="24"/>
              </w:rPr>
              <w:t>Постановление от 16.04.2019  № 85</w:t>
            </w:r>
            <w:r w:rsidR="001E54C7" w:rsidRPr="00EB236B">
              <w:rPr>
                <w:rFonts w:cs="Times New Roman"/>
                <w:sz w:val="24"/>
                <w:szCs w:val="24"/>
              </w:rPr>
              <w:t xml:space="preserve"> </w:t>
            </w:r>
            <w:r w:rsidRPr="00EB236B">
              <w:rPr>
                <w:rFonts w:cs="Times New Roman"/>
                <w:sz w:val="24"/>
                <w:szCs w:val="24"/>
              </w:rPr>
              <w:t>«Об утверждении админ</w:t>
            </w:r>
            <w:r w:rsidRPr="00EB236B">
              <w:rPr>
                <w:rFonts w:cs="Times New Roman"/>
                <w:sz w:val="24"/>
                <w:szCs w:val="24"/>
              </w:rPr>
              <w:t>и</w:t>
            </w:r>
            <w:r w:rsidRPr="00EB236B">
              <w:rPr>
                <w:rFonts w:cs="Times New Roman"/>
                <w:sz w:val="24"/>
                <w:szCs w:val="24"/>
              </w:rPr>
              <w:t>стративного регламента «Выдача специального разрешения на движение по автомобильным дорогам тяжеловесного и (или) крупногабаритного транспортного средства, а также тран</w:t>
            </w:r>
            <w:r w:rsidRPr="00EB236B">
              <w:rPr>
                <w:rFonts w:cs="Times New Roman"/>
                <w:sz w:val="24"/>
                <w:szCs w:val="24"/>
              </w:rPr>
              <w:t>с</w:t>
            </w:r>
            <w:r w:rsidRPr="00EB236B">
              <w:rPr>
                <w:rFonts w:cs="Times New Roman"/>
                <w:sz w:val="24"/>
                <w:szCs w:val="24"/>
              </w:rPr>
              <w:t>портного средства, осуществляющего перевозки опасных гр</w:t>
            </w:r>
            <w:r w:rsidRPr="00EB236B">
              <w:rPr>
                <w:rFonts w:cs="Times New Roman"/>
                <w:sz w:val="24"/>
                <w:szCs w:val="24"/>
              </w:rPr>
              <w:t>у</w:t>
            </w:r>
            <w:r w:rsidRPr="00EB236B">
              <w:rPr>
                <w:rFonts w:cs="Times New Roman"/>
                <w:sz w:val="24"/>
                <w:szCs w:val="24"/>
              </w:rPr>
              <w:t>зов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муниципального образования «город Сердобск», при условии, что маршрут, часть маршрута  не проходят</w:t>
            </w:r>
            <w:proofErr w:type="gramEnd"/>
            <w:r w:rsidRPr="00EB236B">
              <w:rPr>
                <w:rFonts w:cs="Times New Roman"/>
                <w:sz w:val="24"/>
                <w:szCs w:val="24"/>
              </w:rPr>
              <w:t xml:space="preserve"> по автомобильным дорогам фед</w:t>
            </w:r>
            <w:r w:rsidRPr="00EB236B">
              <w:rPr>
                <w:rFonts w:cs="Times New Roman"/>
                <w:sz w:val="24"/>
                <w:szCs w:val="24"/>
              </w:rPr>
              <w:t>е</w:t>
            </w:r>
            <w:r w:rsidRPr="00EB236B">
              <w:rPr>
                <w:rFonts w:cs="Times New Roman"/>
                <w:sz w:val="24"/>
                <w:szCs w:val="24"/>
              </w:rPr>
              <w:t>рального, регионального, или межмуниципального, местного значения, участкам таких автомобильных дорог»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061F84" w:rsidRPr="00EB236B" w:rsidTr="00F3417A">
        <w:trPr>
          <w:gridBefore w:val="1"/>
          <w:wBefore w:w="10" w:type="dxa"/>
        </w:trPr>
        <w:tc>
          <w:tcPr>
            <w:tcW w:w="6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35A7" w:rsidRPr="00EB236B" w:rsidRDefault="00674CF3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EB236B">
              <w:rPr>
                <w:rStyle w:val="44"/>
                <w:sz w:val="24"/>
                <w:szCs w:val="24"/>
              </w:rPr>
              <w:t>42.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EB236B">
              <w:rPr>
                <w:rStyle w:val="44"/>
                <w:sz w:val="24"/>
                <w:szCs w:val="24"/>
              </w:rPr>
              <w:t>Назначение пенсии за выслугу лет муниципальным</w:t>
            </w:r>
            <w:r w:rsidRPr="00EB236B">
              <w:rPr>
                <w:rStyle w:val="46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44"/>
                <w:sz w:val="24"/>
                <w:szCs w:val="24"/>
              </w:rPr>
              <w:t>служащим.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i/>
                <w:sz w:val="24"/>
                <w:szCs w:val="24"/>
              </w:rPr>
            </w:pPr>
            <w:r w:rsidRPr="00EB236B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7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8635A7" w:rsidRPr="00EB236B" w:rsidRDefault="008635A7" w:rsidP="004C619C">
            <w:pPr>
              <w:widowControl w:val="0"/>
              <w:shd w:val="clear" w:color="auto" w:fill="FFFFFF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sz w:val="24"/>
                <w:szCs w:val="24"/>
                <w:shd w:val="clear" w:color="auto" w:fill="FFFFFF"/>
              </w:rPr>
              <w:t>Постановление от 11.03.2013 № 115</w:t>
            </w:r>
          </w:p>
          <w:p w:rsidR="008635A7" w:rsidRPr="00EB236B" w:rsidRDefault="008635A7" w:rsidP="004C619C">
            <w:pPr>
              <w:widowControl w:val="0"/>
              <w:shd w:val="clear" w:color="auto" w:fill="FFFFFF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sz w:val="24"/>
                <w:szCs w:val="24"/>
              </w:rPr>
              <w:t>«</w:t>
            </w:r>
            <w:r w:rsidRPr="00EB236B">
              <w:rPr>
                <w:rFonts w:cs="Times New Roman"/>
                <w:color w:val="000000"/>
                <w:sz w:val="24"/>
                <w:szCs w:val="24"/>
              </w:rPr>
              <w:t xml:space="preserve">Об утверждении Административного </w:t>
            </w:r>
            <w:r w:rsidR="0052386D" w:rsidRPr="00EB236B">
              <w:rPr>
                <w:rFonts w:cs="Times New Roman"/>
                <w:color w:val="000000"/>
                <w:sz w:val="24"/>
                <w:szCs w:val="24"/>
              </w:rPr>
              <w:t xml:space="preserve"> р</w:t>
            </w:r>
            <w:r w:rsidRPr="00EB236B">
              <w:rPr>
                <w:rFonts w:cs="Times New Roman"/>
                <w:color w:val="000000"/>
                <w:sz w:val="24"/>
                <w:szCs w:val="24"/>
              </w:rPr>
              <w:t>егламента по пред</w:t>
            </w:r>
            <w:r w:rsidRPr="00EB236B"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Pr="00EB236B">
              <w:rPr>
                <w:rFonts w:cs="Times New Roman"/>
                <w:color w:val="000000"/>
                <w:sz w:val="24"/>
                <w:szCs w:val="24"/>
              </w:rPr>
              <w:t>ставлению муниципальной услуги «Назначение и выплата пе</w:t>
            </w:r>
            <w:r w:rsidRPr="00EB236B">
              <w:rPr>
                <w:rFonts w:cs="Times New Roman"/>
                <w:color w:val="000000"/>
                <w:sz w:val="24"/>
                <w:szCs w:val="24"/>
              </w:rPr>
              <w:t>н</w:t>
            </w:r>
            <w:r w:rsidRPr="00EB236B">
              <w:rPr>
                <w:rFonts w:cs="Times New Roman"/>
                <w:color w:val="000000"/>
                <w:sz w:val="24"/>
                <w:szCs w:val="24"/>
              </w:rPr>
              <w:t>сии за выслугу лет муниципальным служащим и лицам, зам</w:t>
            </w:r>
            <w:r w:rsidRPr="00EB236B"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Pr="00EB236B">
              <w:rPr>
                <w:rFonts w:cs="Times New Roman"/>
                <w:color w:val="000000"/>
                <w:sz w:val="24"/>
                <w:szCs w:val="24"/>
              </w:rPr>
              <w:t>щающим муниципальные должности города Сердобска»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061F84" w:rsidRPr="00EB236B" w:rsidTr="00F3417A">
        <w:trPr>
          <w:gridBefore w:val="1"/>
          <w:wBefore w:w="10" w:type="dxa"/>
        </w:trPr>
        <w:tc>
          <w:tcPr>
            <w:tcW w:w="685" w:type="dxa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EB236B">
              <w:rPr>
                <w:rStyle w:val="44"/>
                <w:sz w:val="24"/>
                <w:szCs w:val="24"/>
              </w:rPr>
              <w:t>4</w:t>
            </w:r>
            <w:r w:rsidR="000B1E01" w:rsidRPr="00EB236B">
              <w:rPr>
                <w:rStyle w:val="44"/>
                <w:sz w:val="24"/>
                <w:szCs w:val="24"/>
              </w:rPr>
              <w:t>3</w:t>
            </w:r>
            <w:r w:rsidRPr="00EB236B">
              <w:rPr>
                <w:rStyle w:val="44"/>
                <w:sz w:val="24"/>
                <w:szCs w:val="24"/>
              </w:rPr>
              <w:t>.</w:t>
            </w:r>
          </w:p>
        </w:tc>
        <w:tc>
          <w:tcPr>
            <w:tcW w:w="37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EB236B">
              <w:rPr>
                <w:rStyle w:val="44"/>
                <w:sz w:val="24"/>
                <w:szCs w:val="24"/>
              </w:rPr>
              <w:t>Выдача копий муниципальных правовых актов</w:t>
            </w:r>
          </w:p>
        </w:tc>
        <w:tc>
          <w:tcPr>
            <w:tcW w:w="20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i/>
                <w:sz w:val="24"/>
                <w:szCs w:val="24"/>
              </w:rPr>
            </w:pPr>
            <w:r w:rsidRPr="00EB236B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727" w:type="dxa"/>
            <w:gridSpan w:val="2"/>
            <w:shd w:val="clear" w:color="auto" w:fill="FFFFFF"/>
            <w:vAlign w:val="bottom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от 11.04.2019 № 178</w:t>
            </w:r>
          </w:p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«Об утверждении административного регламента по </w:t>
            </w:r>
            <w:r w:rsidR="00CA4919"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ред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ставлению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муниципальной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 услуги </w:t>
            </w:r>
            <w:r w:rsidR="001E54C7"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F3417A" w:rsidRPr="00EB236B">
              <w:rPr>
                <w:rStyle w:val="44"/>
                <w:sz w:val="24"/>
                <w:szCs w:val="24"/>
              </w:rPr>
              <w:t xml:space="preserve"> Выдача копий муниц</w:t>
            </w:r>
            <w:r w:rsidR="00F3417A" w:rsidRPr="00EB236B">
              <w:rPr>
                <w:rStyle w:val="44"/>
                <w:sz w:val="24"/>
                <w:szCs w:val="24"/>
              </w:rPr>
              <w:t>и</w:t>
            </w:r>
            <w:r w:rsidR="00F3417A" w:rsidRPr="00EB236B">
              <w:rPr>
                <w:rStyle w:val="44"/>
                <w:sz w:val="24"/>
                <w:szCs w:val="24"/>
              </w:rPr>
              <w:t>пальных правовых актов</w:t>
            </w:r>
            <w:r w:rsidR="00F3417A"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061F84" w:rsidRPr="00EB236B" w:rsidTr="00F3417A">
        <w:trPr>
          <w:gridBefore w:val="1"/>
          <w:wBefore w:w="10" w:type="dxa"/>
        </w:trPr>
        <w:tc>
          <w:tcPr>
            <w:tcW w:w="685" w:type="dxa"/>
            <w:shd w:val="clear" w:color="auto" w:fill="FFFFFF"/>
            <w:vAlign w:val="center"/>
          </w:tcPr>
          <w:p w:rsidR="008635A7" w:rsidRPr="00EB236B" w:rsidRDefault="002104C0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jc w:val="both"/>
              <w:rPr>
                <w:rStyle w:val="44"/>
                <w:sz w:val="24"/>
                <w:szCs w:val="24"/>
              </w:rPr>
            </w:pPr>
            <w:r w:rsidRPr="00EB236B">
              <w:rPr>
                <w:rStyle w:val="44"/>
                <w:sz w:val="24"/>
                <w:szCs w:val="24"/>
              </w:rPr>
              <w:t>4</w:t>
            </w:r>
            <w:r w:rsidR="000B1E01" w:rsidRPr="00EB236B">
              <w:rPr>
                <w:rStyle w:val="44"/>
                <w:sz w:val="24"/>
                <w:szCs w:val="24"/>
              </w:rPr>
              <w:t>4</w:t>
            </w:r>
            <w:r w:rsidRPr="00EB236B">
              <w:rPr>
                <w:rStyle w:val="44"/>
                <w:sz w:val="24"/>
                <w:szCs w:val="24"/>
              </w:rPr>
              <w:t>.</w:t>
            </w:r>
          </w:p>
        </w:tc>
        <w:tc>
          <w:tcPr>
            <w:tcW w:w="37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rPr>
                <w:rStyle w:val="44"/>
                <w:sz w:val="24"/>
                <w:szCs w:val="24"/>
              </w:rPr>
            </w:pPr>
            <w:r w:rsidRPr="00EB236B">
              <w:rPr>
                <w:rStyle w:val="44"/>
                <w:sz w:val="24"/>
                <w:szCs w:val="24"/>
              </w:rPr>
              <w:t>Предоставление информации по документам архивных фондов</w:t>
            </w:r>
          </w:p>
        </w:tc>
        <w:tc>
          <w:tcPr>
            <w:tcW w:w="20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Style w:val="3"/>
                <w:rFonts w:eastAsiaTheme="minorHAnsi"/>
                <w:i w:val="0"/>
                <w:sz w:val="24"/>
                <w:szCs w:val="24"/>
              </w:rPr>
            </w:pPr>
            <w:r w:rsidRPr="00EB236B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727" w:type="dxa"/>
            <w:gridSpan w:val="2"/>
            <w:shd w:val="clear" w:color="auto" w:fill="FFFFFF"/>
            <w:vAlign w:val="bottom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9" w:type="dxa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061F84" w:rsidRPr="00EB236B" w:rsidTr="00F3417A">
        <w:trPr>
          <w:gridBefore w:val="1"/>
          <w:wBefore w:w="10" w:type="dxa"/>
        </w:trPr>
        <w:tc>
          <w:tcPr>
            <w:tcW w:w="685" w:type="dxa"/>
            <w:shd w:val="clear" w:color="auto" w:fill="FFFFFF"/>
            <w:vAlign w:val="center"/>
          </w:tcPr>
          <w:p w:rsidR="008635A7" w:rsidRPr="00EB236B" w:rsidRDefault="000B1E01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EB236B">
              <w:rPr>
                <w:rStyle w:val="44"/>
                <w:sz w:val="24"/>
                <w:szCs w:val="24"/>
              </w:rPr>
              <w:lastRenderedPageBreak/>
              <w:t>45.</w:t>
            </w:r>
          </w:p>
        </w:tc>
        <w:tc>
          <w:tcPr>
            <w:tcW w:w="37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EB236B">
              <w:rPr>
                <w:rStyle w:val="44"/>
                <w:sz w:val="24"/>
                <w:szCs w:val="24"/>
              </w:rPr>
              <w:t xml:space="preserve">Предоставление выписок из </w:t>
            </w:r>
            <w:proofErr w:type="spellStart"/>
            <w:r w:rsidRPr="00EB236B">
              <w:rPr>
                <w:rStyle w:val="44"/>
                <w:sz w:val="24"/>
                <w:szCs w:val="24"/>
              </w:rPr>
              <w:t>пох</w:t>
            </w:r>
            <w:r w:rsidRPr="00EB236B">
              <w:rPr>
                <w:rStyle w:val="44"/>
                <w:sz w:val="24"/>
                <w:szCs w:val="24"/>
              </w:rPr>
              <w:t>о</w:t>
            </w:r>
            <w:r w:rsidRPr="00EB236B">
              <w:rPr>
                <w:rStyle w:val="44"/>
                <w:sz w:val="24"/>
                <w:szCs w:val="24"/>
              </w:rPr>
              <w:t>зяйственной</w:t>
            </w:r>
            <w:proofErr w:type="spellEnd"/>
            <w:r w:rsidRPr="00EB236B">
              <w:rPr>
                <w:rStyle w:val="44"/>
                <w:sz w:val="24"/>
                <w:szCs w:val="24"/>
              </w:rPr>
              <w:t xml:space="preserve"> книги</w:t>
            </w:r>
          </w:p>
        </w:tc>
        <w:tc>
          <w:tcPr>
            <w:tcW w:w="20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B236B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727" w:type="dxa"/>
            <w:gridSpan w:val="2"/>
            <w:shd w:val="clear" w:color="auto" w:fill="FFFFFF"/>
            <w:vAlign w:val="bottom"/>
          </w:tcPr>
          <w:p w:rsidR="008635A7" w:rsidRPr="00EB236B" w:rsidRDefault="002104C0" w:rsidP="004C619C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sz w:val="24"/>
                <w:szCs w:val="24"/>
              </w:rPr>
              <w:t xml:space="preserve">Постановление от 19.02.2019 № 95 </w:t>
            </w:r>
            <w:r w:rsidR="0063023D">
              <w:rPr>
                <w:rFonts w:cs="Times New Roman"/>
                <w:sz w:val="24"/>
                <w:szCs w:val="24"/>
              </w:rPr>
              <w:t>760</w:t>
            </w:r>
            <w:r w:rsidRPr="00EB236B">
              <w:rPr>
                <w:rFonts w:cs="Times New Roman"/>
                <w:sz w:val="24"/>
                <w:szCs w:val="24"/>
              </w:rPr>
              <w:t>«Об утверждении адм</w:t>
            </w:r>
            <w:r w:rsidRPr="00EB236B">
              <w:rPr>
                <w:rFonts w:cs="Times New Roman"/>
                <w:sz w:val="24"/>
                <w:szCs w:val="24"/>
              </w:rPr>
              <w:t>и</w:t>
            </w:r>
            <w:r w:rsidRPr="00EB236B">
              <w:rPr>
                <w:rFonts w:cs="Times New Roman"/>
                <w:sz w:val="24"/>
                <w:szCs w:val="24"/>
              </w:rPr>
              <w:t xml:space="preserve">нистративного </w:t>
            </w:r>
            <w:proofErr w:type="gramStart"/>
            <w:r w:rsidRPr="00EB236B">
              <w:rPr>
                <w:rFonts w:cs="Times New Roman"/>
                <w:sz w:val="24"/>
                <w:szCs w:val="24"/>
              </w:rPr>
              <w:t>администрации Регламента предоставления г</w:t>
            </w:r>
            <w:r w:rsidRPr="00EB236B">
              <w:rPr>
                <w:rFonts w:cs="Times New Roman"/>
                <w:sz w:val="24"/>
                <w:szCs w:val="24"/>
              </w:rPr>
              <w:t>о</w:t>
            </w:r>
            <w:r w:rsidRPr="00EB236B">
              <w:rPr>
                <w:rFonts w:cs="Times New Roman"/>
                <w:sz w:val="24"/>
                <w:szCs w:val="24"/>
              </w:rPr>
              <w:t>рода Сердобска</w:t>
            </w:r>
            <w:proofErr w:type="gramEnd"/>
            <w:r w:rsidRPr="00EB236B">
              <w:rPr>
                <w:rFonts w:cs="Times New Roman"/>
                <w:sz w:val="24"/>
                <w:szCs w:val="24"/>
              </w:rPr>
              <w:t xml:space="preserve"> администрацией города Сердобска </w:t>
            </w:r>
            <w:proofErr w:type="spellStart"/>
            <w:r w:rsidRPr="00EB236B">
              <w:rPr>
                <w:rFonts w:cs="Times New Roman"/>
                <w:sz w:val="24"/>
                <w:szCs w:val="24"/>
              </w:rPr>
              <w:t>Сердобск</w:t>
            </w:r>
            <w:r w:rsidRPr="00EB236B">
              <w:rPr>
                <w:rFonts w:cs="Times New Roman"/>
                <w:sz w:val="24"/>
                <w:szCs w:val="24"/>
              </w:rPr>
              <w:t>о</w:t>
            </w:r>
            <w:r w:rsidRPr="00EB236B">
              <w:rPr>
                <w:rFonts w:cs="Times New Roman"/>
                <w:sz w:val="24"/>
                <w:szCs w:val="24"/>
              </w:rPr>
              <w:t>го</w:t>
            </w:r>
            <w:proofErr w:type="spellEnd"/>
            <w:r w:rsidRPr="00EB236B">
              <w:rPr>
                <w:rFonts w:cs="Times New Roman"/>
                <w:sz w:val="24"/>
                <w:szCs w:val="24"/>
              </w:rPr>
              <w:t xml:space="preserve"> района Пензенской области муниципальной услуги «Пред</w:t>
            </w:r>
            <w:r w:rsidRPr="00EB236B">
              <w:rPr>
                <w:rFonts w:cs="Times New Roman"/>
                <w:sz w:val="24"/>
                <w:szCs w:val="24"/>
              </w:rPr>
              <w:t>о</w:t>
            </w:r>
            <w:r w:rsidRPr="00EB236B">
              <w:rPr>
                <w:rFonts w:cs="Times New Roman"/>
                <w:sz w:val="24"/>
                <w:szCs w:val="24"/>
              </w:rPr>
              <w:t xml:space="preserve">ставление выписок из </w:t>
            </w:r>
            <w:proofErr w:type="spellStart"/>
            <w:r w:rsidRPr="00EB236B">
              <w:rPr>
                <w:rFonts w:cs="Times New Roman"/>
                <w:sz w:val="24"/>
                <w:szCs w:val="24"/>
              </w:rPr>
              <w:t>похозяйственной</w:t>
            </w:r>
            <w:proofErr w:type="spellEnd"/>
            <w:r w:rsidRPr="00EB236B">
              <w:rPr>
                <w:rFonts w:cs="Times New Roman"/>
                <w:sz w:val="24"/>
                <w:szCs w:val="24"/>
              </w:rPr>
              <w:t xml:space="preserve"> книги»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061F84" w:rsidRPr="00EB236B" w:rsidTr="00F3417A">
        <w:trPr>
          <w:gridBefore w:val="1"/>
          <w:wBefore w:w="10" w:type="dxa"/>
        </w:trPr>
        <w:tc>
          <w:tcPr>
            <w:tcW w:w="685" w:type="dxa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EB236B">
              <w:rPr>
                <w:rStyle w:val="44"/>
                <w:sz w:val="24"/>
                <w:szCs w:val="24"/>
              </w:rPr>
              <w:t>4</w:t>
            </w:r>
            <w:r w:rsidR="000B1E01" w:rsidRPr="00EB236B">
              <w:rPr>
                <w:rStyle w:val="44"/>
                <w:sz w:val="24"/>
                <w:szCs w:val="24"/>
              </w:rPr>
              <w:t>6</w:t>
            </w:r>
            <w:r w:rsidRPr="00EB236B">
              <w:rPr>
                <w:rStyle w:val="44"/>
                <w:sz w:val="24"/>
                <w:szCs w:val="24"/>
              </w:rPr>
              <w:t>.</w:t>
            </w:r>
          </w:p>
        </w:tc>
        <w:tc>
          <w:tcPr>
            <w:tcW w:w="37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EB236B">
              <w:rPr>
                <w:rStyle w:val="44"/>
                <w:sz w:val="24"/>
                <w:szCs w:val="24"/>
              </w:rPr>
              <w:t>Регистрация устава территориал</w:t>
            </w:r>
            <w:r w:rsidRPr="00EB236B">
              <w:rPr>
                <w:rStyle w:val="44"/>
                <w:sz w:val="24"/>
                <w:szCs w:val="24"/>
              </w:rPr>
              <w:t>ь</w:t>
            </w:r>
            <w:r w:rsidRPr="00EB236B">
              <w:rPr>
                <w:rStyle w:val="44"/>
                <w:sz w:val="24"/>
                <w:szCs w:val="24"/>
              </w:rPr>
              <w:t>ного общественного</w:t>
            </w:r>
            <w:r w:rsidRPr="00EB236B">
              <w:rPr>
                <w:rStyle w:val="48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44"/>
                <w:sz w:val="24"/>
                <w:szCs w:val="24"/>
              </w:rPr>
              <w:t>самоуправл</w:t>
            </w:r>
            <w:r w:rsidRPr="00EB236B">
              <w:rPr>
                <w:rStyle w:val="44"/>
                <w:sz w:val="24"/>
                <w:szCs w:val="24"/>
              </w:rPr>
              <w:t>е</w:t>
            </w:r>
            <w:r w:rsidRPr="00EB236B">
              <w:rPr>
                <w:rStyle w:val="44"/>
                <w:sz w:val="24"/>
                <w:szCs w:val="24"/>
              </w:rPr>
              <w:t>ния</w:t>
            </w:r>
          </w:p>
        </w:tc>
        <w:tc>
          <w:tcPr>
            <w:tcW w:w="20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B236B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727" w:type="dxa"/>
            <w:gridSpan w:val="2"/>
            <w:shd w:val="clear" w:color="auto" w:fill="FFFFFF"/>
            <w:vAlign w:val="bottom"/>
          </w:tcPr>
          <w:p w:rsidR="008635A7" w:rsidRPr="00EB236B" w:rsidRDefault="008635A7" w:rsidP="004C619C">
            <w:pPr>
              <w:widowControl w:val="0"/>
              <w:shd w:val="clear" w:color="auto" w:fill="FFFFFF"/>
              <w:ind w:left="57" w:right="57"/>
              <w:contextualSpacing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Постановление от </w:t>
            </w:r>
            <w:r w:rsidR="001E2ED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02.1223019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№ </w:t>
            </w:r>
            <w:r w:rsidR="001E2ED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617</w:t>
            </w:r>
          </w:p>
          <w:p w:rsidR="008635A7" w:rsidRPr="00EB236B" w:rsidRDefault="008635A7" w:rsidP="004C619C">
            <w:pPr>
              <w:widowControl w:val="0"/>
              <w:shd w:val="clear" w:color="auto" w:fill="FFFFFF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B236B">
              <w:rPr>
                <w:rFonts w:cs="Times New Roman"/>
                <w:color w:val="000000"/>
                <w:sz w:val="24"/>
                <w:szCs w:val="24"/>
              </w:rPr>
              <w:t>Об утверждении Административного регламента по пред</w:t>
            </w:r>
            <w:r w:rsidRPr="00EB236B"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Pr="00EB236B">
              <w:rPr>
                <w:rFonts w:cs="Times New Roman"/>
                <w:color w:val="000000"/>
                <w:sz w:val="24"/>
                <w:szCs w:val="24"/>
              </w:rPr>
              <w:t>ставлению муниципальной услуги «Регистрация устава терр</w:t>
            </w:r>
            <w:r w:rsidRPr="00EB236B"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EB236B">
              <w:rPr>
                <w:rFonts w:cs="Times New Roman"/>
                <w:color w:val="000000"/>
                <w:sz w:val="24"/>
                <w:szCs w:val="24"/>
              </w:rPr>
              <w:t>ториального общественного самоуправления»»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061F84" w:rsidRPr="00EB236B" w:rsidTr="00F3417A">
        <w:trPr>
          <w:gridBefore w:val="1"/>
          <w:wBefore w:w="10" w:type="dxa"/>
        </w:trPr>
        <w:tc>
          <w:tcPr>
            <w:tcW w:w="685" w:type="dxa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B236B">
              <w:rPr>
                <w:rStyle w:val="2"/>
                <w:rFonts w:eastAsiaTheme="minorHAnsi"/>
                <w:sz w:val="24"/>
                <w:szCs w:val="24"/>
              </w:rPr>
              <w:t>4</w:t>
            </w:r>
            <w:r w:rsidR="000B1E01" w:rsidRPr="00EB236B">
              <w:rPr>
                <w:rStyle w:val="2"/>
                <w:rFonts w:eastAsiaTheme="minorHAnsi"/>
                <w:sz w:val="24"/>
                <w:szCs w:val="24"/>
              </w:rPr>
              <w:t>7</w:t>
            </w:r>
            <w:r w:rsidRPr="00EB236B"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37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EB236B">
              <w:rPr>
                <w:rStyle w:val="49"/>
                <w:sz w:val="24"/>
                <w:szCs w:val="24"/>
              </w:rPr>
              <w:t>Возмещение затрат на оказание ритуальных услуг и услуг</w:t>
            </w:r>
            <w:r w:rsidRPr="00EB236B">
              <w:rPr>
                <w:rStyle w:val="50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49"/>
                <w:sz w:val="24"/>
                <w:szCs w:val="24"/>
              </w:rPr>
              <w:t>по п</w:t>
            </w:r>
            <w:r w:rsidRPr="00EB236B">
              <w:rPr>
                <w:rStyle w:val="49"/>
                <w:sz w:val="24"/>
                <w:szCs w:val="24"/>
              </w:rPr>
              <w:t>о</w:t>
            </w:r>
            <w:r w:rsidRPr="00EB236B">
              <w:rPr>
                <w:rStyle w:val="49"/>
                <w:sz w:val="24"/>
                <w:szCs w:val="24"/>
              </w:rPr>
              <w:t>гребению умершего (погибшего) Почетного</w:t>
            </w:r>
            <w:r w:rsidRPr="00EB236B">
              <w:rPr>
                <w:rStyle w:val="50"/>
                <w:sz w:val="24"/>
                <w:szCs w:val="24"/>
                <w:lang w:val="ru"/>
              </w:rPr>
              <w:t xml:space="preserve"> </w:t>
            </w:r>
            <w:r w:rsidR="00715AC6">
              <w:rPr>
                <w:rStyle w:val="49"/>
                <w:sz w:val="24"/>
                <w:szCs w:val="24"/>
              </w:rPr>
              <w:t>гражданина.</w:t>
            </w:r>
          </w:p>
        </w:tc>
        <w:tc>
          <w:tcPr>
            <w:tcW w:w="20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B236B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727" w:type="dxa"/>
            <w:gridSpan w:val="2"/>
            <w:shd w:val="clear" w:color="auto" w:fill="FFFFFF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B236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Постановление от </w:t>
            </w:r>
            <w:r w:rsidR="00715AC6">
              <w:rPr>
                <w:rFonts w:cs="Times New Roman"/>
                <w:sz w:val="24"/>
                <w:szCs w:val="24"/>
                <w:shd w:val="clear" w:color="auto" w:fill="FFFFFF"/>
              </w:rPr>
              <w:t>06.05.2020</w:t>
            </w:r>
            <w:r w:rsidRPr="00EB236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№ </w:t>
            </w:r>
            <w:r w:rsidR="00715AC6">
              <w:rPr>
                <w:rFonts w:cs="Times New Roman"/>
                <w:sz w:val="24"/>
                <w:szCs w:val="24"/>
                <w:shd w:val="clear" w:color="auto" w:fill="FFFFFF"/>
              </w:rPr>
              <w:t>142</w:t>
            </w:r>
          </w:p>
          <w:p w:rsidR="008635A7" w:rsidRPr="00EB236B" w:rsidRDefault="008635A7" w:rsidP="00715AC6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sz w:val="24"/>
                <w:szCs w:val="24"/>
              </w:rPr>
              <w:t>«Об утверждении Административного регламента по пред</w:t>
            </w:r>
            <w:r w:rsidRPr="00EB236B">
              <w:rPr>
                <w:rFonts w:cs="Times New Roman"/>
                <w:sz w:val="24"/>
                <w:szCs w:val="24"/>
              </w:rPr>
              <w:t>о</w:t>
            </w:r>
            <w:r w:rsidRPr="00EB236B">
              <w:rPr>
                <w:rFonts w:cs="Times New Roman"/>
                <w:sz w:val="24"/>
                <w:szCs w:val="24"/>
              </w:rPr>
              <w:t>ставлению муниципальной услуги  «Возмещение затрат на ок</w:t>
            </w:r>
            <w:r w:rsidRPr="00EB236B">
              <w:rPr>
                <w:rFonts w:cs="Times New Roman"/>
                <w:sz w:val="24"/>
                <w:szCs w:val="24"/>
              </w:rPr>
              <w:t>а</w:t>
            </w:r>
            <w:r w:rsidRPr="00EB236B">
              <w:rPr>
                <w:rFonts w:cs="Times New Roman"/>
                <w:sz w:val="24"/>
                <w:szCs w:val="24"/>
              </w:rPr>
              <w:t>зание ритуальных услуг и услуг по погребению</w:t>
            </w:r>
            <w:r w:rsidR="00CA4919" w:rsidRPr="00EB236B">
              <w:rPr>
                <w:rFonts w:cs="Times New Roman"/>
                <w:sz w:val="24"/>
                <w:szCs w:val="24"/>
              </w:rPr>
              <w:t xml:space="preserve"> </w:t>
            </w:r>
            <w:r w:rsidRPr="00EB236B">
              <w:rPr>
                <w:rFonts w:cs="Times New Roman"/>
                <w:sz w:val="24"/>
                <w:szCs w:val="24"/>
              </w:rPr>
              <w:t>умершего (п</w:t>
            </w:r>
            <w:r w:rsidRPr="00EB236B">
              <w:rPr>
                <w:rFonts w:cs="Times New Roman"/>
                <w:sz w:val="24"/>
                <w:szCs w:val="24"/>
              </w:rPr>
              <w:t>о</w:t>
            </w:r>
            <w:r w:rsidRPr="00EB236B">
              <w:rPr>
                <w:rFonts w:cs="Times New Roman"/>
                <w:sz w:val="24"/>
                <w:szCs w:val="24"/>
              </w:rPr>
              <w:t>гибшего) Почетного гражданина</w:t>
            </w:r>
            <w:r w:rsidR="00715AC6">
              <w:rPr>
                <w:rFonts w:cs="Times New Roman"/>
                <w:sz w:val="24"/>
                <w:szCs w:val="24"/>
              </w:rPr>
              <w:t>»</w:t>
            </w:r>
            <w:r w:rsidRPr="00EB236B">
              <w:rPr>
                <w:rFonts w:cs="Times New Roman"/>
                <w:sz w:val="24"/>
                <w:szCs w:val="24"/>
              </w:rPr>
              <w:t xml:space="preserve"> города Сердобска»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061F84" w:rsidRPr="00EB236B" w:rsidTr="00F3417A">
        <w:trPr>
          <w:gridBefore w:val="1"/>
          <w:wBefore w:w="10" w:type="dxa"/>
        </w:trPr>
        <w:tc>
          <w:tcPr>
            <w:tcW w:w="685" w:type="dxa"/>
            <w:shd w:val="clear" w:color="auto" w:fill="FFFFFF"/>
            <w:vAlign w:val="center"/>
          </w:tcPr>
          <w:p w:rsidR="008635A7" w:rsidRPr="00EB236B" w:rsidRDefault="000B1E01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B236B">
              <w:rPr>
                <w:rStyle w:val="2"/>
                <w:rFonts w:eastAsiaTheme="minorHAnsi"/>
                <w:sz w:val="24"/>
                <w:szCs w:val="24"/>
              </w:rPr>
              <w:t>48</w:t>
            </w:r>
            <w:r w:rsidR="008635A7" w:rsidRPr="00EB236B"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37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59"/>
              <w:widowControl w:val="0"/>
              <w:shd w:val="clear" w:color="auto" w:fill="auto"/>
              <w:spacing w:line="240" w:lineRule="auto"/>
              <w:ind w:left="57" w:right="57"/>
              <w:contextualSpacing/>
              <w:rPr>
                <w:sz w:val="24"/>
                <w:szCs w:val="24"/>
              </w:rPr>
            </w:pPr>
            <w:r w:rsidRPr="00EB236B">
              <w:rPr>
                <w:rStyle w:val="49"/>
                <w:sz w:val="24"/>
                <w:szCs w:val="24"/>
              </w:rPr>
              <w:t>Возмещение затрат, связанных с изготовлением и</w:t>
            </w:r>
            <w:r w:rsidRPr="00EB236B">
              <w:rPr>
                <w:rStyle w:val="51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49"/>
                <w:sz w:val="24"/>
                <w:szCs w:val="24"/>
              </w:rPr>
              <w:t>установкой надгробных сооружений на могиле умершего</w:t>
            </w:r>
            <w:r w:rsidRPr="00EB236B">
              <w:rPr>
                <w:rStyle w:val="51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49"/>
                <w:sz w:val="24"/>
                <w:szCs w:val="24"/>
              </w:rPr>
              <w:t>(погибшего) Почетного гражданина.3</w:t>
            </w:r>
          </w:p>
        </w:tc>
        <w:tc>
          <w:tcPr>
            <w:tcW w:w="2068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B236B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727" w:type="dxa"/>
            <w:gridSpan w:val="2"/>
            <w:shd w:val="clear" w:color="auto" w:fill="FFFFFF"/>
            <w:vAlign w:val="bottom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от  23.05.2019 № 274</w:t>
            </w:r>
          </w:p>
          <w:p w:rsidR="008635A7" w:rsidRPr="00EB236B" w:rsidRDefault="008635A7" w:rsidP="005E4DF2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«Об утверждении административного регламента по пред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ставлению </w:t>
            </w:r>
            <w:r w:rsidR="00CA4919"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униципальной услуги</w:t>
            </w:r>
            <w:r w:rsidR="00061F84"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Возмещ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ние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затрат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связанных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изготовлением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установкой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н</w:t>
            </w:r>
            <w:r w:rsid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адгроб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ных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сооружений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могиле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умершего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F3417A" w:rsidRPr="00EB236B">
              <w:rPr>
                <w:rStyle w:val="49"/>
                <w:sz w:val="24"/>
                <w:szCs w:val="24"/>
              </w:rPr>
              <w:t>погибшего) Почетного гражданина</w:t>
            </w:r>
            <w:r w:rsidR="00F3417A"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города Сердобска»»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635A7" w:rsidRPr="00EB236B" w:rsidTr="00F3417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10" w:type="dxa"/>
        </w:trPr>
        <w:tc>
          <w:tcPr>
            <w:tcW w:w="14837" w:type="dxa"/>
            <w:gridSpan w:val="8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236B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 w:rsidRPr="00EB236B">
              <w:rPr>
                <w:rFonts w:cs="Times New Roman"/>
                <w:b/>
                <w:sz w:val="24"/>
                <w:szCs w:val="24"/>
              </w:rPr>
              <w:t>. Перечень услуг, оказываемых муниципальными учреждениями, в которых размещается муниципальное задание (заказ) и пред</w:t>
            </w:r>
            <w:r w:rsidRPr="00EB236B">
              <w:rPr>
                <w:rFonts w:cs="Times New Roman"/>
                <w:b/>
                <w:sz w:val="24"/>
                <w:szCs w:val="24"/>
              </w:rPr>
              <w:t>о</w:t>
            </w:r>
            <w:r w:rsidRPr="00EB236B">
              <w:rPr>
                <w:rFonts w:cs="Times New Roman"/>
                <w:b/>
                <w:sz w:val="24"/>
                <w:szCs w:val="24"/>
              </w:rPr>
              <w:t>ставляемых в электронном виде</w:t>
            </w:r>
          </w:p>
        </w:tc>
      </w:tr>
      <w:tr w:rsidR="008635A7" w:rsidRPr="00EB236B" w:rsidTr="00F3417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10" w:type="dxa"/>
        </w:trPr>
        <w:tc>
          <w:tcPr>
            <w:tcW w:w="1159" w:type="dxa"/>
            <w:gridSpan w:val="2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B236B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B236B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EB236B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859" w:type="dxa"/>
            <w:gridSpan w:val="4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236B">
              <w:rPr>
                <w:rFonts w:cs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5819" w:type="dxa"/>
            <w:gridSpan w:val="2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236B">
              <w:rPr>
                <w:rFonts w:cs="Times New Roman"/>
                <w:b/>
                <w:sz w:val="24"/>
                <w:szCs w:val="24"/>
              </w:rPr>
              <w:t>Категория муниципальных учреждений и орг</w:t>
            </w:r>
            <w:r w:rsidRPr="00EB236B">
              <w:rPr>
                <w:rFonts w:cs="Times New Roman"/>
                <w:b/>
                <w:sz w:val="24"/>
                <w:szCs w:val="24"/>
              </w:rPr>
              <w:t>а</w:t>
            </w:r>
            <w:r w:rsidRPr="00EB236B">
              <w:rPr>
                <w:rFonts w:cs="Times New Roman"/>
                <w:b/>
                <w:sz w:val="24"/>
                <w:szCs w:val="24"/>
              </w:rPr>
              <w:t>низаций, предоставляющих услугу</w:t>
            </w:r>
          </w:p>
        </w:tc>
      </w:tr>
      <w:tr w:rsidR="008635A7" w:rsidRPr="00EB236B" w:rsidTr="00F3417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10" w:type="dxa"/>
        </w:trPr>
        <w:tc>
          <w:tcPr>
            <w:tcW w:w="1159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pStyle w:val="ac"/>
              <w:widowControl w:val="0"/>
              <w:ind w:left="57" w:right="57"/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B236B">
              <w:rPr>
                <w:rFonts w:cs="Times New Roman"/>
                <w:b/>
                <w:sz w:val="24"/>
                <w:szCs w:val="24"/>
              </w:rPr>
              <w:t xml:space="preserve">    </w:t>
            </w:r>
            <w:r w:rsidRPr="00EB236B">
              <w:rPr>
                <w:rFonts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859" w:type="dxa"/>
            <w:gridSpan w:val="4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B236B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819" w:type="dxa"/>
            <w:gridSpan w:val="2"/>
            <w:shd w:val="clear" w:color="auto" w:fill="FFFFFF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B236B">
              <w:rPr>
                <w:rFonts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8635A7" w:rsidRPr="00EB236B" w:rsidTr="00F3417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10" w:type="dxa"/>
        </w:trPr>
        <w:tc>
          <w:tcPr>
            <w:tcW w:w="1159" w:type="dxa"/>
            <w:gridSpan w:val="2"/>
            <w:vAlign w:val="center"/>
          </w:tcPr>
          <w:p w:rsidR="008635A7" w:rsidRPr="00EB236B" w:rsidRDefault="008635A7" w:rsidP="004C619C">
            <w:pPr>
              <w:pStyle w:val="ac"/>
              <w:widowControl w:val="0"/>
              <w:numPr>
                <w:ilvl w:val="0"/>
                <w:numId w:val="8"/>
              </w:numPr>
              <w:tabs>
                <w:tab w:val="clear" w:pos="360"/>
              </w:tabs>
              <w:ind w:left="57" w:right="57"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59" w:type="dxa"/>
            <w:gridSpan w:val="4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sz w:val="24"/>
                <w:szCs w:val="24"/>
              </w:rPr>
              <w:t>Предоставление информации о проведении ярмарок, выставок народн</w:t>
            </w:r>
            <w:r w:rsidRPr="00EB236B">
              <w:rPr>
                <w:rFonts w:cs="Times New Roman"/>
                <w:sz w:val="24"/>
                <w:szCs w:val="24"/>
              </w:rPr>
              <w:t>о</w:t>
            </w:r>
            <w:r w:rsidRPr="00EB236B">
              <w:rPr>
                <w:rFonts w:cs="Times New Roman"/>
                <w:sz w:val="24"/>
                <w:szCs w:val="24"/>
              </w:rPr>
              <w:t>го творчества, ремесел на территории муниципального образования</w:t>
            </w:r>
          </w:p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9" w:type="dxa"/>
            <w:gridSpan w:val="2"/>
          </w:tcPr>
          <w:p w:rsidR="008635A7" w:rsidRPr="00EB236B" w:rsidRDefault="008635A7" w:rsidP="004C61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</w:rPr>
              <w:t xml:space="preserve">Муниципальное бюджетное учреждение культуры «Культурно-досуговый центр» города Сердобска </w:t>
            </w:r>
            <w:proofErr w:type="spellStart"/>
            <w:r w:rsidRPr="00EB236B">
              <w:rPr>
                <w:rFonts w:cs="Times New Roman"/>
                <w:color w:val="000000"/>
                <w:sz w:val="24"/>
                <w:szCs w:val="24"/>
              </w:rPr>
              <w:t>Сердобского</w:t>
            </w:r>
            <w:proofErr w:type="spellEnd"/>
            <w:r w:rsidRPr="00EB236B">
              <w:rPr>
                <w:rFonts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8635A7" w:rsidRPr="00EB236B" w:rsidTr="00F3417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10" w:type="dxa"/>
        </w:trPr>
        <w:tc>
          <w:tcPr>
            <w:tcW w:w="1159" w:type="dxa"/>
            <w:gridSpan w:val="2"/>
            <w:vAlign w:val="center"/>
          </w:tcPr>
          <w:p w:rsidR="008635A7" w:rsidRPr="00EB236B" w:rsidRDefault="008635A7" w:rsidP="004C619C">
            <w:pPr>
              <w:pStyle w:val="ac"/>
              <w:widowControl w:val="0"/>
              <w:numPr>
                <w:ilvl w:val="0"/>
                <w:numId w:val="8"/>
              </w:numPr>
              <w:tabs>
                <w:tab w:val="clear" w:pos="360"/>
              </w:tabs>
              <w:ind w:left="57" w:right="57"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59" w:type="dxa"/>
            <w:gridSpan w:val="4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sz w:val="24"/>
                <w:szCs w:val="24"/>
              </w:rPr>
              <w:t>Запись на обзорные, тематические и интерактивные экскурсии.</w:t>
            </w:r>
          </w:p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9" w:type="dxa"/>
            <w:gridSpan w:val="2"/>
          </w:tcPr>
          <w:p w:rsidR="008635A7" w:rsidRPr="00EB236B" w:rsidRDefault="008635A7" w:rsidP="004C61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</w:rPr>
              <w:t>Муниципальное бюджетное учреждение</w:t>
            </w:r>
            <w:r w:rsidR="00FF34A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B236B">
              <w:rPr>
                <w:rFonts w:cs="Times New Roman"/>
                <w:color w:val="000000"/>
                <w:sz w:val="24"/>
                <w:szCs w:val="24"/>
              </w:rPr>
              <w:t xml:space="preserve">культуры «Историко-краеведческий музей» города Сердобска </w:t>
            </w:r>
            <w:proofErr w:type="spellStart"/>
            <w:r w:rsidRPr="00EB236B">
              <w:rPr>
                <w:rFonts w:cs="Times New Roman"/>
                <w:color w:val="000000"/>
                <w:sz w:val="24"/>
                <w:szCs w:val="24"/>
              </w:rPr>
              <w:t>Сердобского</w:t>
            </w:r>
            <w:proofErr w:type="spellEnd"/>
            <w:r w:rsidRPr="00EB236B">
              <w:rPr>
                <w:rFonts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8635A7" w:rsidRPr="00EB236B" w:rsidTr="00F3417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10" w:type="dxa"/>
        </w:trPr>
        <w:tc>
          <w:tcPr>
            <w:tcW w:w="1159" w:type="dxa"/>
            <w:gridSpan w:val="2"/>
            <w:vAlign w:val="center"/>
          </w:tcPr>
          <w:p w:rsidR="008635A7" w:rsidRPr="00EB236B" w:rsidRDefault="008635A7" w:rsidP="004C619C">
            <w:pPr>
              <w:pStyle w:val="ac"/>
              <w:widowControl w:val="0"/>
              <w:numPr>
                <w:ilvl w:val="0"/>
                <w:numId w:val="8"/>
              </w:numPr>
              <w:tabs>
                <w:tab w:val="clear" w:pos="360"/>
              </w:tabs>
              <w:ind w:left="57" w:right="57"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59" w:type="dxa"/>
            <w:gridSpan w:val="4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sz w:val="24"/>
                <w:szCs w:val="24"/>
              </w:rPr>
              <w:t xml:space="preserve">Предоставление доступа к изданиям, переведенным в электронный вид, хранящимся в муниципальных библиотеках, в том числе к фонду редких </w:t>
            </w:r>
            <w:r w:rsidRPr="00EB236B">
              <w:rPr>
                <w:rFonts w:cs="Times New Roman"/>
                <w:sz w:val="24"/>
                <w:szCs w:val="24"/>
              </w:rPr>
              <w:lastRenderedPageBreak/>
              <w:t>книг, с учетом соблюдения требований законодательства Российской Федерации об авторских и смежных правах.</w:t>
            </w:r>
            <w:r w:rsidR="00605566" w:rsidRPr="00EB236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819" w:type="dxa"/>
            <w:gridSpan w:val="2"/>
          </w:tcPr>
          <w:p w:rsidR="008635A7" w:rsidRPr="00EB236B" w:rsidRDefault="008635A7" w:rsidP="004C61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Муниципальное бюджетное учреждение культуры "Культурно-досуговый центр" города Сердобска </w:t>
            </w:r>
            <w:proofErr w:type="spellStart"/>
            <w:r w:rsidRPr="00EB236B">
              <w:rPr>
                <w:rFonts w:cs="Times New Roman"/>
                <w:color w:val="000000"/>
                <w:sz w:val="24"/>
                <w:szCs w:val="24"/>
              </w:rPr>
              <w:lastRenderedPageBreak/>
              <w:t>Сердобского</w:t>
            </w:r>
            <w:proofErr w:type="spellEnd"/>
            <w:r w:rsidRPr="00EB236B">
              <w:rPr>
                <w:rFonts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8635A7" w:rsidRPr="00EB236B" w:rsidTr="00F3417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10" w:type="dxa"/>
        </w:trPr>
        <w:tc>
          <w:tcPr>
            <w:tcW w:w="1159" w:type="dxa"/>
            <w:gridSpan w:val="2"/>
            <w:vAlign w:val="center"/>
          </w:tcPr>
          <w:p w:rsidR="008635A7" w:rsidRPr="00EB236B" w:rsidRDefault="008635A7" w:rsidP="004C619C">
            <w:pPr>
              <w:pStyle w:val="ac"/>
              <w:widowControl w:val="0"/>
              <w:numPr>
                <w:ilvl w:val="0"/>
                <w:numId w:val="8"/>
              </w:numPr>
              <w:tabs>
                <w:tab w:val="clear" w:pos="360"/>
              </w:tabs>
              <w:ind w:left="57" w:right="57"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59" w:type="dxa"/>
            <w:gridSpan w:val="4"/>
            <w:vAlign w:val="center"/>
          </w:tcPr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sz w:val="24"/>
                <w:szCs w:val="24"/>
              </w:rPr>
              <w:t>Предоставление доступа к справочно-поисковому аппарату и базам да</w:t>
            </w:r>
            <w:r w:rsidRPr="00EB236B">
              <w:rPr>
                <w:rFonts w:cs="Times New Roman"/>
                <w:sz w:val="24"/>
                <w:szCs w:val="24"/>
              </w:rPr>
              <w:t>н</w:t>
            </w:r>
            <w:r w:rsidRPr="00EB236B">
              <w:rPr>
                <w:rFonts w:cs="Times New Roman"/>
                <w:sz w:val="24"/>
                <w:szCs w:val="24"/>
              </w:rPr>
              <w:t>ных муниципальных библиотек.</w:t>
            </w:r>
            <w:r w:rsidR="00605566" w:rsidRPr="00EB236B">
              <w:rPr>
                <w:rFonts w:cs="Times New Roman"/>
                <w:sz w:val="24"/>
                <w:szCs w:val="24"/>
              </w:rPr>
              <w:t>6</w:t>
            </w:r>
          </w:p>
          <w:p w:rsidR="008635A7" w:rsidRPr="00EB236B" w:rsidRDefault="008635A7" w:rsidP="004C619C">
            <w:pPr>
              <w:widowControl w:val="0"/>
              <w:ind w:left="57" w:right="57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9" w:type="dxa"/>
            <w:gridSpan w:val="2"/>
          </w:tcPr>
          <w:p w:rsidR="008635A7" w:rsidRPr="00EB236B" w:rsidRDefault="008635A7" w:rsidP="004C61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</w:rPr>
              <w:t xml:space="preserve">Муниципальное бюджетное учреждение культуры «Культурно-досуговый центр» города Сердобска </w:t>
            </w:r>
            <w:proofErr w:type="spellStart"/>
            <w:r w:rsidRPr="00EB236B">
              <w:rPr>
                <w:rFonts w:cs="Times New Roman"/>
                <w:color w:val="000000"/>
                <w:sz w:val="24"/>
                <w:szCs w:val="24"/>
              </w:rPr>
              <w:t>Сердобского</w:t>
            </w:r>
            <w:proofErr w:type="spellEnd"/>
            <w:r w:rsidRPr="00EB236B">
              <w:rPr>
                <w:rFonts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</w:tbl>
    <w:p w:rsidR="008635A7" w:rsidRPr="00CA4919" w:rsidRDefault="008635A7" w:rsidP="00CA4919">
      <w:pPr>
        <w:ind w:firstLine="708"/>
        <w:jc w:val="both"/>
        <w:rPr>
          <w:rFonts w:cs="Times New Roman"/>
          <w:b/>
          <w:sz w:val="24"/>
          <w:szCs w:val="24"/>
        </w:rPr>
      </w:pPr>
      <w:r w:rsidRPr="00CA4919">
        <w:rPr>
          <w:rFonts w:cs="Times New Roman"/>
          <w:b/>
          <w:sz w:val="24"/>
          <w:szCs w:val="24"/>
        </w:rPr>
        <w:t>Пр</w:t>
      </w:r>
      <w:r w:rsidRPr="00CA4919">
        <w:rPr>
          <w:rFonts w:cs="Times New Roman"/>
          <w:b/>
          <w:sz w:val="24"/>
          <w:szCs w:val="24"/>
        </w:rPr>
        <w:t>и</w:t>
      </w:r>
      <w:r w:rsidRPr="00CA4919">
        <w:rPr>
          <w:rFonts w:cs="Times New Roman"/>
          <w:b/>
          <w:sz w:val="24"/>
          <w:szCs w:val="24"/>
        </w:rPr>
        <w:t>м</w:t>
      </w:r>
      <w:r w:rsidRPr="00CA4919">
        <w:rPr>
          <w:rFonts w:cs="Times New Roman"/>
          <w:b/>
          <w:sz w:val="24"/>
          <w:szCs w:val="24"/>
        </w:rPr>
        <w:t>е</w:t>
      </w:r>
      <w:r w:rsidRPr="00CA4919">
        <w:rPr>
          <w:rFonts w:cs="Times New Roman"/>
          <w:b/>
          <w:sz w:val="24"/>
          <w:szCs w:val="24"/>
        </w:rPr>
        <w:t>ч</w:t>
      </w:r>
      <w:r w:rsidRPr="00CA4919">
        <w:rPr>
          <w:rFonts w:cs="Times New Roman"/>
          <w:b/>
          <w:sz w:val="24"/>
          <w:szCs w:val="24"/>
        </w:rPr>
        <w:t>а</w:t>
      </w:r>
      <w:r w:rsidRPr="00CA4919">
        <w:rPr>
          <w:rFonts w:cs="Times New Roman"/>
          <w:b/>
          <w:sz w:val="24"/>
          <w:szCs w:val="24"/>
        </w:rPr>
        <w:t>ние:</w:t>
      </w:r>
    </w:p>
    <w:p w:rsidR="008635A7" w:rsidRPr="00CA4919" w:rsidRDefault="008635A7" w:rsidP="00CA4919">
      <w:pPr>
        <w:ind w:firstLine="708"/>
        <w:jc w:val="both"/>
        <w:rPr>
          <w:rFonts w:cs="Times New Roman"/>
          <w:b/>
          <w:sz w:val="24"/>
          <w:szCs w:val="24"/>
        </w:rPr>
      </w:pPr>
    </w:p>
    <w:p w:rsidR="008635A7" w:rsidRPr="00CA4919" w:rsidRDefault="008635A7" w:rsidP="00CA4919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iCs/>
          <w:sz w:val="24"/>
          <w:szCs w:val="24"/>
        </w:rPr>
      </w:pPr>
      <w:r w:rsidRPr="00CA4919">
        <w:rPr>
          <w:rFonts w:cs="Times New Roman"/>
          <w:b/>
          <w:sz w:val="24"/>
          <w:szCs w:val="24"/>
        </w:rPr>
        <w:t>1</w:t>
      </w:r>
      <w:proofErr w:type="gramStart"/>
      <w:r w:rsidRPr="00CA4919">
        <w:rPr>
          <w:rFonts w:cs="Times New Roman"/>
          <w:b/>
          <w:sz w:val="24"/>
          <w:szCs w:val="24"/>
        </w:rPr>
        <w:t xml:space="preserve"> В</w:t>
      </w:r>
      <w:proofErr w:type="gramEnd"/>
      <w:r w:rsidRPr="00CA4919">
        <w:rPr>
          <w:rFonts w:cs="Times New Roman"/>
          <w:b/>
          <w:sz w:val="24"/>
          <w:szCs w:val="24"/>
        </w:rPr>
        <w:t>ключаются в соответствии с решением представительного органа муниципального образования «О</w:t>
      </w:r>
      <w:r w:rsidRPr="00CA4919">
        <w:rPr>
          <w:rFonts w:cs="Times New Roman"/>
          <w:i/>
          <w:iCs/>
          <w:sz w:val="24"/>
          <w:szCs w:val="24"/>
        </w:rPr>
        <w:t xml:space="preserve"> </w:t>
      </w:r>
      <w:r w:rsidRPr="00CA4919">
        <w:rPr>
          <w:rFonts w:cs="Times New Roman"/>
          <w:b/>
          <w:iCs/>
          <w:sz w:val="24"/>
          <w:szCs w:val="24"/>
        </w:rPr>
        <w:t>Перечне услуг, которые явл</w:t>
      </w:r>
      <w:r w:rsidRPr="00CA4919">
        <w:rPr>
          <w:rFonts w:cs="Times New Roman"/>
          <w:b/>
          <w:iCs/>
          <w:sz w:val="24"/>
          <w:szCs w:val="24"/>
        </w:rPr>
        <w:t>я</w:t>
      </w:r>
      <w:r w:rsidRPr="00CA4919">
        <w:rPr>
          <w:rFonts w:cs="Times New Roman"/>
          <w:b/>
          <w:iCs/>
          <w:sz w:val="24"/>
          <w:szCs w:val="24"/>
        </w:rPr>
        <w:t>ются необходимыми и обяз</w:t>
      </w:r>
      <w:r w:rsidRPr="00CA4919">
        <w:rPr>
          <w:rFonts w:cs="Times New Roman"/>
          <w:b/>
          <w:iCs/>
          <w:sz w:val="24"/>
          <w:szCs w:val="24"/>
        </w:rPr>
        <w:t>а</w:t>
      </w:r>
      <w:r w:rsidRPr="00CA4919">
        <w:rPr>
          <w:rFonts w:cs="Times New Roman"/>
          <w:b/>
          <w:iCs/>
          <w:sz w:val="24"/>
          <w:szCs w:val="24"/>
        </w:rPr>
        <w:t>тельными для предоставления муниципальных услуг».</w:t>
      </w:r>
    </w:p>
    <w:p w:rsidR="008635A7" w:rsidRPr="00CA4919" w:rsidRDefault="008635A7" w:rsidP="00CA4919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iCs/>
          <w:sz w:val="24"/>
          <w:szCs w:val="24"/>
        </w:rPr>
      </w:pPr>
      <w:r w:rsidRPr="00CA4919">
        <w:rPr>
          <w:rFonts w:cs="Times New Roman"/>
          <w:b/>
          <w:iCs/>
          <w:sz w:val="24"/>
          <w:szCs w:val="24"/>
        </w:rPr>
        <w:t xml:space="preserve">2 </w:t>
      </w:r>
      <w:r w:rsidRPr="00CA4919">
        <w:rPr>
          <w:rFonts w:cs="Times New Roman"/>
          <w:b/>
          <w:sz w:val="24"/>
          <w:szCs w:val="24"/>
        </w:rPr>
        <w:t>Муниципальная услуга включается в Реестр в соответствии с муниципал</w:t>
      </w:r>
      <w:r w:rsidRPr="00CA4919">
        <w:rPr>
          <w:rFonts w:cs="Times New Roman"/>
          <w:b/>
          <w:sz w:val="24"/>
          <w:szCs w:val="24"/>
        </w:rPr>
        <w:t>ь</w:t>
      </w:r>
      <w:r w:rsidRPr="00CA4919">
        <w:rPr>
          <w:rFonts w:cs="Times New Roman"/>
          <w:b/>
          <w:sz w:val="24"/>
          <w:szCs w:val="24"/>
        </w:rPr>
        <w:t>ным нормативным правовым актом, устанавливающим порядок выдачи порубочн</w:t>
      </w:r>
      <w:r w:rsidRPr="00CA4919">
        <w:rPr>
          <w:rFonts w:cs="Times New Roman"/>
          <w:b/>
          <w:sz w:val="24"/>
          <w:szCs w:val="24"/>
        </w:rPr>
        <w:t>о</w:t>
      </w:r>
      <w:r w:rsidRPr="00CA4919">
        <w:rPr>
          <w:rFonts w:cs="Times New Roman"/>
          <w:b/>
          <w:sz w:val="24"/>
          <w:szCs w:val="24"/>
        </w:rPr>
        <w:t>го билета и (или) разрешения на пересадку деревьев и кустарников.</w:t>
      </w:r>
    </w:p>
    <w:p w:rsidR="008635A7" w:rsidRPr="00CA4919" w:rsidRDefault="008635A7" w:rsidP="00CA4919">
      <w:pPr>
        <w:ind w:firstLine="708"/>
        <w:jc w:val="both"/>
        <w:rPr>
          <w:rFonts w:cs="Times New Roman"/>
          <w:b/>
          <w:sz w:val="24"/>
          <w:szCs w:val="24"/>
        </w:rPr>
      </w:pPr>
      <w:r w:rsidRPr="00CA4919">
        <w:rPr>
          <w:rFonts w:cs="Times New Roman"/>
          <w:b/>
          <w:sz w:val="24"/>
          <w:szCs w:val="24"/>
        </w:rPr>
        <w:t>3 Муниципальная услуга включается в Реестр в соответствии с муниципальным нормативным правовым актом, устанавливающим льготу указанной категории лиц, при этом наименование муниципальной услуги в муниципальном нормативном правовом акте должно полностью совпадать с наименованием муниципальной усл</w:t>
      </w:r>
      <w:r w:rsidRPr="00CA4919">
        <w:rPr>
          <w:rFonts w:cs="Times New Roman"/>
          <w:b/>
          <w:sz w:val="24"/>
          <w:szCs w:val="24"/>
        </w:rPr>
        <w:t>у</w:t>
      </w:r>
      <w:r w:rsidRPr="00CA4919">
        <w:rPr>
          <w:rFonts w:cs="Times New Roman"/>
          <w:b/>
          <w:sz w:val="24"/>
          <w:szCs w:val="24"/>
        </w:rPr>
        <w:t>ги в Реестре. При наличии иных категории граждан, которым предоставляются с</w:t>
      </w:r>
      <w:r w:rsidRPr="00CA4919">
        <w:rPr>
          <w:rFonts w:cs="Times New Roman"/>
          <w:b/>
          <w:sz w:val="24"/>
          <w:szCs w:val="24"/>
        </w:rPr>
        <w:t>о</w:t>
      </w:r>
      <w:r w:rsidRPr="00CA4919">
        <w:rPr>
          <w:rFonts w:cs="Times New Roman"/>
          <w:b/>
          <w:sz w:val="24"/>
          <w:szCs w:val="24"/>
        </w:rPr>
        <w:t>циальные льготы на основании муниципальных нормативных правовых актов за счет местного бюджета, данные муниципальные услуги включаются в Реестр.</w:t>
      </w:r>
    </w:p>
    <w:p w:rsidR="008635A7" w:rsidRPr="00CA4919" w:rsidRDefault="008635A7" w:rsidP="00CA4919">
      <w:pPr>
        <w:ind w:firstLine="708"/>
        <w:jc w:val="both"/>
        <w:rPr>
          <w:rFonts w:cs="Times New Roman"/>
          <w:b/>
          <w:sz w:val="24"/>
          <w:szCs w:val="24"/>
        </w:rPr>
      </w:pPr>
      <w:r w:rsidRPr="00CA4919">
        <w:rPr>
          <w:rFonts w:cs="Times New Roman"/>
          <w:b/>
          <w:sz w:val="24"/>
          <w:szCs w:val="24"/>
        </w:rPr>
        <w:t>4 Муниципальная услуга включается в Реестр при наличии муниципальных библиотек, находящихся в ведении городского посел</w:t>
      </w:r>
      <w:r w:rsidRPr="00CA4919">
        <w:rPr>
          <w:rFonts w:cs="Times New Roman"/>
          <w:b/>
          <w:sz w:val="24"/>
          <w:szCs w:val="24"/>
        </w:rPr>
        <w:t>е</w:t>
      </w:r>
      <w:r w:rsidRPr="00CA4919">
        <w:rPr>
          <w:rFonts w:cs="Times New Roman"/>
          <w:b/>
          <w:sz w:val="24"/>
          <w:szCs w:val="24"/>
        </w:rPr>
        <w:t>ния.</w:t>
      </w:r>
    </w:p>
    <w:p w:rsidR="008635A7" w:rsidRPr="00CA4919" w:rsidRDefault="008635A7" w:rsidP="00CA4919">
      <w:pPr>
        <w:ind w:firstLine="708"/>
        <w:jc w:val="both"/>
        <w:rPr>
          <w:rFonts w:cs="Times New Roman"/>
          <w:b/>
          <w:sz w:val="24"/>
          <w:szCs w:val="24"/>
        </w:rPr>
      </w:pPr>
      <w:r w:rsidRPr="00CA4919">
        <w:rPr>
          <w:rFonts w:cs="Times New Roman"/>
          <w:b/>
          <w:sz w:val="24"/>
          <w:szCs w:val="24"/>
        </w:rPr>
        <w:t>5 Муниципальная услуга включается в Реестр при наличии муниципальных библиотек, находящихся в ведении городского посел</w:t>
      </w:r>
      <w:r w:rsidRPr="00CA4919">
        <w:rPr>
          <w:rFonts w:cs="Times New Roman"/>
          <w:b/>
          <w:sz w:val="24"/>
          <w:szCs w:val="24"/>
        </w:rPr>
        <w:t>е</w:t>
      </w:r>
      <w:r w:rsidRPr="00CA4919">
        <w:rPr>
          <w:rFonts w:cs="Times New Roman"/>
          <w:b/>
          <w:sz w:val="24"/>
          <w:szCs w:val="24"/>
        </w:rPr>
        <w:t>ния.</w:t>
      </w:r>
    </w:p>
    <w:p w:rsidR="00E04305" w:rsidRPr="00CA4919" w:rsidRDefault="00E04305" w:rsidP="00CA49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p w:rsidR="00AA0AA9" w:rsidRPr="00CA4919" w:rsidRDefault="00AA0AA9" w:rsidP="00CA49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AA0AA9" w:rsidRPr="00CA4919" w:rsidSect="00936B06">
      <w:pgSz w:w="16838" w:h="11906" w:orient="landscape"/>
      <w:pgMar w:top="851" w:right="244" w:bottom="1701" w:left="1134" w:header="624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D89" w:rsidRDefault="00D16D89" w:rsidP="002051A6">
      <w:r>
        <w:separator/>
      </w:r>
    </w:p>
  </w:endnote>
  <w:endnote w:type="continuationSeparator" w:id="0">
    <w:p w:rsidR="00D16D89" w:rsidRDefault="00D16D89" w:rsidP="0020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yandex-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741312"/>
      <w:docPartObj>
        <w:docPartGallery w:val="Page Numbers (Bottom of Page)"/>
        <w:docPartUnique/>
      </w:docPartObj>
    </w:sdtPr>
    <w:sdtEndPr/>
    <w:sdtContent>
      <w:p w:rsidR="001E2ED7" w:rsidRDefault="001E2E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B06">
          <w:rPr>
            <w:noProof/>
          </w:rPr>
          <w:t>1</w:t>
        </w:r>
        <w:r>
          <w:fldChar w:fldCharType="end"/>
        </w:r>
      </w:p>
    </w:sdtContent>
  </w:sdt>
  <w:p w:rsidR="001E2ED7" w:rsidRDefault="001E2E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D89" w:rsidRDefault="00D16D89" w:rsidP="002051A6">
      <w:r>
        <w:separator/>
      </w:r>
    </w:p>
  </w:footnote>
  <w:footnote w:type="continuationSeparator" w:id="0">
    <w:p w:rsidR="00D16D89" w:rsidRDefault="00D16D89" w:rsidP="00205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72A"/>
    <w:multiLevelType w:val="hybridMultilevel"/>
    <w:tmpl w:val="AA5AD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D7B16"/>
    <w:multiLevelType w:val="hybridMultilevel"/>
    <w:tmpl w:val="BF360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5C948B9"/>
    <w:multiLevelType w:val="hybridMultilevel"/>
    <w:tmpl w:val="2B06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426A2"/>
    <w:multiLevelType w:val="hybridMultilevel"/>
    <w:tmpl w:val="B55C0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94176"/>
    <w:multiLevelType w:val="hybridMultilevel"/>
    <w:tmpl w:val="0CEAC1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3A97691"/>
    <w:multiLevelType w:val="hybridMultilevel"/>
    <w:tmpl w:val="ED2EA41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6D61B0"/>
    <w:multiLevelType w:val="hybridMultilevel"/>
    <w:tmpl w:val="3540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55348"/>
    <w:multiLevelType w:val="hybridMultilevel"/>
    <w:tmpl w:val="5374D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00F2D"/>
    <w:multiLevelType w:val="hybridMultilevel"/>
    <w:tmpl w:val="25709A5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25C86"/>
    <w:multiLevelType w:val="hybridMultilevel"/>
    <w:tmpl w:val="AF48F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47CB4"/>
    <w:multiLevelType w:val="multilevel"/>
    <w:tmpl w:val="9F6219E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567"/>
  <w:autoHyphenation/>
  <w:hyphenationZone w:val="142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TabHangInd/>
    <w:spacingInWholePoints/>
    <w:alignTablesRowByRow/>
    <w:forgetLastTabAlignmen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05"/>
    <w:rsid w:val="00032042"/>
    <w:rsid w:val="0004305B"/>
    <w:rsid w:val="00061C0A"/>
    <w:rsid w:val="00061F84"/>
    <w:rsid w:val="000B1E01"/>
    <w:rsid w:val="000F0827"/>
    <w:rsid w:val="000F1F68"/>
    <w:rsid w:val="000F7759"/>
    <w:rsid w:val="00183793"/>
    <w:rsid w:val="001E01D8"/>
    <w:rsid w:val="001E2446"/>
    <w:rsid w:val="001E2ED7"/>
    <w:rsid w:val="001E54C7"/>
    <w:rsid w:val="001F1A62"/>
    <w:rsid w:val="001F7E74"/>
    <w:rsid w:val="002051A6"/>
    <w:rsid w:val="0020530D"/>
    <w:rsid w:val="002104C0"/>
    <w:rsid w:val="002112E7"/>
    <w:rsid w:val="002147D7"/>
    <w:rsid w:val="00216E3A"/>
    <w:rsid w:val="00225402"/>
    <w:rsid w:val="002D0901"/>
    <w:rsid w:val="002E7358"/>
    <w:rsid w:val="002F66C6"/>
    <w:rsid w:val="00370A1E"/>
    <w:rsid w:val="0041741E"/>
    <w:rsid w:val="004231C6"/>
    <w:rsid w:val="00445D46"/>
    <w:rsid w:val="004976D4"/>
    <w:rsid w:val="004C619C"/>
    <w:rsid w:val="00515716"/>
    <w:rsid w:val="00523279"/>
    <w:rsid w:val="0052386D"/>
    <w:rsid w:val="0053503E"/>
    <w:rsid w:val="00547BC3"/>
    <w:rsid w:val="005D1425"/>
    <w:rsid w:val="005E3CFE"/>
    <w:rsid w:val="005E4DF2"/>
    <w:rsid w:val="00605566"/>
    <w:rsid w:val="0063023D"/>
    <w:rsid w:val="00674CF3"/>
    <w:rsid w:val="006A6419"/>
    <w:rsid w:val="006C3A44"/>
    <w:rsid w:val="006D5B90"/>
    <w:rsid w:val="00715AC6"/>
    <w:rsid w:val="0073404A"/>
    <w:rsid w:val="00737F6F"/>
    <w:rsid w:val="007449BB"/>
    <w:rsid w:val="00775255"/>
    <w:rsid w:val="007D4E17"/>
    <w:rsid w:val="00836FDC"/>
    <w:rsid w:val="008450D3"/>
    <w:rsid w:val="0085581E"/>
    <w:rsid w:val="008635A7"/>
    <w:rsid w:val="0087208B"/>
    <w:rsid w:val="00936B06"/>
    <w:rsid w:val="00943C60"/>
    <w:rsid w:val="0096223D"/>
    <w:rsid w:val="00975886"/>
    <w:rsid w:val="00990992"/>
    <w:rsid w:val="00991543"/>
    <w:rsid w:val="009A7354"/>
    <w:rsid w:val="009C3577"/>
    <w:rsid w:val="009C678F"/>
    <w:rsid w:val="009D1217"/>
    <w:rsid w:val="00A2562A"/>
    <w:rsid w:val="00A270CE"/>
    <w:rsid w:val="00A42BA5"/>
    <w:rsid w:val="00A4413D"/>
    <w:rsid w:val="00AA0AA9"/>
    <w:rsid w:val="00AD38CA"/>
    <w:rsid w:val="00AE0CEB"/>
    <w:rsid w:val="00AE48C4"/>
    <w:rsid w:val="00AF14B3"/>
    <w:rsid w:val="00B012F3"/>
    <w:rsid w:val="00B7635E"/>
    <w:rsid w:val="00BA1421"/>
    <w:rsid w:val="00BF4DED"/>
    <w:rsid w:val="00C0101E"/>
    <w:rsid w:val="00C74D86"/>
    <w:rsid w:val="00CA4919"/>
    <w:rsid w:val="00CC2ECF"/>
    <w:rsid w:val="00D16D89"/>
    <w:rsid w:val="00DE5F51"/>
    <w:rsid w:val="00E04305"/>
    <w:rsid w:val="00E10C1D"/>
    <w:rsid w:val="00E25573"/>
    <w:rsid w:val="00E61735"/>
    <w:rsid w:val="00E65F40"/>
    <w:rsid w:val="00E923FD"/>
    <w:rsid w:val="00EB236B"/>
    <w:rsid w:val="00EB2D74"/>
    <w:rsid w:val="00EC5976"/>
    <w:rsid w:val="00F11A25"/>
    <w:rsid w:val="00F3417A"/>
    <w:rsid w:val="00F34D55"/>
    <w:rsid w:val="00F371FB"/>
    <w:rsid w:val="00F46D9A"/>
    <w:rsid w:val="00F67354"/>
    <w:rsid w:val="00FC4FA8"/>
    <w:rsid w:val="00F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40"/>
    <w:rPr>
      <w:rFonts w:ascii="Times New Roman" w:eastAsia="Times New Roman" w:hAnsi="Times New Roman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30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0430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0430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0430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2051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51A6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051A6"/>
    <w:pPr>
      <w:widowControl w:val="0"/>
      <w:ind w:right="19772"/>
    </w:pPr>
    <w:rPr>
      <w:rFonts w:ascii="Courier New" w:eastAsia="Times New Roman" w:hAnsi="Courier New"/>
      <w:snapToGrid w:val="0"/>
      <w:sz w:val="18"/>
    </w:rPr>
  </w:style>
  <w:style w:type="paragraph" w:styleId="a5">
    <w:name w:val="header"/>
    <w:basedOn w:val="a"/>
    <w:link w:val="a6"/>
    <w:uiPriority w:val="99"/>
    <w:unhideWhenUsed/>
    <w:rsid w:val="002051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051A6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2051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051A6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9">
    <w:name w:val="Body Text"/>
    <w:basedOn w:val="a"/>
    <w:link w:val="aa"/>
    <w:rsid w:val="001F1A62"/>
    <w:pPr>
      <w:widowControl w:val="0"/>
      <w:spacing w:after="120"/>
    </w:pPr>
    <w:rPr>
      <w:rFonts w:cs="Times New Roman"/>
      <w:sz w:val="20"/>
      <w:szCs w:val="20"/>
    </w:rPr>
  </w:style>
  <w:style w:type="character" w:customStyle="1" w:styleId="aa">
    <w:name w:val="Основной текст Знак"/>
    <w:link w:val="a9"/>
    <w:rsid w:val="001F1A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unhideWhenUsed/>
    <w:rsid w:val="00BF4DED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F371FB"/>
    <w:pPr>
      <w:ind w:left="720"/>
      <w:contextualSpacing/>
    </w:pPr>
  </w:style>
  <w:style w:type="character" w:customStyle="1" w:styleId="2">
    <w:name w:val="Основной текст (2)"/>
    <w:basedOn w:val="a0"/>
    <w:rsid w:val="00547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Основной текст (2) + Не полужирный;Курсив"/>
    <w:basedOn w:val="a0"/>
    <w:rsid w:val="00547BC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"/>
    <w:basedOn w:val="a0"/>
    <w:rsid w:val="00547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ad">
    <w:name w:val="Основной текст_"/>
    <w:basedOn w:val="a0"/>
    <w:link w:val="59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1">
    <w:name w:val="Основной текст2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">
    <w:name w:val="Основной текст (3) + Не курсив"/>
    <w:basedOn w:val="a0"/>
    <w:rsid w:val="00547B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"/>
    <w:basedOn w:val="a0"/>
    <w:rsid w:val="00547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3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0">
    <w:name w:val="Основной текст4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5">
    <w:name w:val="Основной текст5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6">
    <w:name w:val="Основной текст6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7">
    <w:name w:val="Основной текст7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8">
    <w:name w:val="Основной текст8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9">
    <w:name w:val="Основной текст9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0">
    <w:name w:val="Основной текст10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1">
    <w:name w:val="Основной текст11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2">
    <w:name w:val="Основной текст12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3">
    <w:name w:val="Основной текст13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4">
    <w:name w:val="Основной текст14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5">
    <w:name w:val="Основной текст15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6">
    <w:name w:val="Основной текст16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7">
    <w:name w:val="Основной текст17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8">
    <w:name w:val="Основной текст18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9">
    <w:name w:val="Основной текст19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00">
    <w:name w:val="Основной текст20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10">
    <w:name w:val="Основной текст21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2">
    <w:name w:val="Основной текст22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3">
    <w:name w:val="Основной текст23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4">
    <w:name w:val="Основной текст24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5">
    <w:name w:val="Основной текст25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6">
    <w:name w:val="Основной текст26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7">
    <w:name w:val="Основной текст27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8">
    <w:name w:val="Основной текст28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9">
    <w:name w:val="Основной текст29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00">
    <w:name w:val="Основной текст30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10">
    <w:name w:val="Основной текст31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2">
    <w:name w:val="Основной текст32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3">
    <w:name w:val="Основной текст33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4">
    <w:name w:val="Основной текст34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5">
    <w:name w:val="Основной текст35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6">
    <w:name w:val="Основной текст36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7">
    <w:name w:val="Основной текст37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8">
    <w:name w:val="Основной текст38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00">
    <w:name w:val="Основной текст40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1">
    <w:name w:val="Основной текст41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2">
    <w:name w:val="Основной текст42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3">
    <w:name w:val="Основной текст43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4">
    <w:name w:val="Основной текст44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5">
    <w:name w:val="Основной текст45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6">
    <w:name w:val="Основной текст46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7">
    <w:name w:val="Основной текст47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8">
    <w:name w:val="Основной текст48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9">
    <w:name w:val="Основной текст49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50">
    <w:name w:val="Основной текст50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51">
    <w:name w:val="Основной текст51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52">
    <w:name w:val="Основной текст52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53">
    <w:name w:val="Основной текст53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59">
    <w:name w:val="Основной текст59"/>
    <w:basedOn w:val="a"/>
    <w:link w:val="ad"/>
    <w:rsid w:val="00547BC3"/>
    <w:pPr>
      <w:shd w:val="clear" w:color="auto" w:fill="FFFFFF"/>
      <w:spacing w:line="0" w:lineRule="atLeast"/>
    </w:pPr>
    <w:rPr>
      <w:rFonts w:cs="Times New Roman"/>
      <w:sz w:val="23"/>
      <w:szCs w:val="23"/>
    </w:rPr>
  </w:style>
  <w:style w:type="character" w:customStyle="1" w:styleId="ae">
    <w:name w:val="Подпись к таблице"/>
    <w:basedOn w:val="a0"/>
    <w:rsid w:val="00547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f">
    <w:name w:val="Body Text Indent"/>
    <w:basedOn w:val="a"/>
    <w:link w:val="af0"/>
    <w:semiHidden/>
    <w:rsid w:val="00547BC3"/>
    <w:pPr>
      <w:widowControl w:val="0"/>
      <w:ind w:right="-6" w:firstLine="708"/>
      <w:jc w:val="center"/>
    </w:pPr>
    <w:rPr>
      <w:rFonts w:eastAsia="Calibri" w:cs="Times New Roman"/>
      <w:b/>
      <w:szCs w:val="26"/>
      <w:lang w:eastAsia="en-US"/>
    </w:rPr>
  </w:style>
  <w:style w:type="character" w:customStyle="1" w:styleId="af0">
    <w:name w:val="Основной текст с отступом Знак"/>
    <w:basedOn w:val="a0"/>
    <w:link w:val="af"/>
    <w:semiHidden/>
    <w:rsid w:val="00547BC3"/>
    <w:rPr>
      <w:rFonts w:ascii="Times New Roman" w:hAnsi="Times New Roman"/>
      <w:b/>
      <w:sz w:val="28"/>
      <w:szCs w:val="26"/>
      <w:lang w:eastAsia="en-US"/>
    </w:rPr>
  </w:style>
  <w:style w:type="character" w:styleId="af1">
    <w:name w:val="FollowedHyperlink"/>
    <w:basedOn w:val="a0"/>
    <w:uiPriority w:val="99"/>
    <w:semiHidden/>
    <w:unhideWhenUsed/>
    <w:rsid w:val="00547B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40"/>
    <w:rPr>
      <w:rFonts w:ascii="Times New Roman" w:eastAsia="Times New Roman" w:hAnsi="Times New Roman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30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0430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0430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0430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2051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51A6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051A6"/>
    <w:pPr>
      <w:widowControl w:val="0"/>
      <w:ind w:right="19772"/>
    </w:pPr>
    <w:rPr>
      <w:rFonts w:ascii="Courier New" w:eastAsia="Times New Roman" w:hAnsi="Courier New"/>
      <w:snapToGrid w:val="0"/>
      <w:sz w:val="18"/>
    </w:rPr>
  </w:style>
  <w:style w:type="paragraph" w:styleId="a5">
    <w:name w:val="header"/>
    <w:basedOn w:val="a"/>
    <w:link w:val="a6"/>
    <w:uiPriority w:val="99"/>
    <w:unhideWhenUsed/>
    <w:rsid w:val="002051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051A6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2051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051A6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9">
    <w:name w:val="Body Text"/>
    <w:basedOn w:val="a"/>
    <w:link w:val="aa"/>
    <w:rsid w:val="001F1A62"/>
    <w:pPr>
      <w:widowControl w:val="0"/>
      <w:spacing w:after="120"/>
    </w:pPr>
    <w:rPr>
      <w:rFonts w:cs="Times New Roman"/>
      <w:sz w:val="20"/>
      <w:szCs w:val="20"/>
    </w:rPr>
  </w:style>
  <w:style w:type="character" w:customStyle="1" w:styleId="aa">
    <w:name w:val="Основной текст Знак"/>
    <w:link w:val="a9"/>
    <w:rsid w:val="001F1A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unhideWhenUsed/>
    <w:rsid w:val="00BF4DED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F371FB"/>
    <w:pPr>
      <w:ind w:left="720"/>
      <w:contextualSpacing/>
    </w:pPr>
  </w:style>
  <w:style w:type="character" w:customStyle="1" w:styleId="2">
    <w:name w:val="Основной текст (2)"/>
    <w:basedOn w:val="a0"/>
    <w:rsid w:val="00547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Основной текст (2) + Не полужирный;Курсив"/>
    <w:basedOn w:val="a0"/>
    <w:rsid w:val="00547BC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"/>
    <w:basedOn w:val="a0"/>
    <w:rsid w:val="00547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ad">
    <w:name w:val="Основной текст_"/>
    <w:basedOn w:val="a0"/>
    <w:link w:val="59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1">
    <w:name w:val="Основной текст2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">
    <w:name w:val="Основной текст (3) + Не курсив"/>
    <w:basedOn w:val="a0"/>
    <w:rsid w:val="00547B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"/>
    <w:basedOn w:val="a0"/>
    <w:rsid w:val="00547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3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0">
    <w:name w:val="Основной текст4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5">
    <w:name w:val="Основной текст5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6">
    <w:name w:val="Основной текст6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7">
    <w:name w:val="Основной текст7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8">
    <w:name w:val="Основной текст8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9">
    <w:name w:val="Основной текст9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0">
    <w:name w:val="Основной текст10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1">
    <w:name w:val="Основной текст11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2">
    <w:name w:val="Основной текст12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3">
    <w:name w:val="Основной текст13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4">
    <w:name w:val="Основной текст14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5">
    <w:name w:val="Основной текст15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6">
    <w:name w:val="Основной текст16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7">
    <w:name w:val="Основной текст17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8">
    <w:name w:val="Основной текст18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9">
    <w:name w:val="Основной текст19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00">
    <w:name w:val="Основной текст20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10">
    <w:name w:val="Основной текст21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2">
    <w:name w:val="Основной текст22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3">
    <w:name w:val="Основной текст23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4">
    <w:name w:val="Основной текст24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5">
    <w:name w:val="Основной текст25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6">
    <w:name w:val="Основной текст26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7">
    <w:name w:val="Основной текст27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8">
    <w:name w:val="Основной текст28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9">
    <w:name w:val="Основной текст29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00">
    <w:name w:val="Основной текст30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10">
    <w:name w:val="Основной текст31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2">
    <w:name w:val="Основной текст32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3">
    <w:name w:val="Основной текст33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4">
    <w:name w:val="Основной текст34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5">
    <w:name w:val="Основной текст35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6">
    <w:name w:val="Основной текст36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7">
    <w:name w:val="Основной текст37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8">
    <w:name w:val="Основной текст38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00">
    <w:name w:val="Основной текст40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1">
    <w:name w:val="Основной текст41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2">
    <w:name w:val="Основной текст42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3">
    <w:name w:val="Основной текст43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4">
    <w:name w:val="Основной текст44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5">
    <w:name w:val="Основной текст45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6">
    <w:name w:val="Основной текст46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7">
    <w:name w:val="Основной текст47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8">
    <w:name w:val="Основной текст48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9">
    <w:name w:val="Основной текст49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50">
    <w:name w:val="Основной текст50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51">
    <w:name w:val="Основной текст51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52">
    <w:name w:val="Основной текст52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53">
    <w:name w:val="Основной текст53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59">
    <w:name w:val="Основной текст59"/>
    <w:basedOn w:val="a"/>
    <w:link w:val="ad"/>
    <w:rsid w:val="00547BC3"/>
    <w:pPr>
      <w:shd w:val="clear" w:color="auto" w:fill="FFFFFF"/>
      <w:spacing w:line="0" w:lineRule="atLeast"/>
    </w:pPr>
    <w:rPr>
      <w:rFonts w:cs="Times New Roman"/>
      <w:sz w:val="23"/>
      <w:szCs w:val="23"/>
    </w:rPr>
  </w:style>
  <w:style w:type="character" w:customStyle="1" w:styleId="ae">
    <w:name w:val="Подпись к таблице"/>
    <w:basedOn w:val="a0"/>
    <w:rsid w:val="00547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f">
    <w:name w:val="Body Text Indent"/>
    <w:basedOn w:val="a"/>
    <w:link w:val="af0"/>
    <w:semiHidden/>
    <w:rsid w:val="00547BC3"/>
    <w:pPr>
      <w:widowControl w:val="0"/>
      <w:ind w:right="-6" w:firstLine="708"/>
      <w:jc w:val="center"/>
    </w:pPr>
    <w:rPr>
      <w:rFonts w:eastAsia="Calibri" w:cs="Times New Roman"/>
      <w:b/>
      <w:szCs w:val="26"/>
      <w:lang w:eastAsia="en-US"/>
    </w:rPr>
  </w:style>
  <w:style w:type="character" w:customStyle="1" w:styleId="af0">
    <w:name w:val="Основной текст с отступом Знак"/>
    <w:basedOn w:val="a0"/>
    <w:link w:val="af"/>
    <w:semiHidden/>
    <w:rsid w:val="00547BC3"/>
    <w:rPr>
      <w:rFonts w:ascii="Times New Roman" w:hAnsi="Times New Roman"/>
      <w:b/>
      <w:sz w:val="28"/>
      <w:szCs w:val="26"/>
      <w:lang w:eastAsia="en-US"/>
    </w:rPr>
  </w:style>
  <w:style w:type="character" w:styleId="af1">
    <w:name w:val="FollowedHyperlink"/>
    <w:basedOn w:val="a0"/>
    <w:uiPriority w:val="99"/>
    <w:semiHidden/>
    <w:unhideWhenUsed/>
    <w:rsid w:val="00547B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rod-serdobsk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069A8448DDF7703262E3130647B418FFF6BB52BE78A7D18AAAEDF17E081EF1EADD9CC2D8F67DE57F087BB5Fo5KB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2E198-58DB-43A6-BB6F-7D4F6A22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3238</Words>
  <Characters>18462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21657</CharactersWithSpaces>
  <SharedDoc>false</SharedDoc>
  <HLinks>
    <vt:vector size="36" baseType="variant"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1835015</vt:i4>
      </vt:variant>
      <vt:variant>
        <vt:i4>12</vt:i4>
      </vt:variant>
      <vt:variant>
        <vt:i4>0</vt:i4>
      </vt:variant>
      <vt:variant>
        <vt:i4>5</vt:i4>
      </vt:variant>
      <vt:variant>
        <vt:lpwstr>http://www.gorod-serdobsk.ru/</vt:lpwstr>
      </vt:variant>
      <vt:variant>
        <vt:lpwstr/>
      </vt:variant>
      <vt:variant>
        <vt:i4>3604592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8257586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consultantplus://offline/ref=F069A8448DDF7703262E3130647B418FFF6BB52BE78A7D18AAAEDF17E081EF1EADD9CC2D8F67DE57F087BB5Fo5KBH</vt:lpwstr>
      </vt:variant>
      <vt:variant>
        <vt:lpwstr/>
      </vt:variant>
      <vt:variant>
        <vt:i4>3014754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consultantplus://offline/ref=F069A8448DDF7703262E2F3D72171F80FC60EA23E5827E4AF0FCD940BFD1E94BED99CA78CC23D35FoFK1H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Slobodyan</dc:creator>
  <cp:lastModifiedBy>Igicco</cp:lastModifiedBy>
  <cp:revision>3</cp:revision>
  <cp:lastPrinted>2020-11-02T06:46:00Z</cp:lastPrinted>
  <dcterms:created xsi:type="dcterms:W3CDTF">2020-11-09T11:42:00Z</dcterms:created>
  <dcterms:modified xsi:type="dcterms:W3CDTF">2020-11-09T11:44:00Z</dcterms:modified>
</cp:coreProperties>
</file>