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D9" w:rsidRDefault="00CE6F7C" w:rsidP="005B2F4C">
      <w:pPr>
        <w:pStyle w:val="2"/>
      </w:pPr>
      <w:r>
        <w:rPr>
          <w:noProof/>
        </w:rPr>
        <w:drawing>
          <wp:inline distT="0" distB="0" distL="0" distR="0">
            <wp:extent cx="818515" cy="1031240"/>
            <wp:effectExtent l="19050" t="0" r="63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150" w:rsidRPr="00A23150" w:rsidRDefault="00A23150" w:rsidP="00A23150"/>
    <w:p w:rsidR="002623D9" w:rsidRPr="009F141F" w:rsidRDefault="002623D9" w:rsidP="005B2F4C">
      <w:pPr>
        <w:jc w:val="center"/>
        <w:rPr>
          <w:b/>
          <w:caps/>
          <w:sz w:val="36"/>
          <w:szCs w:val="36"/>
        </w:rPr>
      </w:pPr>
      <w:r w:rsidRPr="007544A3">
        <w:rPr>
          <w:b/>
          <w:sz w:val="36"/>
          <w:szCs w:val="36"/>
        </w:rPr>
        <w:t>АДМИНИСТРАЦИЯ ГОРОДА СЕРДОБСКА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  <w:lang w:val="en-US"/>
        </w:rPr>
        <w:t>C</w:t>
      </w:r>
      <w:proofErr w:type="gramEnd"/>
      <w:r w:rsidRPr="007544A3">
        <w:rPr>
          <w:b/>
          <w:sz w:val="36"/>
          <w:szCs w:val="36"/>
        </w:rPr>
        <w:t xml:space="preserve">ЕРДОБСКОГО РАЙОНА </w:t>
      </w:r>
      <w:r w:rsidRPr="007544A3">
        <w:rPr>
          <w:b/>
          <w:caps/>
          <w:sz w:val="36"/>
          <w:szCs w:val="36"/>
        </w:rPr>
        <w:t>ПЕНЗЕНСКой ОБЛАСТи</w:t>
      </w:r>
    </w:p>
    <w:p w:rsidR="002623D9" w:rsidRPr="009F141F" w:rsidRDefault="002623D9" w:rsidP="005B2F4C">
      <w:pPr>
        <w:jc w:val="center"/>
      </w:pPr>
    </w:p>
    <w:p w:rsidR="002623D9" w:rsidRPr="007544A3" w:rsidRDefault="00446A07" w:rsidP="005B2F4C">
      <w:pPr>
        <w:jc w:val="center"/>
        <w:rPr>
          <w:b/>
        </w:rPr>
      </w:pPr>
      <w:r>
        <w:rPr>
          <w:b/>
        </w:rPr>
        <w:t>ПОСТАНОВЛЕНИЕ</w:t>
      </w:r>
    </w:p>
    <w:p w:rsidR="002623D9" w:rsidRDefault="002623D9" w:rsidP="005B2F4C"/>
    <w:p w:rsidR="002623D9" w:rsidRPr="00E00A7D" w:rsidRDefault="00824BCB" w:rsidP="005B2F4C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FE262D">
        <w:rPr>
          <w:sz w:val="24"/>
          <w:szCs w:val="24"/>
        </w:rPr>
        <w:t>т</w:t>
      </w:r>
      <w:r>
        <w:rPr>
          <w:sz w:val="24"/>
          <w:szCs w:val="24"/>
        </w:rPr>
        <w:t xml:space="preserve"> 03.</w:t>
      </w:r>
      <w:r w:rsidR="0033068F">
        <w:rPr>
          <w:sz w:val="24"/>
          <w:szCs w:val="24"/>
        </w:rPr>
        <w:t>12</w:t>
      </w:r>
      <w:bookmarkStart w:id="0" w:name="_GoBack"/>
      <w:bookmarkEnd w:id="0"/>
      <w:r>
        <w:rPr>
          <w:sz w:val="24"/>
          <w:szCs w:val="24"/>
        </w:rPr>
        <w:t xml:space="preserve">.2020 </w:t>
      </w:r>
      <w:r w:rsidR="008C284D">
        <w:rPr>
          <w:sz w:val="24"/>
          <w:szCs w:val="24"/>
        </w:rPr>
        <w:t xml:space="preserve"> </w:t>
      </w:r>
      <w:r w:rsidR="002623D9" w:rsidRPr="00E00A7D">
        <w:rPr>
          <w:sz w:val="24"/>
          <w:szCs w:val="24"/>
        </w:rPr>
        <w:t>№</w:t>
      </w:r>
      <w:r>
        <w:rPr>
          <w:sz w:val="24"/>
          <w:szCs w:val="24"/>
        </w:rPr>
        <w:t xml:space="preserve"> 420</w:t>
      </w:r>
    </w:p>
    <w:p w:rsidR="00DE430D" w:rsidRDefault="002623D9" w:rsidP="005B2F4C">
      <w:pPr>
        <w:jc w:val="center"/>
        <w:rPr>
          <w:sz w:val="22"/>
        </w:rPr>
      </w:pPr>
      <w:r w:rsidRPr="007544A3">
        <w:rPr>
          <w:sz w:val="22"/>
        </w:rPr>
        <w:t>г. Сердобск</w:t>
      </w:r>
    </w:p>
    <w:p w:rsidR="0078486D" w:rsidRDefault="0078486D" w:rsidP="005B2F4C">
      <w:pPr>
        <w:rPr>
          <w:sz w:val="22"/>
        </w:rPr>
      </w:pPr>
    </w:p>
    <w:p w:rsidR="00EF0807" w:rsidRPr="001B6BAC" w:rsidRDefault="00EF6115" w:rsidP="00546F6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EF6115">
        <w:rPr>
          <w:rFonts w:ascii="Times New Roman" w:hAnsi="Times New Roman" w:cs="Times New Roman"/>
          <w:b w:val="0"/>
          <w:color w:val="auto"/>
        </w:rPr>
        <w:t xml:space="preserve">О внесении изменений </w:t>
      </w:r>
      <w:r w:rsidR="00350945" w:rsidRPr="00EF6115">
        <w:rPr>
          <w:rFonts w:ascii="Times New Roman" w:hAnsi="Times New Roman" w:cs="Times New Roman"/>
          <w:b w:val="0"/>
          <w:color w:val="auto"/>
        </w:rPr>
        <w:t xml:space="preserve">в </w:t>
      </w:r>
      <w:r w:rsidR="00AD5206" w:rsidRPr="00EF6115">
        <w:rPr>
          <w:rFonts w:ascii="Times New Roman" w:hAnsi="Times New Roman" w:cs="Times New Roman"/>
          <w:b w:val="0"/>
          <w:color w:val="auto"/>
        </w:rPr>
        <w:t>постановлени</w:t>
      </w:r>
      <w:r w:rsidR="00546F66" w:rsidRPr="00EF6115">
        <w:rPr>
          <w:rFonts w:ascii="Times New Roman" w:hAnsi="Times New Roman" w:cs="Times New Roman"/>
          <w:b w:val="0"/>
          <w:color w:val="auto"/>
        </w:rPr>
        <w:t>е</w:t>
      </w:r>
      <w:r w:rsidR="00AD5206" w:rsidRPr="001B6BAC">
        <w:rPr>
          <w:rFonts w:ascii="Times New Roman" w:hAnsi="Times New Roman" w:cs="Times New Roman"/>
          <w:b w:val="0"/>
          <w:color w:val="auto"/>
        </w:rPr>
        <w:t xml:space="preserve"> А</w:t>
      </w:r>
      <w:r w:rsidR="00EF0807" w:rsidRPr="001B6BAC">
        <w:rPr>
          <w:rFonts w:ascii="Times New Roman" w:hAnsi="Times New Roman" w:cs="Times New Roman"/>
          <w:b w:val="0"/>
          <w:color w:val="auto"/>
        </w:rPr>
        <w:t>дминистрации</w:t>
      </w:r>
      <w:r w:rsidR="00546F66" w:rsidRPr="001B6BAC">
        <w:rPr>
          <w:rFonts w:ascii="Times New Roman" w:hAnsi="Times New Roman" w:cs="Times New Roman"/>
          <w:b w:val="0"/>
          <w:color w:val="auto"/>
        </w:rPr>
        <w:t xml:space="preserve"> </w:t>
      </w:r>
      <w:r w:rsidR="00EF0807" w:rsidRPr="001B6BAC">
        <w:rPr>
          <w:rFonts w:ascii="Times New Roman" w:hAnsi="Times New Roman" w:cs="Times New Roman"/>
          <w:b w:val="0"/>
          <w:color w:val="auto"/>
        </w:rPr>
        <w:t>города Сердобска</w:t>
      </w:r>
      <w:r w:rsidR="00AD5206" w:rsidRPr="001B6BAC">
        <w:rPr>
          <w:rFonts w:ascii="Times New Roman" w:hAnsi="Times New Roman" w:cs="Times New Roman"/>
          <w:b w:val="0"/>
          <w:color w:val="auto"/>
        </w:rPr>
        <w:t xml:space="preserve"> Сердобского района Пензенской области от 23.12.2011 г. № 409</w:t>
      </w:r>
      <w:r w:rsidR="00EF0807" w:rsidRPr="001B6BAC">
        <w:rPr>
          <w:rFonts w:ascii="Times New Roman" w:hAnsi="Times New Roman" w:cs="Times New Roman"/>
          <w:b w:val="0"/>
          <w:color w:val="auto"/>
        </w:rPr>
        <w:t xml:space="preserve"> </w:t>
      </w:r>
      <w:r w:rsidR="00EF0807" w:rsidRPr="001B6BAC">
        <w:rPr>
          <w:rFonts w:ascii="Times New Roman" w:hAnsi="Times New Roman" w:cs="Times New Roman"/>
          <w:b w:val="0"/>
          <w:iCs/>
          <w:color w:val="auto"/>
        </w:rPr>
        <w:t>«</w:t>
      </w:r>
      <w:r w:rsidR="00AD5206" w:rsidRPr="001B6BAC">
        <w:rPr>
          <w:rFonts w:ascii="Times New Roman" w:hAnsi="Times New Roman" w:cs="Times New Roman"/>
          <w:b w:val="0"/>
          <w:iCs/>
          <w:color w:val="auto"/>
        </w:rPr>
        <w:t xml:space="preserve"> О </w:t>
      </w:r>
      <w:r w:rsidR="00EF0807" w:rsidRPr="001B6BAC">
        <w:rPr>
          <w:rFonts w:ascii="Times New Roman" w:hAnsi="Times New Roman" w:cs="Times New Roman"/>
          <w:b w:val="0"/>
          <w:iCs/>
          <w:color w:val="auto"/>
        </w:rPr>
        <w:t>Комплексн</w:t>
      </w:r>
      <w:r w:rsidR="00AD5206" w:rsidRPr="001B6BAC">
        <w:rPr>
          <w:rFonts w:ascii="Times New Roman" w:hAnsi="Times New Roman" w:cs="Times New Roman"/>
          <w:b w:val="0"/>
          <w:iCs/>
          <w:color w:val="auto"/>
        </w:rPr>
        <w:t>ом</w:t>
      </w:r>
      <w:r w:rsidR="00EF0807" w:rsidRPr="001B6BAC">
        <w:rPr>
          <w:rFonts w:ascii="Times New Roman" w:hAnsi="Times New Roman" w:cs="Times New Roman"/>
          <w:b w:val="0"/>
          <w:iCs/>
          <w:color w:val="auto"/>
        </w:rPr>
        <w:t xml:space="preserve"> инвестиционн</w:t>
      </w:r>
      <w:r w:rsidR="00AD5206" w:rsidRPr="001B6BAC">
        <w:rPr>
          <w:rFonts w:ascii="Times New Roman" w:hAnsi="Times New Roman" w:cs="Times New Roman"/>
          <w:b w:val="0"/>
          <w:iCs/>
          <w:color w:val="auto"/>
        </w:rPr>
        <w:t>ом</w:t>
      </w:r>
      <w:r w:rsidR="00EF0807" w:rsidRPr="001B6BAC">
        <w:rPr>
          <w:rFonts w:ascii="Times New Roman" w:hAnsi="Times New Roman" w:cs="Times New Roman"/>
          <w:b w:val="0"/>
          <w:iCs/>
          <w:color w:val="auto"/>
        </w:rPr>
        <w:t xml:space="preserve"> план</w:t>
      </w:r>
      <w:r w:rsidR="00AD5206" w:rsidRPr="001B6BAC">
        <w:rPr>
          <w:rFonts w:ascii="Times New Roman" w:hAnsi="Times New Roman" w:cs="Times New Roman"/>
          <w:b w:val="0"/>
          <w:iCs/>
          <w:color w:val="auto"/>
        </w:rPr>
        <w:t>е</w:t>
      </w:r>
      <w:r w:rsidR="00EF0807" w:rsidRPr="001B6BAC">
        <w:rPr>
          <w:rFonts w:ascii="Times New Roman" w:hAnsi="Times New Roman" w:cs="Times New Roman"/>
          <w:b w:val="0"/>
          <w:iCs/>
          <w:color w:val="auto"/>
        </w:rPr>
        <w:t xml:space="preserve"> модернизации моногорода Сердобск на период 2010-2020 годы»</w:t>
      </w:r>
    </w:p>
    <w:p w:rsidR="00102C36" w:rsidRPr="001B6BAC" w:rsidRDefault="00102C36" w:rsidP="005B2F4C">
      <w:pPr>
        <w:pStyle w:val="2"/>
        <w:rPr>
          <w:b w:val="0"/>
          <w:sz w:val="28"/>
          <w:szCs w:val="28"/>
        </w:rPr>
      </w:pPr>
      <w:r w:rsidRPr="001B6BAC">
        <w:rPr>
          <w:b w:val="0"/>
          <w:sz w:val="28"/>
          <w:szCs w:val="28"/>
        </w:rPr>
        <w:t>.</w:t>
      </w:r>
    </w:p>
    <w:p w:rsidR="002B414A" w:rsidRPr="0045189E" w:rsidRDefault="002B414A" w:rsidP="0045189E">
      <w:pPr>
        <w:ind w:firstLine="709"/>
        <w:jc w:val="both"/>
        <w:rPr>
          <w:rFonts w:cs="Times New Roman"/>
        </w:rPr>
      </w:pPr>
      <w:r w:rsidRPr="001B6BAC">
        <w:rPr>
          <w:rFonts w:cs="Times New Roman"/>
        </w:rPr>
        <w:t xml:space="preserve">В целях </w:t>
      </w:r>
      <w:proofErr w:type="gramStart"/>
      <w:r w:rsidR="00EF6630" w:rsidRPr="001B6BAC">
        <w:rPr>
          <w:rFonts w:cs="Times New Roman"/>
        </w:rPr>
        <w:t>уточнения инвестиционных проектов</w:t>
      </w:r>
      <w:r w:rsidRPr="001B6BAC">
        <w:rPr>
          <w:rFonts w:cs="Times New Roman"/>
        </w:rPr>
        <w:t xml:space="preserve"> Комплексного</w:t>
      </w:r>
      <w:r>
        <w:t xml:space="preserve"> инвестиционного плана модернизации город</w:t>
      </w:r>
      <w:r w:rsidR="00F02822">
        <w:t>а Сердобска</w:t>
      </w:r>
      <w:proofErr w:type="gramEnd"/>
      <w:r w:rsidR="00F02822">
        <w:t xml:space="preserve"> </w:t>
      </w:r>
      <w:r>
        <w:t>на</w:t>
      </w:r>
      <w:r w:rsidR="00F02822">
        <w:t xml:space="preserve"> период</w:t>
      </w:r>
      <w:r w:rsidR="001D1AEC">
        <w:t xml:space="preserve"> 2010-2020 годы </w:t>
      </w:r>
      <w:r w:rsidR="00F02822">
        <w:t xml:space="preserve">города Сердобска и </w:t>
      </w:r>
      <w:proofErr w:type="spellStart"/>
      <w:r w:rsidR="00F02822">
        <w:t>Сердобского</w:t>
      </w:r>
      <w:proofErr w:type="spellEnd"/>
      <w:r w:rsidR="00F02822">
        <w:t xml:space="preserve"> </w:t>
      </w:r>
      <w:r w:rsidR="00F02822" w:rsidRPr="0045189E">
        <w:rPr>
          <w:rFonts w:cs="Times New Roman"/>
        </w:rPr>
        <w:t>района Пензенской области</w:t>
      </w:r>
      <w:r w:rsidR="00370D79" w:rsidRPr="0045189E">
        <w:rPr>
          <w:rFonts w:cs="Times New Roman"/>
        </w:rPr>
        <w:t>,</w:t>
      </w:r>
      <w:r w:rsidR="00A426FA">
        <w:rPr>
          <w:rFonts w:cs="Times New Roman"/>
        </w:rPr>
        <w:t>-</w:t>
      </w:r>
      <w:r w:rsidR="0045189E" w:rsidRPr="0045189E">
        <w:rPr>
          <w:rFonts w:cs="Times New Roman"/>
          <w:color w:val="333333"/>
          <w:shd w:val="clear" w:color="auto" w:fill="FFFFFF"/>
        </w:rPr>
        <w:t xml:space="preserve"> </w:t>
      </w:r>
    </w:p>
    <w:p w:rsidR="00F02822" w:rsidRPr="0045189E" w:rsidRDefault="00F02822" w:rsidP="0045189E">
      <w:pPr>
        <w:jc w:val="both"/>
        <w:rPr>
          <w:rFonts w:cs="Times New Roman"/>
          <w:iCs/>
        </w:rPr>
      </w:pPr>
    </w:p>
    <w:p w:rsidR="0078486D" w:rsidRDefault="001D4923" w:rsidP="005B2F4C">
      <w:pPr>
        <w:jc w:val="center"/>
        <w:rPr>
          <w:b/>
        </w:rPr>
      </w:pPr>
      <w:r>
        <w:rPr>
          <w:b/>
        </w:rPr>
        <w:t>АДМИНИСТРАЦИЯ ГОРОДА СЕРДОБСКА ПОСТАНОВЛЯЕТ</w:t>
      </w:r>
      <w:r w:rsidRPr="001D4923">
        <w:rPr>
          <w:b/>
        </w:rPr>
        <w:t>:</w:t>
      </w:r>
    </w:p>
    <w:p w:rsidR="006D5782" w:rsidRDefault="006D5782" w:rsidP="005B2F4C">
      <w:pPr>
        <w:jc w:val="both"/>
        <w:rPr>
          <w:b/>
        </w:rPr>
      </w:pPr>
    </w:p>
    <w:p w:rsidR="001D1AEC" w:rsidRDefault="00ED3789" w:rsidP="00ED3789">
      <w:pPr>
        <w:ind w:firstLine="709"/>
        <w:jc w:val="both"/>
      </w:pPr>
      <w:r>
        <w:t>1</w:t>
      </w:r>
      <w:r w:rsidR="001D1AEC">
        <w:t>.</w:t>
      </w:r>
      <w:r w:rsidR="007710C5">
        <w:t xml:space="preserve"> </w:t>
      </w:r>
      <w:r w:rsidR="001D1AEC">
        <w:t xml:space="preserve">Внести в «Комплексный инвестиционный план модернизации моногорода Сердобск на период 2010-2020», утвержденный постановлением Администрации города Сердобска Сердобского района Пензенской области от </w:t>
      </w:r>
      <w:r w:rsidR="001D1AEC" w:rsidRPr="005B2F4C">
        <w:t>23.12.2011</w:t>
      </w:r>
      <w:r w:rsidR="007710C5">
        <w:t xml:space="preserve"> </w:t>
      </w:r>
      <w:r w:rsidR="001D1AEC" w:rsidRPr="005B2F4C">
        <w:t>г. № 409</w:t>
      </w:r>
      <w:r w:rsidR="007710C5">
        <w:t>,</w:t>
      </w:r>
      <w:r w:rsidR="001D1AEC">
        <w:t xml:space="preserve"> </w:t>
      </w:r>
      <w:r w:rsidR="001D1AEC">
        <w:rPr>
          <w:rFonts w:eastAsia="MS Sans Serif" w:cs="MS Sans Serif"/>
        </w:rPr>
        <w:t>следующие изменения</w:t>
      </w:r>
      <w:r w:rsidR="001D1AEC">
        <w:t>:</w:t>
      </w:r>
    </w:p>
    <w:p w:rsidR="00FB5906" w:rsidRDefault="00FB5906" w:rsidP="00FB5906">
      <w:pPr>
        <w:autoSpaceDE w:val="0"/>
        <w:autoSpaceDN w:val="0"/>
        <w:adjustRightInd w:val="0"/>
        <w:ind w:firstLine="709"/>
        <w:jc w:val="both"/>
      </w:pPr>
    </w:p>
    <w:p w:rsidR="00FB5906" w:rsidRDefault="00FB5906" w:rsidP="00FB5906">
      <w:pPr>
        <w:autoSpaceDE w:val="0"/>
        <w:autoSpaceDN w:val="0"/>
        <w:adjustRightInd w:val="0"/>
        <w:ind w:firstLine="709"/>
        <w:jc w:val="both"/>
      </w:pPr>
      <w:r>
        <w:t>1.1. В разделе 5.3 «</w:t>
      </w:r>
      <w:r w:rsidRPr="00C02517">
        <w:t xml:space="preserve">Описание </w:t>
      </w:r>
      <w:r>
        <w:t xml:space="preserve">мер </w:t>
      </w:r>
      <w:r w:rsidRPr="00C02517">
        <w:t>КИП</w:t>
      </w:r>
      <w:r>
        <w:t xml:space="preserve">ММ (перечень по очередности </w:t>
      </w:r>
      <w:r w:rsidR="00E17648">
        <w:t>первой очереди</w:t>
      </w:r>
      <w:r>
        <w:t>)» изложить в следующей редакции:</w:t>
      </w:r>
      <w:r w:rsidRPr="005B2F4C">
        <w:t xml:space="preserve"> </w:t>
      </w:r>
    </w:p>
    <w:p w:rsidR="00FB5906" w:rsidRDefault="00FB5906" w:rsidP="00FB5906">
      <w:pPr>
        <w:autoSpaceDE w:val="0"/>
        <w:autoSpaceDN w:val="0"/>
        <w:adjustRightInd w:val="0"/>
        <w:ind w:firstLine="709"/>
        <w:jc w:val="both"/>
      </w:pPr>
      <w:r>
        <w:t>«</w:t>
      </w:r>
    </w:p>
    <w:p w:rsidR="00BA5331" w:rsidRDefault="00FB5906" w:rsidP="00BA5331">
      <w:pPr>
        <w:autoSpaceDE w:val="0"/>
        <w:autoSpaceDN w:val="0"/>
        <w:adjustRightInd w:val="0"/>
        <w:jc w:val="both"/>
      </w:pPr>
      <w:smartTag w:uri="urn:schemas-microsoft-com:office:smarttags" w:element="place">
        <w:r>
          <w:rPr>
            <w:lang w:val="en-US"/>
          </w:rPr>
          <w:t>I</w:t>
        </w:r>
        <w:r w:rsidRPr="00610131">
          <w:t>.</w:t>
        </w:r>
      </w:smartTag>
      <w:r w:rsidRPr="00545D1A">
        <w:t xml:space="preserve"> </w:t>
      </w:r>
      <w:r w:rsidR="00BA5331">
        <w:t xml:space="preserve">Кластер жизнеобеспечения города </w:t>
      </w:r>
    </w:p>
    <w:p w:rsidR="006C2A6C" w:rsidRPr="006C2A6C" w:rsidRDefault="00462869" w:rsidP="006C2A6C">
      <w:pPr>
        <w:tabs>
          <w:tab w:val="left" w:pos="709"/>
        </w:tabs>
        <w:ind w:left="709"/>
        <w:rPr>
          <w:rFonts w:cs="Times New Roman"/>
          <w:color w:val="000000"/>
          <w:lang w:bidi="en-US"/>
        </w:rPr>
      </w:pPr>
      <w:r>
        <w:rPr>
          <w:rFonts w:cs="Times New Roman"/>
          <w:color w:val="000000"/>
          <w:lang w:bidi="en-US"/>
        </w:rPr>
        <w:t>1</w:t>
      </w:r>
      <w:r w:rsidR="006C2A6C" w:rsidRPr="006C2A6C">
        <w:rPr>
          <w:rFonts w:cs="Times New Roman"/>
          <w:color w:val="000000"/>
          <w:lang w:bidi="en-US"/>
        </w:rPr>
        <w:t xml:space="preserve">. Строительство </w:t>
      </w:r>
      <w:proofErr w:type="spellStart"/>
      <w:r w:rsidR="006C2A6C" w:rsidRPr="006C2A6C">
        <w:rPr>
          <w:rFonts w:cs="Times New Roman"/>
          <w:color w:val="000000"/>
          <w:lang w:bidi="en-US"/>
        </w:rPr>
        <w:t>двухцепного</w:t>
      </w:r>
      <w:proofErr w:type="spellEnd"/>
      <w:r w:rsidR="006C2A6C" w:rsidRPr="006C2A6C">
        <w:rPr>
          <w:rFonts w:cs="Times New Roman"/>
          <w:color w:val="000000"/>
          <w:lang w:bidi="en-US"/>
        </w:rPr>
        <w:t xml:space="preserve"> захода ВЛ-110кВ «Сердобск-Колышлей-1» с ПС 110/10кВ</w:t>
      </w:r>
    </w:p>
    <w:p w:rsidR="006C2A6C" w:rsidRPr="006C2A6C" w:rsidRDefault="00462869" w:rsidP="006C2A6C">
      <w:pPr>
        <w:tabs>
          <w:tab w:val="left" w:pos="709"/>
        </w:tabs>
        <w:ind w:left="709"/>
        <w:rPr>
          <w:rFonts w:cs="Times New Roman"/>
          <w:color w:val="000000"/>
          <w:lang w:bidi="en-US"/>
        </w:rPr>
      </w:pPr>
      <w:r>
        <w:rPr>
          <w:rFonts w:cs="Times New Roman"/>
          <w:color w:val="000000"/>
          <w:lang w:bidi="en-US"/>
        </w:rPr>
        <w:t>2</w:t>
      </w:r>
      <w:r w:rsidR="006C2A6C" w:rsidRPr="006C2A6C">
        <w:rPr>
          <w:rFonts w:cs="Times New Roman"/>
          <w:color w:val="000000"/>
          <w:lang w:bidi="en-US"/>
        </w:rPr>
        <w:t>. Строительство котельных и теплосетей</w:t>
      </w:r>
    </w:p>
    <w:p w:rsidR="006C2A6C" w:rsidRPr="006C2A6C" w:rsidRDefault="00462869" w:rsidP="006C2A6C">
      <w:pPr>
        <w:tabs>
          <w:tab w:val="left" w:pos="709"/>
        </w:tabs>
        <w:ind w:left="709"/>
        <w:rPr>
          <w:rFonts w:cs="Times New Roman"/>
          <w:color w:val="000000"/>
          <w:lang w:bidi="en-US"/>
        </w:rPr>
      </w:pPr>
      <w:r>
        <w:rPr>
          <w:rFonts w:cs="Times New Roman"/>
          <w:color w:val="000000"/>
          <w:lang w:bidi="en-US"/>
        </w:rPr>
        <w:t>3</w:t>
      </w:r>
      <w:r w:rsidR="006C2A6C" w:rsidRPr="006C2A6C">
        <w:rPr>
          <w:rFonts w:cs="Times New Roman"/>
          <w:color w:val="000000"/>
          <w:lang w:bidi="en-US"/>
        </w:rPr>
        <w:t>. Капитальный ремонт жилых домов  в рамках ФЗ-185</w:t>
      </w:r>
    </w:p>
    <w:p w:rsidR="006C2A6C" w:rsidRPr="006C2A6C" w:rsidRDefault="00462869" w:rsidP="006C2A6C">
      <w:pPr>
        <w:tabs>
          <w:tab w:val="left" w:pos="709"/>
        </w:tabs>
        <w:ind w:left="709"/>
        <w:rPr>
          <w:rFonts w:cs="Times New Roman"/>
          <w:color w:val="000000"/>
          <w:lang w:bidi="en-US"/>
        </w:rPr>
      </w:pPr>
      <w:r>
        <w:rPr>
          <w:rFonts w:cs="Times New Roman"/>
          <w:color w:val="000000"/>
          <w:lang w:bidi="en-US"/>
        </w:rPr>
        <w:t>4</w:t>
      </w:r>
      <w:r w:rsidR="006C2A6C" w:rsidRPr="006C2A6C">
        <w:rPr>
          <w:rFonts w:cs="Times New Roman"/>
          <w:color w:val="000000"/>
          <w:lang w:bidi="en-US"/>
        </w:rPr>
        <w:t>. Реконструкция и капитальный ремонт дорог</w:t>
      </w:r>
    </w:p>
    <w:p w:rsidR="00F63C8B" w:rsidRDefault="00462869" w:rsidP="006C2A6C">
      <w:pPr>
        <w:tabs>
          <w:tab w:val="left" w:pos="709"/>
        </w:tabs>
        <w:ind w:left="709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lang w:bidi="en-US"/>
        </w:rPr>
        <w:t>5</w:t>
      </w:r>
      <w:r w:rsidR="006C2A6C" w:rsidRPr="006C2A6C">
        <w:rPr>
          <w:rFonts w:cs="Times New Roman"/>
          <w:color w:val="000000"/>
          <w:lang w:bidi="en-US"/>
        </w:rPr>
        <w:t>.</w:t>
      </w:r>
      <w:r w:rsidR="00F63C8B" w:rsidRPr="00F63C8B">
        <w:rPr>
          <w:rFonts w:cs="Times New Roman"/>
          <w:color w:val="000000"/>
          <w:sz w:val="22"/>
          <w:szCs w:val="22"/>
        </w:rPr>
        <w:t xml:space="preserve"> </w:t>
      </w:r>
      <w:r w:rsidR="00F63C8B" w:rsidRPr="00F63C8B">
        <w:rPr>
          <w:rFonts w:cs="Times New Roman"/>
          <w:color w:val="000000"/>
        </w:rPr>
        <w:t>Капитальный ремонт дворовых территорий</w:t>
      </w:r>
    </w:p>
    <w:p w:rsidR="006C2A6C" w:rsidRDefault="00F63C8B" w:rsidP="006C2A6C">
      <w:pPr>
        <w:tabs>
          <w:tab w:val="left" w:pos="709"/>
        </w:tabs>
        <w:ind w:left="709"/>
        <w:rPr>
          <w:rFonts w:cs="Times New Roman"/>
          <w:color w:val="000000"/>
          <w:lang w:bidi="en-US"/>
        </w:rPr>
      </w:pPr>
      <w:r>
        <w:rPr>
          <w:rFonts w:cs="Times New Roman"/>
          <w:color w:val="000000"/>
          <w:lang w:bidi="en-US"/>
        </w:rPr>
        <w:t>6.</w:t>
      </w:r>
      <w:r w:rsidR="006C2A6C" w:rsidRPr="006C2A6C">
        <w:rPr>
          <w:rFonts w:cs="Times New Roman"/>
          <w:color w:val="000000"/>
          <w:lang w:bidi="en-US"/>
        </w:rPr>
        <w:t>Замена сетей уличного освещения</w:t>
      </w:r>
    </w:p>
    <w:p w:rsidR="005576A6" w:rsidRPr="006C2A6C" w:rsidRDefault="005576A6" w:rsidP="006C2A6C">
      <w:pPr>
        <w:tabs>
          <w:tab w:val="left" w:pos="709"/>
        </w:tabs>
        <w:ind w:left="709"/>
        <w:rPr>
          <w:rFonts w:cs="Times New Roman"/>
          <w:color w:val="000000"/>
          <w:lang w:bidi="en-US"/>
        </w:rPr>
      </w:pPr>
      <w:r>
        <w:rPr>
          <w:rFonts w:cs="Times New Roman"/>
          <w:color w:val="000000"/>
          <w:lang w:bidi="en-US"/>
        </w:rPr>
        <w:t xml:space="preserve">7. </w:t>
      </w:r>
      <w:r w:rsidRPr="006C2A6C">
        <w:rPr>
          <w:rFonts w:cs="Times New Roman"/>
          <w:lang w:eastAsia="en-US" w:bidi="en-US"/>
        </w:rPr>
        <w:t>Строительство сетей водоснабжения</w:t>
      </w:r>
    </w:p>
    <w:p w:rsidR="006C2A6C" w:rsidRPr="006C2A6C" w:rsidRDefault="005576A6" w:rsidP="006C2A6C">
      <w:pPr>
        <w:tabs>
          <w:tab w:val="left" w:pos="709"/>
        </w:tabs>
        <w:ind w:left="709"/>
        <w:rPr>
          <w:rFonts w:cs="Times New Roman"/>
          <w:color w:val="000000"/>
          <w:lang w:bidi="en-US"/>
        </w:rPr>
      </w:pPr>
      <w:r>
        <w:rPr>
          <w:rFonts w:cs="Times New Roman"/>
          <w:color w:val="000000"/>
          <w:lang w:bidi="en-US"/>
        </w:rPr>
        <w:t>8</w:t>
      </w:r>
      <w:r w:rsidR="006C2A6C" w:rsidRPr="006C2A6C">
        <w:rPr>
          <w:rFonts w:cs="Times New Roman"/>
          <w:color w:val="000000"/>
          <w:lang w:bidi="en-US"/>
        </w:rPr>
        <w:t xml:space="preserve">. </w:t>
      </w:r>
      <w:r w:rsidR="00F94F0D" w:rsidRPr="00637A0A">
        <w:rPr>
          <w:rFonts w:cs="Times New Roman"/>
        </w:rPr>
        <w:t>Строительство  инфраструктуры, для реализации инвестиционн</w:t>
      </w:r>
      <w:r w:rsidR="001177D4">
        <w:rPr>
          <w:rFonts w:cs="Times New Roman"/>
        </w:rPr>
        <w:t>ых</w:t>
      </w:r>
      <w:r w:rsidR="00F94F0D" w:rsidRPr="00637A0A">
        <w:rPr>
          <w:rFonts w:cs="Times New Roman"/>
        </w:rPr>
        <w:t xml:space="preserve"> проект</w:t>
      </w:r>
      <w:r w:rsidR="001177D4">
        <w:rPr>
          <w:rFonts w:cs="Times New Roman"/>
        </w:rPr>
        <w:t>ов</w:t>
      </w:r>
      <w:r w:rsidR="00F94F0D" w:rsidRPr="00637A0A">
        <w:rPr>
          <w:rFonts w:cs="Times New Roman"/>
        </w:rPr>
        <w:t xml:space="preserve"> п</w:t>
      </w:r>
      <w:r w:rsidR="001177D4">
        <w:rPr>
          <w:rFonts w:cs="Times New Roman"/>
        </w:rPr>
        <w:t>о созданию индустриальных парков</w:t>
      </w:r>
    </w:p>
    <w:p w:rsidR="00176B1B" w:rsidRDefault="00176B1B" w:rsidP="00ED3789">
      <w:pPr>
        <w:ind w:firstLine="709"/>
        <w:jc w:val="both"/>
      </w:pPr>
    </w:p>
    <w:p w:rsidR="001D719A" w:rsidRDefault="00765657" w:rsidP="00E17648">
      <w:pPr>
        <w:autoSpaceDE w:val="0"/>
        <w:autoSpaceDN w:val="0"/>
        <w:adjustRightInd w:val="0"/>
        <w:ind w:firstLine="709"/>
        <w:jc w:val="both"/>
      </w:pPr>
      <w:r w:rsidRPr="00E17648">
        <w:t>1.</w:t>
      </w:r>
      <w:r w:rsidR="009D152B">
        <w:t>2</w:t>
      </w:r>
      <w:r w:rsidRPr="00E17648">
        <w:t xml:space="preserve">. В разделе 5.3 «Описание мер КИПММ (перечень по очередности </w:t>
      </w:r>
      <w:r w:rsidR="00E17648" w:rsidRPr="00E17648">
        <w:t>второй очереди</w:t>
      </w:r>
      <w:r w:rsidRPr="00E17648">
        <w:t xml:space="preserve">)» </w:t>
      </w:r>
      <w:r w:rsidR="009D152B">
        <w:t>изложить в следующей редакции:</w:t>
      </w:r>
    </w:p>
    <w:p w:rsidR="00765657" w:rsidRPr="00E17648" w:rsidRDefault="001D719A" w:rsidP="001D719A">
      <w:pPr>
        <w:autoSpaceDE w:val="0"/>
        <w:autoSpaceDN w:val="0"/>
        <w:adjustRightInd w:val="0"/>
        <w:jc w:val="both"/>
      </w:pPr>
      <w:r>
        <w:rPr>
          <w:lang w:val="en-US"/>
        </w:rPr>
        <w:t>I</w:t>
      </w:r>
      <w:r w:rsidRPr="00610131">
        <w:t>.</w:t>
      </w:r>
      <w:r w:rsidRPr="00545D1A">
        <w:t xml:space="preserve"> </w:t>
      </w:r>
      <w:r w:rsidR="00E17648" w:rsidRPr="00E17648">
        <w:t xml:space="preserve">«Кластер жизнеобеспечения города </w:t>
      </w:r>
    </w:p>
    <w:p w:rsidR="00E17648" w:rsidRPr="00E17648" w:rsidRDefault="00637A0A" w:rsidP="00E17648">
      <w:pPr>
        <w:ind w:left="709"/>
        <w:rPr>
          <w:rFonts w:cs="Times New Roman"/>
          <w:color w:val="000000"/>
          <w:lang w:bidi="en-US"/>
        </w:rPr>
      </w:pPr>
      <w:r>
        <w:rPr>
          <w:rFonts w:cs="Times New Roman"/>
          <w:color w:val="000000"/>
          <w:lang w:bidi="en-US"/>
        </w:rPr>
        <w:lastRenderedPageBreak/>
        <w:t>1</w:t>
      </w:r>
      <w:r w:rsidR="00E17648" w:rsidRPr="00E17648">
        <w:rPr>
          <w:rFonts w:cs="Times New Roman"/>
          <w:color w:val="000000"/>
          <w:lang w:bidi="en-US"/>
        </w:rPr>
        <w:t xml:space="preserve">. Строительство </w:t>
      </w:r>
      <w:proofErr w:type="spellStart"/>
      <w:r w:rsidR="00E17648" w:rsidRPr="00E17648">
        <w:rPr>
          <w:rFonts w:cs="Times New Roman"/>
          <w:color w:val="000000"/>
          <w:lang w:bidi="en-US"/>
        </w:rPr>
        <w:t>двухцепного</w:t>
      </w:r>
      <w:proofErr w:type="spellEnd"/>
      <w:r w:rsidR="00E17648" w:rsidRPr="00E17648">
        <w:rPr>
          <w:rFonts w:cs="Times New Roman"/>
          <w:color w:val="000000"/>
          <w:lang w:bidi="en-US"/>
        </w:rPr>
        <w:t xml:space="preserve"> захода ВЛ-110кВ «Сердобск</w:t>
      </w:r>
      <w:r w:rsidR="00B00EE6">
        <w:rPr>
          <w:rFonts w:cs="Times New Roman"/>
          <w:color w:val="000000"/>
          <w:lang w:bidi="en-US"/>
        </w:rPr>
        <w:t xml:space="preserve"> </w:t>
      </w:r>
      <w:r w:rsidR="00E17648" w:rsidRPr="00E17648">
        <w:rPr>
          <w:rFonts w:cs="Times New Roman"/>
          <w:color w:val="000000"/>
          <w:lang w:bidi="en-US"/>
        </w:rPr>
        <w:t>- Колышлей-1» с ПС 110/10кВ</w:t>
      </w:r>
    </w:p>
    <w:p w:rsidR="00E17648" w:rsidRPr="00E17648" w:rsidRDefault="00F63C8B" w:rsidP="00E17648">
      <w:pPr>
        <w:ind w:left="709"/>
        <w:rPr>
          <w:rFonts w:cs="Times New Roman"/>
          <w:color w:val="000000"/>
          <w:lang w:bidi="en-US"/>
        </w:rPr>
      </w:pPr>
      <w:r>
        <w:rPr>
          <w:rFonts w:cs="Times New Roman"/>
          <w:color w:val="000000"/>
          <w:lang w:bidi="en-US"/>
        </w:rPr>
        <w:t>2</w:t>
      </w:r>
      <w:r w:rsidR="00E17648" w:rsidRPr="00E17648">
        <w:rPr>
          <w:rFonts w:cs="Times New Roman"/>
          <w:color w:val="000000"/>
          <w:lang w:bidi="en-US"/>
        </w:rPr>
        <w:t xml:space="preserve"> . Капитальный ремонт жилых домов  в рамках ФЗ-185</w:t>
      </w:r>
    </w:p>
    <w:p w:rsidR="007B4232" w:rsidRDefault="00637A0A" w:rsidP="00414C78">
      <w:pPr>
        <w:autoSpaceDE w:val="0"/>
        <w:autoSpaceDN w:val="0"/>
        <w:adjustRightInd w:val="0"/>
        <w:ind w:left="709"/>
        <w:jc w:val="both"/>
        <w:rPr>
          <w:rFonts w:cs="Times New Roman"/>
        </w:rPr>
      </w:pPr>
      <w:r>
        <w:t xml:space="preserve">4. </w:t>
      </w:r>
      <w:r w:rsidR="00414C78" w:rsidRPr="00637A0A">
        <w:rPr>
          <w:rFonts w:cs="Times New Roman"/>
        </w:rPr>
        <w:t>Строительство  инфраструктуры, для реализации инвестиционн</w:t>
      </w:r>
      <w:r w:rsidR="001177D4">
        <w:rPr>
          <w:rFonts w:cs="Times New Roman"/>
        </w:rPr>
        <w:t>ых</w:t>
      </w:r>
      <w:r w:rsidR="00414C78" w:rsidRPr="00637A0A">
        <w:rPr>
          <w:rFonts w:cs="Times New Roman"/>
        </w:rPr>
        <w:t xml:space="preserve"> проект</w:t>
      </w:r>
      <w:r w:rsidR="001177D4">
        <w:rPr>
          <w:rFonts w:cs="Times New Roman"/>
        </w:rPr>
        <w:t>ов</w:t>
      </w:r>
      <w:r w:rsidR="00414C78" w:rsidRPr="00637A0A">
        <w:rPr>
          <w:rFonts w:cs="Times New Roman"/>
        </w:rPr>
        <w:t xml:space="preserve"> по созданию индустриальн</w:t>
      </w:r>
      <w:r w:rsidR="001177D4">
        <w:rPr>
          <w:rFonts w:cs="Times New Roman"/>
        </w:rPr>
        <w:t>ых парков</w:t>
      </w:r>
      <w:r w:rsidR="00414C78">
        <w:t xml:space="preserve"> </w:t>
      </w:r>
    </w:p>
    <w:p w:rsidR="00F94F0D" w:rsidRDefault="00F94F0D" w:rsidP="00ED3789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9D152B" w:rsidRDefault="009D152B" w:rsidP="009D152B">
      <w:pPr>
        <w:autoSpaceDE w:val="0"/>
        <w:autoSpaceDN w:val="0"/>
        <w:adjustRightInd w:val="0"/>
        <w:ind w:firstLine="709"/>
        <w:jc w:val="both"/>
      </w:pPr>
      <w:r>
        <w:t>1.3.</w:t>
      </w:r>
      <w:r w:rsidRPr="009D152B">
        <w:t xml:space="preserve"> </w:t>
      </w:r>
      <w:r>
        <w:t xml:space="preserve"> В разделе 5.3 «</w:t>
      </w:r>
      <w:r w:rsidRPr="00C02517">
        <w:t xml:space="preserve">Описание </w:t>
      </w:r>
      <w:r>
        <w:t xml:space="preserve">мер </w:t>
      </w:r>
      <w:r w:rsidRPr="00C02517">
        <w:t>КИП</w:t>
      </w:r>
      <w:r>
        <w:t>ММ (перечень закрепляющих мер (на основе</w:t>
      </w:r>
      <w:r w:rsidR="005D1016">
        <w:t xml:space="preserve"> </w:t>
      </w:r>
      <w:r>
        <w:t>государственного частного партнерства)</w:t>
      </w:r>
      <w:r w:rsidR="005D1016">
        <w:t xml:space="preserve"> </w:t>
      </w:r>
      <w:r>
        <w:t>парирующих риски третьей очереди)» изложить в следующей редакции:</w:t>
      </w:r>
    </w:p>
    <w:p w:rsidR="009D152B" w:rsidRDefault="009D152B" w:rsidP="009D152B">
      <w:pPr>
        <w:autoSpaceDE w:val="0"/>
        <w:autoSpaceDN w:val="0"/>
        <w:adjustRightInd w:val="0"/>
        <w:ind w:firstLine="709"/>
        <w:jc w:val="both"/>
      </w:pPr>
    </w:p>
    <w:p w:rsidR="00AE0DC4" w:rsidRPr="003157D0" w:rsidRDefault="00AE0DC4" w:rsidP="009D152B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lang w:val="en-US"/>
        </w:rPr>
        <w:t>I</w:t>
      </w:r>
      <w:r w:rsidRPr="00610131">
        <w:t>.</w:t>
      </w:r>
      <w:r w:rsidRPr="00545D1A">
        <w:t xml:space="preserve"> Программ</w:t>
      </w:r>
      <w:r>
        <w:t>ы</w:t>
      </w:r>
      <w:r w:rsidRPr="00545D1A">
        <w:t xml:space="preserve"> развития инновационного малого бизнеса, как городского ресурса модернизации и обеспечения стабильности</w:t>
      </w:r>
      <w:r>
        <w:t>:</w:t>
      </w:r>
    </w:p>
    <w:p w:rsidR="00EB4F30" w:rsidRDefault="00EB4F30" w:rsidP="00A426FA">
      <w:pPr>
        <w:pStyle w:val="a6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AE0DC4" w:rsidRPr="004D4FFF" w:rsidRDefault="00AE0DC4" w:rsidP="00A426FA">
      <w:pPr>
        <w:pStyle w:val="a6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Pr="004D4FF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Строительство станции </w:t>
      </w:r>
      <w:proofErr w:type="gramStart"/>
      <w:r w:rsidRPr="004D4FFF">
        <w:rPr>
          <w:rFonts w:ascii="Times New Roman" w:hAnsi="Times New Roman"/>
          <w:color w:val="000000"/>
          <w:sz w:val="28"/>
          <w:szCs w:val="28"/>
          <w:lang w:val="ru-RU" w:eastAsia="ru-RU"/>
        </w:rPr>
        <w:t>технического</w:t>
      </w:r>
      <w:proofErr w:type="gramEnd"/>
      <w:r w:rsidRPr="004D4FF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обслуживание автомобильных и тракторных  средств</w:t>
      </w:r>
    </w:p>
    <w:p w:rsidR="00AE0DC4" w:rsidRPr="004D4FFF" w:rsidRDefault="00AE0DC4" w:rsidP="00A426FA">
      <w:pPr>
        <w:pStyle w:val="a6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Pr="004D4FFF">
        <w:rPr>
          <w:rFonts w:ascii="Times New Roman" w:hAnsi="Times New Roman"/>
          <w:color w:val="000000"/>
          <w:sz w:val="28"/>
          <w:szCs w:val="28"/>
          <w:lang w:val="ru-RU" w:eastAsia="ru-RU"/>
        </w:rPr>
        <w:t>. Строительство пунктов общественного питания</w:t>
      </w:r>
    </w:p>
    <w:p w:rsidR="00AE0DC4" w:rsidRPr="004D4FFF" w:rsidRDefault="00AE0DC4" w:rsidP="00A426FA">
      <w:pPr>
        <w:pStyle w:val="a6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Pr="004D4FF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Строительство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торговых комплексов</w:t>
      </w:r>
    </w:p>
    <w:p w:rsidR="00AE0DC4" w:rsidRDefault="00AE0DC4" w:rsidP="00A426FA">
      <w:pPr>
        <w:pStyle w:val="a6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4D4FFF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Открытие второго</w:t>
      </w:r>
      <w:r w:rsidRPr="004D4F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D4FFF">
        <w:rPr>
          <w:rFonts w:ascii="Times New Roman" w:hAnsi="Times New Roman"/>
          <w:sz w:val="28"/>
          <w:szCs w:val="28"/>
          <w:lang w:val="ru-RU"/>
        </w:rPr>
        <w:t>бизнес-инкубатора</w:t>
      </w:r>
      <w:proofErr w:type="gramEnd"/>
    </w:p>
    <w:p w:rsidR="00AE0DC4" w:rsidRDefault="00AE0DC4" w:rsidP="00A426FA">
      <w:pPr>
        <w:pStyle w:val="a6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 Открытие безалкогольного кафе</w:t>
      </w:r>
    </w:p>
    <w:p w:rsidR="00AE0DC4" w:rsidRPr="00137CB1" w:rsidRDefault="007E7E19" w:rsidP="007E7E19">
      <w:pPr>
        <w:pStyle w:val="a6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="00AE0DC4" w:rsidRPr="00137CB1">
        <w:rPr>
          <w:rFonts w:ascii="Times New Roman" w:hAnsi="Times New Roman"/>
          <w:sz w:val="28"/>
          <w:szCs w:val="28"/>
          <w:lang w:val="ru-RU"/>
        </w:rPr>
        <w:t>Техническое перевооружение и приобретение высокотехнологичного оборудования (Линия по розливу и укупорки пива, емкости, насосы, полуавтомат для формовки бутылок, ресивер) ООО «</w:t>
      </w:r>
      <w:proofErr w:type="spellStart"/>
      <w:r w:rsidR="00AE0DC4" w:rsidRPr="00137CB1">
        <w:rPr>
          <w:rFonts w:ascii="Times New Roman" w:hAnsi="Times New Roman"/>
          <w:sz w:val="28"/>
          <w:szCs w:val="28"/>
          <w:lang w:val="ru-RU"/>
        </w:rPr>
        <w:t>Горпищекомбинат</w:t>
      </w:r>
      <w:proofErr w:type="spellEnd"/>
      <w:r w:rsidR="00AE0DC4" w:rsidRPr="00137CB1">
        <w:rPr>
          <w:rFonts w:ascii="Times New Roman" w:hAnsi="Times New Roman"/>
          <w:sz w:val="28"/>
          <w:szCs w:val="28"/>
          <w:lang w:val="ru-RU"/>
        </w:rPr>
        <w:t xml:space="preserve"> Сердобский»</w:t>
      </w:r>
    </w:p>
    <w:p w:rsidR="00AE0DC4" w:rsidRPr="00137CB1" w:rsidRDefault="00AE0DC4" w:rsidP="00A426FA">
      <w:pPr>
        <w:pStyle w:val="a6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7CB1">
        <w:rPr>
          <w:rFonts w:ascii="Times New Roman" w:hAnsi="Times New Roman"/>
          <w:color w:val="000000"/>
          <w:sz w:val="28"/>
          <w:szCs w:val="28"/>
          <w:lang w:val="ru-RU" w:eastAsia="ru-RU"/>
        </w:rPr>
        <w:t>7.</w:t>
      </w:r>
      <w:r w:rsidRPr="00137CB1">
        <w:rPr>
          <w:rFonts w:ascii="Times New Roman" w:hAnsi="Times New Roman"/>
          <w:sz w:val="28"/>
          <w:szCs w:val="28"/>
          <w:lang w:val="ru-RU"/>
        </w:rPr>
        <w:t>Модернизация холодильной камеры для хранения цельномолочной продукц</w:t>
      </w:r>
      <w:proofErr w:type="gramStart"/>
      <w:r w:rsidRPr="00137CB1">
        <w:rPr>
          <w:rFonts w:ascii="Times New Roman" w:hAnsi="Times New Roman"/>
          <w:sz w:val="28"/>
          <w:szCs w:val="28"/>
          <w:lang w:val="ru-RU"/>
        </w:rPr>
        <w:t>ии О</w:t>
      </w:r>
      <w:r w:rsidR="001F2D7B">
        <w:rPr>
          <w:rFonts w:ascii="Times New Roman" w:hAnsi="Times New Roman"/>
          <w:sz w:val="28"/>
          <w:szCs w:val="28"/>
          <w:lang w:val="ru-RU"/>
        </w:rPr>
        <w:t>О</w:t>
      </w:r>
      <w:r w:rsidRPr="00137CB1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137CB1">
        <w:rPr>
          <w:rFonts w:ascii="Times New Roman" w:hAnsi="Times New Roman"/>
          <w:sz w:val="28"/>
          <w:szCs w:val="28"/>
          <w:lang w:val="ru-RU"/>
        </w:rPr>
        <w:t xml:space="preserve"> «Мечта</w:t>
      </w:r>
      <w:r w:rsidRPr="00137CB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AE0DC4" w:rsidRPr="00137CB1" w:rsidRDefault="00AE0DC4" w:rsidP="00A426FA">
      <w:pPr>
        <w:pStyle w:val="a6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37CB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8. </w:t>
      </w:r>
      <w:r w:rsidRPr="00137CB1">
        <w:rPr>
          <w:rFonts w:ascii="Times New Roman" w:hAnsi="Times New Roman"/>
          <w:sz w:val="28"/>
          <w:szCs w:val="28"/>
          <w:lang w:val="ru-RU"/>
        </w:rPr>
        <w:t>Запуск линии по производству сухарей ООО «Сердобский Кондитер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AE0DC4" w:rsidRDefault="00AE0DC4" w:rsidP="00A426FA">
      <w:pPr>
        <w:pStyle w:val="a6"/>
        <w:ind w:left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37CB1"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137CB1">
        <w:rPr>
          <w:rFonts w:ascii="Times New Roman" w:hAnsi="Times New Roman"/>
          <w:color w:val="000000"/>
          <w:sz w:val="28"/>
          <w:szCs w:val="28"/>
          <w:lang w:val="ru-RU"/>
        </w:rPr>
        <w:t>Строительство комплекса придорожного сервиса ИП Чумак О.А.</w:t>
      </w:r>
    </w:p>
    <w:p w:rsidR="00AE0DC4" w:rsidRDefault="00AE0DC4" w:rsidP="00A426FA">
      <w:pPr>
        <w:pStyle w:val="a6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5D1A80">
        <w:rPr>
          <w:rFonts w:ascii="Times New Roman" w:hAnsi="Times New Roman"/>
          <w:sz w:val="28"/>
          <w:szCs w:val="28"/>
          <w:lang w:val="ru-RU"/>
        </w:rPr>
        <w:t>Создание производства пластиковых окон ООО «</w:t>
      </w:r>
      <w:proofErr w:type="spellStart"/>
      <w:r w:rsidRPr="005D1A80">
        <w:rPr>
          <w:rFonts w:ascii="Times New Roman" w:hAnsi="Times New Roman"/>
          <w:sz w:val="28"/>
          <w:szCs w:val="28"/>
          <w:lang w:val="ru-RU"/>
        </w:rPr>
        <w:t>Евроокна</w:t>
      </w:r>
      <w:proofErr w:type="spellEnd"/>
      <w:r w:rsidRPr="005D1A80">
        <w:rPr>
          <w:rFonts w:ascii="Times New Roman" w:hAnsi="Times New Roman"/>
          <w:sz w:val="28"/>
          <w:szCs w:val="28"/>
          <w:lang w:val="ru-RU"/>
        </w:rPr>
        <w:t>»</w:t>
      </w:r>
    </w:p>
    <w:p w:rsidR="0078631B" w:rsidRDefault="003A6F06" w:rsidP="00BA536A">
      <w:pPr>
        <w:pStyle w:val="a6"/>
        <w:ind w:left="709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</w:t>
      </w:r>
      <w:r w:rsidR="0078631B" w:rsidRPr="0078631B">
        <w:rPr>
          <w:sz w:val="22"/>
          <w:szCs w:val="22"/>
          <w:lang w:val="ru-RU"/>
        </w:rPr>
        <w:t xml:space="preserve"> </w:t>
      </w:r>
      <w:r w:rsidR="0078631B" w:rsidRPr="0078631B">
        <w:rPr>
          <w:rFonts w:ascii="Times New Roman" w:hAnsi="Times New Roman"/>
          <w:sz w:val="28"/>
          <w:szCs w:val="28"/>
          <w:lang w:val="ru-RU"/>
        </w:rPr>
        <w:t>Строительство</w:t>
      </w:r>
      <w:r w:rsidR="0078631B" w:rsidRPr="0078631B">
        <w:rPr>
          <w:rFonts w:ascii="Times New Roman" w:hAnsi="Times New Roman"/>
          <w:sz w:val="28"/>
          <w:szCs w:val="28"/>
          <w:lang w:val="ru-RU" w:eastAsia="zh-CN"/>
        </w:rPr>
        <w:t xml:space="preserve"> частного детского сада </w:t>
      </w:r>
      <w:r w:rsidR="0078631B" w:rsidRPr="0078631B">
        <w:rPr>
          <w:rFonts w:ascii="Times New Roman" w:hAnsi="Times New Roman"/>
          <w:sz w:val="28"/>
          <w:szCs w:val="28"/>
          <w:lang w:eastAsia="zh-CN"/>
        </w:rPr>
        <w:t>BABY</w:t>
      </w:r>
      <w:r w:rsidR="0078631B" w:rsidRPr="0078631B">
        <w:rPr>
          <w:rFonts w:ascii="Times New Roman" w:hAnsi="Times New Roman"/>
          <w:sz w:val="28"/>
          <w:szCs w:val="28"/>
          <w:lang w:val="ru-RU" w:eastAsia="zh-CN"/>
        </w:rPr>
        <w:t>-</w:t>
      </w:r>
      <w:r w:rsidR="0078631B" w:rsidRPr="0078631B">
        <w:rPr>
          <w:rFonts w:ascii="Times New Roman" w:hAnsi="Times New Roman"/>
          <w:sz w:val="28"/>
          <w:szCs w:val="28"/>
          <w:lang w:eastAsia="zh-CN"/>
        </w:rPr>
        <w:t>BOOM</w:t>
      </w:r>
      <w:r w:rsidR="0078631B" w:rsidRPr="0078631B">
        <w:rPr>
          <w:sz w:val="22"/>
          <w:szCs w:val="22"/>
          <w:lang w:val="ru-RU"/>
        </w:rPr>
        <w:t xml:space="preserve"> </w:t>
      </w:r>
    </w:p>
    <w:p w:rsidR="00BA536A" w:rsidRDefault="00A426FA" w:rsidP="00BA536A">
      <w:pPr>
        <w:pStyle w:val="a6"/>
        <w:ind w:left="709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 w:rsidRPr="00CE6B2F">
        <w:rPr>
          <w:rFonts w:ascii="Times New Roman" w:hAnsi="Times New Roman"/>
          <w:sz w:val="28"/>
          <w:szCs w:val="28"/>
          <w:lang w:val="ru-RU"/>
        </w:rPr>
        <w:t xml:space="preserve">12. </w:t>
      </w:r>
      <w:r w:rsidR="008B5177" w:rsidRPr="008B5177">
        <w:rPr>
          <w:rFonts w:ascii="Times New Roman" w:hAnsi="Times New Roman"/>
          <w:sz w:val="28"/>
          <w:szCs w:val="28"/>
          <w:lang w:val="ru-RU" w:eastAsia="ru-RU" w:bidi="ar-SA"/>
        </w:rPr>
        <w:t xml:space="preserve">«Организация швейного цеха по производству кожгалантерейных изделий </w:t>
      </w:r>
      <w:r w:rsidR="00AB0F43"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="008B5177" w:rsidRPr="008B5177">
        <w:rPr>
          <w:rFonts w:ascii="Times New Roman" w:hAnsi="Times New Roman"/>
          <w:sz w:val="28"/>
          <w:szCs w:val="28"/>
          <w:lang w:val="ru-RU" w:eastAsia="ru-RU" w:bidi="ar-SA"/>
        </w:rPr>
        <w:t xml:space="preserve">спецодежды» </w:t>
      </w:r>
      <w:r w:rsidR="00BA536A" w:rsidRPr="00CE6B2F">
        <w:rPr>
          <w:rFonts w:ascii="Times New Roman" w:hAnsi="Times New Roman"/>
          <w:sz w:val="28"/>
          <w:szCs w:val="28"/>
          <w:lang w:val="ru-RU" w:eastAsia="ru-RU" w:bidi="ar-SA"/>
        </w:rPr>
        <w:t>ООО «Приоритет</w:t>
      </w:r>
      <w:r w:rsidR="00BA536A" w:rsidRPr="003A6F06">
        <w:rPr>
          <w:rFonts w:ascii="Times New Roman" w:hAnsi="Times New Roman"/>
          <w:sz w:val="28"/>
          <w:szCs w:val="20"/>
          <w:lang w:val="ru-RU" w:eastAsia="ru-RU" w:bidi="ar-SA"/>
        </w:rPr>
        <w:t>»</w:t>
      </w:r>
      <w:r w:rsidR="0078631B">
        <w:rPr>
          <w:rFonts w:ascii="Times New Roman" w:hAnsi="Times New Roman"/>
          <w:sz w:val="28"/>
          <w:szCs w:val="20"/>
          <w:lang w:val="ru-RU" w:eastAsia="ru-RU" w:bidi="ar-SA"/>
        </w:rPr>
        <w:t>.</w:t>
      </w:r>
    </w:p>
    <w:p w:rsidR="00390AC2" w:rsidRDefault="00390AC2" w:rsidP="00BA536A">
      <w:pPr>
        <w:pStyle w:val="a6"/>
        <w:ind w:left="709"/>
        <w:jc w:val="both"/>
        <w:rPr>
          <w:rFonts w:ascii="Times New Roman" w:hAnsi="Times New Roman"/>
          <w:sz w:val="28"/>
          <w:szCs w:val="20"/>
          <w:lang w:val="ru-RU" w:eastAsia="ru-RU" w:bidi="ar-SA"/>
        </w:rPr>
      </w:pPr>
      <w:r>
        <w:rPr>
          <w:rFonts w:ascii="Times New Roman" w:hAnsi="Times New Roman"/>
          <w:sz w:val="28"/>
          <w:szCs w:val="20"/>
          <w:lang w:val="ru-RU" w:eastAsia="ru-RU" w:bidi="ar-SA"/>
        </w:rPr>
        <w:t xml:space="preserve">13. </w:t>
      </w:r>
      <w:r w:rsidRPr="00390AC2">
        <w:rPr>
          <w:rFonts w:ascii="Times New Roman" w:hAnsi="Times New Roman"/>
          <w:sz w:val="28"/>
          <w:szCs w:val="20"/>
          <w:lang w:val="ru-RU" w:eastAsia="ru-RU" w:bidi="ar-SA"/>
        </w:rPr>
        <w:t>Создание предприятия по производству строительных металлических конструкций</w:t>
      </w:r>
      <w:r w:rsidR="003B2321">
        <w:rPr>
          <w:rFonts w:ascii="Times New Roman" w:hAnsi="Times New Roman"/>
          <w:sz w:val="28"/>
          <w:szCs w:val="20"/>
          <w:lang w:val="ru-RU" w:eastAsia="ru-RU" w:bidi="ar-SA"/>
        </w:rPr>
        <w:t xml:space="preserve"> </w:t>
      </w:r>
      <w:r w:rsidR="003B2321" w:rsidRPr="003B2321">
        <w:rPr>
          <w:rFonts w:ascii="Times New Roman" w:hAnsi="Times New Roman"/>
          <w:sz w:val="28"/>
          <w:szCs w:val="28"/>
          <w:lang w:val="ru-RU" w:eastAsia="ru-RU" w:bidi="ar-SA"/>
        </w:rPr>
        <w:t>ООО «</w:t>
      </w:r>
      <w:proofErr w:type="spellStart"/>
      <w:r w:rsidR="003B2321" w:rsidRPr="003B2321">
        <w:rPr>
          <w:rFonts w:ascii="Times New Roman" w:hAnsi="Times New Roman"/>
          <w:sz w:val="28"/>
          <w:szCs w:val="28"/>
          <w:lang w:val="ru-RU" w:eastAsia="ru-RU" w:bidi="ar-SA"/>
        </w:rPr>
        <w:t>Интэк</w:t>
      </w:r>
      <w:proofErr w:type="spellEnd"/>
      <w:r w:rsidR="003B2321" w:rsidRPr="003B2321">
        <w:rPr>
          <w:rFonts w:ascii="Times New Roman" w:hAnsi="Times New Roman"/>
          <w:sz w:val="28"/>
          <w:szCs w:val="28"/>
          <w:lang w:val="ru-RU" w:eastAsia="ru-RU" w:bidi="ar-SA"/>
        </w:rPr>
        <w:t>»</w:t>
      </w:r>
    </w:p>
    <w:p w:rsidR="003570B0" w:rsidRPr="00C07DDB" w:rsidRDefault="003570B0" w:rsidP="003570B0">
      <w:pPr>
        <w:widowControl w:val="0"/>
        <w:ind w:left="709"/>
        <w:jc w:val="both"/>
        <w:rPr>
          <w:rFonts w:cs="Times New Roman"/>
        </w:rPr>
      </w:pPr>
      <w:r w:rsidRPr="00C07DDB">
        <w:t xml:space="preserve">14. </w:t>
      </w:r>
      <w:r w:rsidRPr="00C07DDB">
        <w:rPr>
          <w:rFonts w:cs="Times New Roman"/>
        </w:rPr>
        <w:t>Организация производства жгутов</w:t>
      </w:r>
      <w:r w:rsidR="002416E4" w:rsidRPr="00C07DDB">
        <w:rPr>
          <w:rFonts w:cs="Times New Roman"/>
        </w:rPr>
        <w:t>ой</w:t>
      </w:r>
      <w:r w:rsidRPr="00C07DDB">
        <w:rPr>
          <w:rFonts w:cs="Times New Roman"/>
        </w:rPr>
        <w:t xml:space="preserve"> </w:t>
      </w:r>
      <w:r w:rsidR="002416E4" w:rsidRPr="00C07DDB">
        <w:rPr>
          <w:rFonts w:cs="Times New Roman"/>
        </w:rPr>
        <w:t>продукц</w:t>
      </w:r>
      <w:proofErr w:type="gramStart"/>
      <w:r w:rsidR="002416E4" w:rsidRPr="00C07DDB">
        <w:rPr>
          <w:rFonts w:cs="Times New Roman"/>
        </w:rPr>
        <w:t>ии</w:t>
      </w:r>
      <w:r w:rsidRPr="00C07DDB">
        <w:rPr>
          <w:rFonts w:cs="Times New Roman"/>
        </w:rPr>
        <w:t xml:space="preserve"> </w:t>
      </w:r>
      <w:r w:rsidR="004920AF" w:rsidRPr="00C07DDB">
        <w:rPr>
          <w:rFonts w:cs="Times New Roman"/>
        </w:rPr>
        <w:t>ООО</w:t>
      </w:r>
      <w:proofErr w:type="gramEnd"/>
      <w:r w:rsidR="004920AF" w:rsidRPr="00C07DDB">
        <w:rPr>
          <w:rFonts w:cs="Times New Roman"/>
        </w:rPr>
        <w:t xml:space="preserve"> «</w:t>
      </w:r>
      <w:proofErr w:type="spellStart"/>
      <w:r w:rsidR="004920AF" w:rsidRPr="00C07DDB">
        <w:rPr>
          <w:rFonts w:cs="Times New Roman"/>
        </w:rPr>
        <w:t>Преттель</w:t>
      </w:r>
      <w:proofErr w:type="spellEnd"/>
      <w:r w:rsidR="004920AF" w:rsidRPr="00C07DDB">
        <w:rPr>
          <w:rFonts w:cs="Times New Roman"/>
        </w:rPr>
        <w:t xml:space="preserve">-СК»  </w:t>
      </w:r>
    </w:p>
    <w:p w:rsidR="003570B0" w:rsidRPr="003570B0" w:rsidRDefault="00CF3048" w:rsidP="003570B0">
      <w:pPr>
        <w:pStyle w:val="a6"/>
        <w:ind w:left="709"/>
        <w:jc w:val="both"/>
        <w:rPr>
          <w:rFonts w:ascii="Times New Roman" w:hAnsi="Times New Roman"/>
          <w:lang w:val="ru-RU" w:eastAsia="ru-RU" w:bidi="ar-SA"/>
        </w:rPr>
      </w:pPr>
      <w:r w:rsidRPr="00C07DDB">
        <w:rPr>
          <w:rFonts w:ascii="Times New Roman" w:hAnsi="Times New Roman"/>
          <w:sz w:val="28"/>
          <w:szCs w:val="28"/>
          <w:lang w:val="ru-RU" w:eastAsia="ru-RU" w:bidi="ar-SA"/>
        </w:rPr>
        <w:t>15.</w:t>
      </w:r>
      <w:r w:rsidRPr="00C07DDB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Расширение</w:t>
      </w:r>
      <w:r w:rsidRPr="00137CB1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мебельного производств</w:t>
      </w:r>
      <w:proofErr w:type="gramStart"/>
      <w:r w:rsidRPr="00137CB1">
        <w:rPr>
          <w:rFonts w:ascii="Times New Roman" w:hAnsi="Times New Roman"/>
          <w:color w:val="000000"/>
          <w:sz w:val="28"/>
          <w:szCs w:val="28"/>
          <w:lang w:val="ru-RU"/>
        </w:rPr>
        <w:t>а ООО</w:t>
      </w:r>
      <w:proofErr w:type="gramEnd"/>
      <w:r w:rsidRPr="00137CB1">
        <w:rPr>
          <w:rFonts w:ascii="Times New Roman" w:hAnsi="Times New Roman"/>
          <w:color w:val="000000"/>
          <w:sz w:val="28"/>
          <w:szCs w:val="28"/>
          <w:lang w:val="ru-RU"/>
        </w:rPr>
        <w:t xml:space="preserve"> «Бизнес-центр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Лина»</w:t>
      </w:r>
    </w:p>
    <w:p w:rsidR="00A426FA" w:rsidRPr="00A426FA" w:rsidRDefault="00A426FA" w:rsidP="00A426FA">
      <w:pPr>
        <w:ind w:left="709"/>
        <w:jc w:val="both"/>
        <w:rPr>
          <w:rFonts w:cs="Times New Roman"/>
          <w:szCs w:val="20"/>
        </w:rPr>
      </w:pPr>
    </w:p>
    <w:p w:rsidR="00AE0DC4" w:rsidRPr="003157D0" w:rsidRDefault="00AE0DC4" w:rsidP="00AE0DC4">
      <w:pPr>
        <w:autoSpaceDE w:val="0"/>
        <w:autoSpaceDN w:val="0"/>
        <w:adjustRightInd w:val="0"/>
        <w:jc w:val="both"/>
        <w:rPr>
          <w:b/>
          <w:bCs/>
        </w:rPr>
      </w:pPr>
      <w:r w:rsidRPr="0007378F">
        <w:t>II. Кластер агропромышленного и пищевого производства</w:t>
      </w:r>
      <w:r w:rsidRPr="00A70239">
        <w:t xml:space="preserve"> </w:t>
      </w:r>
    </w:p>
    <w:p w:rsidR="00AE0DC4" w:rsidRPr="0007378F" w:rsidRDefault="00AE0DC4" w:rsidP="00AE0DC4">
      <w:pPr>
        <w:pStyle w:val="a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E0DC4" w:rsidRPr="00137CB1" w:rsidRDefault="00AE0DC4" w:rsidP="00AE0DC4">
      <w:pPr>
        <w:pStyle w:val="a6"/>
        <w:ind w:left="709"/>
        <w:jc w:val="both"/>
        <w:rPr>
          <w:rFonts w:ascii="Times New Roman" w:hAnsi="Times New Roman"/>
          <w:sz w:val="28"/>
          <w:szCs w:val="28"/>
          <w:lang w:val="ru-RU"/>
        </w:rPr>
      </w:pPr>
      <w:r w:rsidRPr="00137CB1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137CB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96E1A" w:rsidRPr="00396E1A">
        <w:rPr>
          <w:rFonts w:ascii="Times New Roman" w:hAnsi="Times New Roman"/>
          <w:sz w:val="28"/>
          <w:szCs w:val="20"/>
          <w:lang w:val="ru-RU" w:eastAsia="ru-RU" w:bidi="ar-SA"/>
        </w:rPr>
        <w:t>ООО «Грибная компания» с проектом «</w:t>
      </w:r>
      <w:r w:rsidR="009E5776" w:rsidRPr="00396E1A">
        <w:rPr>
          <w:rFonts w:ascii="Times New Roman" w:hAnsi="Times New Roman"/>
          <w:sz w:val="28"/>
          <w:szCs w:val="20"/>
          <w:lang w:val="ru-RU" w:eastAsia="ru-RU" w:bidi="ar-SA"/>
        </w:rPr>
        <w:t>Строительство</w:t>
      </w:r>
      <w:r w:rsidR="00396E1A" w:rsidRPr="00396E1A">
        <w:rPr>
          <w:rFonts w:ascii="Times New Roman" w:hAnsi="Times New Roman"/>
          <w:sz w:val="28"/>
          <w:szCs w:val="20"/>
          <w:lang w:val="ru-RU" w:eastAsia="ru-RU" w:bidi="ar-SA"/>
        </w:rPr>
        <w:t xml:space="preserve"> комплекса полного цикла по выращиванию шампиньонов»</w:t>
      </w:r>
    </w:p>
    <w:p w:rsidR="00AE0DC4" w:rsidRPr="00137CB1" w:rsidRDefault="00A42128" w:rsidP="00AE0DC4">
      <w:pPr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</w:t>
      </w:r>
      <w:r w:rsidR="00AE0DC4" w:rsidRPr="00137CB1">
        <w:rPr>
          <w:rFonts w:cs="Times New Roman"/>
          <w:bCs/>
          <w:color w:val="000000"/>
        </w:rPr>
        <w:t>.</w:t>
      </w:r>
      <w:r w:rsidR="009B5271">
        <w:rPr>
          <w:rFonts w:cs="Times New Roman"/>
          <w:bCs/>
          <w:color w:val="000000"/>
        </w:rPr>
        <w:t xml:space="preserve"> </w:t>
      </w:r>
      <w:r w:rsidR="00AE0DC4" w:rsidRPr="00137CB1">
        <w:rPr>
          <w:rFonts w:cs="Times New Roman"/>
          <w:bCs/>
          <w:color w:val="000000"/>
        </w:rPr>
        <w:t>Модернизация производств</w:t>
      </w:r>
      <w:proofErr w:type="gramStart"/>
      <w:r w:rsidR="00AE0DC4" w:rsidRPr="00137CB1">
        <w:rPr>
          <w:rFonts w:cs="Times New Roman"/>
          <w:bCs/>
          <w:color w:val="000000"/>
        </w:rPr>
        <w:t xml:space="preserve">а </w:t>
      </w:r>
      <w:r w:rsidR="00AE0DC4" w:rsidRPr="00137CB1">
        <w:rPr>
          <w:rFonts w:cs="Times New Roman"/>
          <w:bCs/>
        </w:rPr>
        <w:t>ООО</w:t>
      </w:r>
      <w:proofErr w:type="gramEnd"/>
      <w:r w:rsidR="00AE0DC4" w:rsidRPr="00137CB1">
        <w:rPr>
          <w:rFonts w:cs="Times New Roman"/>
          <w:bCs/>
        </w:rPr>
        <w:t xml:space="preserve"> «Фермер-Плодородие»</w:t>
      </w:r>
    </w:p>
    <w:p w:rsidR="00AE0DC4" w:rsidRPr="009B5271" w:rsidRDefault="00A42128" w:rsidP="009B5271">
      <w:pPr>
        <w:pStyle w:val="a6"/>
        <w:ind w:left="709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3</w:t>
      </w:r>
      <w:r w:rsidR="00CF3048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</w:t>
      </w:r>
      <w:r w:rsidR="009B5271" w:rsidRPr="009B5271">
        <w:rPr>
          <w:rFonts w:ascii="clear_sans_lightregular" w:hAnsi="clear_sans_lightregular"/>
          <w:sz w:val="28"/>
          <w:szCs w:val="28"/>
          <w:shd w:val="clear" w:color="auto" w:fill="FFFFFF"/>
          <w:lang w:val="ru-RU"/>
        </w:rPr>
        <w:t>Строительство молочного комплекса «</w:t>
      </w:r>
      <w:proofErr w:type="spellStart"/>
      <w:r w:rsidR="009B5271" w:rsidRPr="009B5271">
        <w:rPr>
          <w:rFonts w:ascii="clear_sans_lightregular" w:hAnsi="clear_sans_lightregular"/>
          <w:sz w:val="28"/>
          <w:szCs w:val="28"/>
          <w:shd w:val="clear" w:color="auto" w:fill="FFFFFF"/>
          <w:lang w:val="ru-RU"/>
        </w:rPr>
        <w:t>Русмолко</w:t>
      </w:r>
      <w:proofErr w:type="spellEnd"/>
      <w:r w:rsidR="009B5271" w:rsidRPr="009B5271">
        <w:rPr>
          <w:rFonts w:ascii="clear_sans_lightregular" w:hAnsi="clear_sans_lightregular"/>
          <w:sz w:val="28"/>
          <w:szCs w:val="28"/>
          <w:shd w:val="clear" w:color="auto" w:fill="FFFFFF"/>
          <w:lang w:val="ru-RU"/>
        </w:rPr>
        <w:t xml:space="preserve">» (дочерняя компания международного холдинга по производству продуктов питания </w:t>
      </w:r>
      <w:proofErr w:type="spellStart"/>
      <w:r w:rsidR="009B5271" w:rsidRPr="009B5271">
        <w:rPr>
          <w:rFonts w:ascii="clear_sans_lightregular" w:hAnsi="clear_sans_lightregular"/>
          <w:sz w:val="28"/>
          <w:szCs w:val="28"/>
          <w:shd w:val="clear" w:color="auto" w:fill="FFFFFF"/>
        </w:rPr>
        <w:t>Olam</w:t>
      </w:r>
      <w:proofErr w:type="spellEnd"/>
      <w:r w:rsidR="009B5271" w:rsidRPr="009B5271">
        <w:rPr>
          <w:rFonts w:ascii="clear_sans_lightregular" w:hAnsi="clear_sans_lightregular"/>
          <w:sz w:val="28"/>
          <w:szCs w:val="28"/>
          <w:shd w:val="clear" w:color="auto" w:fill="FFFFFF"/>
          <w:lang w:val="ru-RU"/>
        </w:rPr>
        <w:t xml:space="preserve"> </w:t>
      </w:r>
      <w:r w:rsidR="009B5271" w:rsidRPr="009B5271">
        <w:rPr>
          <w:rFonts w:ascii="clear_sans_lightregular" w:hAnsi="clear_sans_lightregular"/>
          <w:sz w:val="28"/>
          <w:szCs w:val="28"/>
          <w:shd w:val="clear" w:color="auto" w:fill="FFFFFF"/>
        </w:rPr>
        <w:t>International</w:t>
      </w:r>
      <w:r w:rsidR="009B5271" w:rsidRPr="009B5271">
        <w:rPr>
          <w:rFonts w:ascii="clear_sans_lightregular" w:hAnsi="clear_sans_lightregular"/>
          <w:sz w:val="28"/>
          <w:szCs w:val="28"/>
          <w:shd w:val="clear" w:color="auto" w:fill="FFFFFF"/>
          <w:lang w:val="ru-RU"/>
        </w:rPr>
        <w:t>) на 5200 голов дойного стада</w:t>
      </w:r>
    </w:p>
    <w:p w:rsidR="00AE0DC4" w:rsidRPr="00137CB1" w:rsidRDefault="00AE0DC4" w:rsidP="00AE0DC4">
      <w:pPr>
        <w:pStyle w:val="a6"/>
        <w:ind w:left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137CB1">
        <w:rPr>
          <w:rFonts w:ascii="Times New Roman" w:hAnsi="Times New Roman"/>
          <w:sz w:val="28"/>
          <w:szCs w:val="28"/>
          <w:lang w:val="ru-RU"/>
        </w:rPr>
        <w:t>»</w:t>
      </w:r>
    </w:p>
    <w:p w:rsidR="00AE0DC4" w:rsidRDefault="00AE0DC4" w:rsidP="00AE0DC4">
      <w:pPr>
        <w:jc w:val="both"/>
        <w:sectPr w:rsidR="00AE0DC4" w:rsidSect="00A426FA">
          <w:pgSz w:w="11906" w:h="16838"/>
          <w:pgMar w:top="720" w:right="1133" w:bottom="360" w:left="1701" w:header="720" w:footer="720" w:gutter="0"/>
          <w:cols w:space="720"/>
          <w:docGrid w:linePitch="360"/>
        </w:sectPr>
      </w:pPr>
    </w:p>
    <w:p w:rsidR="00AE0DC4" w:rsidRPr="00B442B4" w:rsidRDefault="00AE0DC4" w:rsidP="00AE0DC4">
      <w:pPr>
        <w:jc w:val="both"/>
        <w:rPr>
          <w:b/>
          <w:bCs/>
        </w:rPr>
      </w:pPr>
      <w:r>
        <w:rPr>
          <w:bCs/>
        </w:rPr>
        <w:lastRenderedPageBreak/>
        <w:t>2</w:t>
      </w:r>
      <w:r w:rsidRPr="00A70239">
        <w:rPr>
          <w:bCs/>
        </w:rPr>
        <w:t>.</w:t>
      </w:r>
      <w:r w:rsidRPr="00610131">
        <w:rPr>
          <w:bCs/>
        </w:rPr>
        <w:t>2</w:t>
      </w:r>
      <w:r>
        <w:rPr>
          <w:bCs/>
        </w:rPr>
        <w:t>.</w:t>
      </w:r>
      <w:r w:rsidRPr="00610131">
        <w:rPr>
          <w:bCs/>
        </w:rPr>
        <w:t xml:space="preserve"> </w:t>
      </w:r>
      <w:r>
        <w:rPr>
          <w:bCs/>
        </w:rPr>
        <w:t xml:space="preserve">В разделе 8 «Ожидаемые результаты» таблицу «таб. </w:t>
      </w:r>
      <w:r w:rsidRPr="00B442B4">
        <w:rPr>
          <w:bCs/>
        </w:rPr>
        <w:t>8.2. Целевые показатели Комплексного инвестиционного плана модернизации моногорода  Сердобск (на конец соответствующего года)</w:t>
      </w:r>
      <w:r>
        <w:rPr>
          <w:bCs/>
        </w:rPr>
        <w:t>»</w:t>
      </w:r>
      <w:r w:rsidRPr="00B442B4">
        <w:t xml:space="preserve"> </w:t>
      </w:r>
      <w:r w:rsidRPr="00344433">
        <w:t>изложить в следующей редакции:</w:t>
      </w:r>
    </w:p>
    <w:p w:rsidR="00AE0DC4" w:rsidRDefault="00AE0DC4" w:rsidP="00AE0DC4">
      <w:pPr>
        <w:rPr>
          <w:bCs/>
        </w:rPr>
      </w:pPr>
      <w:r>
        <w:rPr>
          <w:bCs/>
        </w:rPr>
        <w:t>«</w:t>
      </w:r>
    </w:p>
    <w:p w:rsidR="00C87020" w:rsidRDefault="00C87020" w:rsidP="00C87020">
      <w:pPr>
        <w:jc w:val="both"/>
        <w:rPr>
          <w:b/>
          <w:bCs/>
        </w:rPr>
      </w:pPr>
      <w:r>
        <w:rPr>
          <w:bCs/>
        </w:rPr>
        <w:t xml:space="preserve">Таб. </w:t>
      </w:r>
      <w:r w:rsidRPr="00B442B4">
        <w:rPr>
          <w:bCs/>
        </w:rPr>
        <w:t>8.</w:t>
      </w:r>
      <w:r>
        <w:rPr>
          <w:bCs/>
        </w:rPr>
        <w:t>1</w:t>
      </w:r>
      <w:r w:rsidRPr="00B442B4">
        <w:rPr>
          <w:bCs/>
        </w:rPr>
        <w:t>. Целевые показатели Комплексного инвестиционного плана модернизации моногорода Сердобск (на конец соответствующего года)</w:t>
      </w:r>
    </w:p>
    <w:p w:rsidR="00C87020" w:rsidRPr="00B442B4" w:rsidRDefault="00C87020" w:rsidP="00C87020">
      <w:pPr>
        <w:rPr>
          <w:b/>
          <w:bCs/>
        </w:rPr>
      </w:pPr>
    </w:p>
    <w:tbl>
      <w:tblPr>
        <w:tblW w:w="15366" w:type="dxa"/>
        <w:jc w:val="center"/>
        <w:tblInd w:w="240" w:type="dxa"/>
        <w:tblLayout w:type="fixed"/>
        <w:tblLook w:val="04A0" w:firstRow="1" w:lastRow="0" w:firstColumn="1" w:lastColumn="0" w:noHBand="0" w:noVBand="1"/>
      </w:tblPr>
      <w:tblGrid>
        <w:gridCol w:w="404"/>
        <w:gridCol w:w="2816"/>
        <w:gridCol w:w="709"/>
        <w:gridCol w:w="708"/>
        <w:gridCol w:w="709"/>
        <w:gridCol w:w="709"/>
        <w:gridCol w:w="709"/>
        <w:gridCol w:w="850"/>
        <w:gridCol w:w="845"/>
        <w:gridCol w:w="856"/>
        <w:gridCol w:w="851"/>
        <w:gridCol w:w="850"/>
        <w:gridCol w:w="806"/>
        <w:gridCol w:w="850"/>
        <w:gridCol w:w="851"/>
        <w:gridCol w:w="394"/>
        <w:gridCol w:w="456"/>
        <w:gridCol w:w="993"/>
      </w:tblGrid>
      <w:tr w:rsidR="00914245" w:rsidRPr="00D92F3A" w:rsidTr="00914245">
        <w:trPr>
          <w:trHeight w:val="255"/>
          <w:jc w:val="center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ind w:left="1058"/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№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Ед. изм.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CFFFF"/>
            <w:noWrap/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54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CCFFFF"/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план</w:t>
            </w:r>
          </w:p>
        </w:tc>
      </w:tr>
      <w:tr w:rsidR="00914245" w:rsidRPr="00D92F3A" w:rsidTr="00914245">
        <w:trPr>
          <w:trHeight w:val="330"/>
          <w:jc w:val="center"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2010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2011</w:t>
            </w:r>
          </w:p>
        </w:tc>
        <w:tc>
          <w:tcPr>
            <w:tcW w:w="845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2012</w:t>
            </w:r>
          </w:p>
        </w:tc>
        <w:tc>
          <w:tcPr>
            <w:tcW w:w="856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2013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  <w:p w:rsidR="00914245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2015</w:t>
            </w:r>
          </w:p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  <w:p w:rsidR="00914245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2016</w:t>
            </w:r>
          </w:p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0080"/>
                <w:sz w:val="16"/>
                <w:szCs w:val="16"/>
              </w:rPr>
              <w:t>2020</w:t>
            </w:r>
          </w:p>
        </w:tc>
      </w:tr>
      <w:tr w:rsidR="00914245" w:rsidRPr="00D92F3A" w:rsidTr="00914245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Численность населения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 w:rsidRPr="00AE294B">
              <w:rPr>
                <w:color w:val="002060"/>
                <w:sz w:val="16"/>
                <w:szCs w:val="16"/>
              </w:rPr>
              <w:t>35298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 w:rsidRPr="00AE294B">
              <w:rPr>
                <w:color w:val="002060"/>
                <w:sz w:val="16"/>
                <w:szCs w:val="16"/>
              </w:rPr>
              <w:t>35244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 w:rsidRPr="00AE294B">
              <w:rPr>
                <w:color w:val="002060"/>
                <w:sz w:val="16"/>
                <w:szCs w:val="16"/>
              </w:rPr>
              <w:t>35010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34621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35084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34846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34504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33992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821143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821143">
              <w:rPr>
                <w:rFonts w:ascii="Arial CYR" w:hAnsi="Arial CYR" w:cs="Arial CYR"/>
                <w:color w:val="002060"/>
                <w:sz w:val="16"/>
                <w:szCs w:val="16"/>
              </w:rPr>
              <w:t>3</w:t>
            </w: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3553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821143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32596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821143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32087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821143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31734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821143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31475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821143" w:rsidRDefault="00914245" w:rsidP="00ED3789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30939</w:t>
            </w:r>
          </w:p>
        </w:tc>
      </w:tr>
      <w:tr w:rsidR="00914245" w:rsidRPr="00D92F3A" w:rsidTr="00914245">
        <w:trPr>
          <w:trHeight w:val="45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2</w:t>
            </w:r>
          </w:p>
          <w:p w:rsidR="00914245" w:rsidRPr="00CC1F63" w:rsidRDefault="00914245" w:rsidP="00C06E84">
            <w:pPr>
              <w:tabs>
                <w:tab w:val="left" w:pos="2016"/>
              </w:tabs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 xml:space="preserve">Доля работающих на градообразующем предприятии от численности </w:t>
            </w: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трудоспособного</w:t>
            </w: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 xml:space="preserve"> населения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6,1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4,02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E294B" w:rsidRDefault="00914245" w:rsidP="001B4045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3,93</w:t>
            </w:r>
          </w:p>
        </w:tc>
      </w:tr>
      <w:tr w:rsidR="00914245" w:rsidRPr="00D92F3A" w:rsidTr="00914245">
        <w:trPr>
          <w:trHeight w:val="45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 xml:space="preserve">Доля работающих на малых предприятиях от численности </w:t>
            </w: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трудоспособного</w:t>
            </w: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 xml:space="preserve"> населения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ED59FB" w:rsidRDefault="00914245" w:rsidP="00C06E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ED59FB" w:rsidRDefault="00914245" w:rsidP="00C06E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ED59FB" w:rsidRDefault="00914245" w:rsidP="00C06E8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33,1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34</w:t>
            </w:r>
          </w:p>
        </w:tc>
      </w:tr>
      <w:tr w:rsidR="00914245" w:rsidRPr="00D92F3A" w:rsidTr="00914245">
        <w:trPr>
          <w:trHeight w:val="25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Уровень зарегистрированной безработицы в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E294B">
              <w:rPr>
                <w:rFonts w:ascii="Arial CYR" w:hAnsi="Arial CYR" w:cs="Arial CYR"/>
                <w:color w:val="002060"/>
                <w:sz w:val="16"/>
                <w:szCs w:val="16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E294B">
              <w:rPr>
                <w:rFonts w:ascii="Arial CYR" w:hAnsi="Arial CYR" w:cs="Arial CYR"/>
                <w:color w:val="002060"/>
                <w:sz w:val="16"/>
                <w:szCs w:val="16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E294B">
              <w:rPr>
                <w:rFonts w:ascii="Arial CYR" w:hAnsi="Arial CYR" w:cs="Arial CYR"/>
                <w:color w:val="002060"/>
                <w:sz w:val="16"/>
                <w:szCs w:val="16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0,99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0,95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0,71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4,35</w:t>
            </w:r>
          </w:p>
        </w:tc>
      </w:tr>
      <w:tr w:rsidR="00914245" w:rsidRPr="00D92F3A" w:rsidTr="00914245">
        <w:trPr>
          <w:trHeight w:val="45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Общее количество дополнительно созданных временных рабочих мест в период реализации проектов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261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212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25</w:t>
            </w:r>
          </w:p>
        </w:tc>
      </w:tr>
      <w:tr w:rsidR="00914245" w:rsidRPr="00D92F3A" w:rsidTr="00914245">
        <w:trPr>
          <w:trHeight w:val="45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6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Общее количество дополнительно созданных постоянных рабочих мест в период эксплуатации проектов (накопленным итогом)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2178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 w:rsidRPr="00AA6576">
              <w:rPr>
                <w:color w:val="002060"/>
                <w:sz w:val="16"/>
                <w:szCs w:val="16"/>
              </w:rPr>
              <w:t>3930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4003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4199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4359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4590</w:t>
            </w:r>
          </w:p>
        </w:tc>
      </w:tr>
      <w:tr w:rsidR="00914245" w:rsidRPr="00D92F3A" w:rsidTr="00914245">
        <w:trPr>
          <w:trHeight w:val="788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Среднемесячная заработная плата работников крупных и средних предприятий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6636,6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9085,8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9963,3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13272,5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15182,5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16933,1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17891,2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19152,1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9A22E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4"/>
                <w:szCs w:val="14"/>
              </w:rPr>
            </w:pPr>
            <w:r w:rsidRPr="00B03B4B">
              <w:rPr>
                <w:rFonts w:ascii="Arial CYR" w:hAnsi="Arial CYR" w:cs="Arial CYR"/>
                <w:color w:val="002060"/>
                <w:sz w:val="16"/>
                <w:szCs w:val="16"/>
              </w:rPr>
              <w:t>19698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21133,6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24280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26178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28593,7</w:t>
            </w:r>
          </w:p>
        </w:tc>
      </w:tr>
      <w:tr w:rsidR="00914245" w:rsidRPr="00D92F3A" w:rsidTr="00914245">
        <w:trPr>
          <w:trHeight w:val="45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8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Объем отгруженных товаров, выполненных работ и услуг собственного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1365,4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1685,8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1092,2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1646,3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1765,9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1805,5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1910,6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2076,5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2167,6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9A22E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5"/>
                <w:szCs w:val="15"/>
              </w:rPr>
            </w:pPr>
            <w:r w:rsidRPr="009A22E6">
              <w:rPr>
                <w:rFonts w:ascii="Arial CYR" w:hAnsi="Arial CYR" w:cs="Arial CYR"/>
                <w:color w:val="002060"/>
                <w:sz w:val="15"/>
                <w:szCs w:val="15"/>
              </w:rPr>
              <w:t>2259,6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2544,3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2796,4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2797,1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2589,5</w:t>
            </w:r>
          </w:p>
        </w:tc>
      </w:tr>
      <w:tr w:rsidR="00914245" w:rsidRPr="00D92F3A" w:rsidTr="00914245">
        <w:trPr>
          <w:trHeight w:val="45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Объем отгруженных товаров, выполненных работ и услуг собственного производства градообразующим предприятием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1003,6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1402,6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1106,6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1227,8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1265,5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972,1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721,4,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775,5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852,1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1079,1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1082,2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1089,0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965,8</w:t>
            </w:r>
          </w:p>
        </w:tc>
      </w:tr>
      <w:tr w:rsidR="00914245" w:rsidRPr="00D92F3A" w:rsidTr="00914245">
        <w:trPr>
          <w:trHeight w:val="67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Доля градообразующего предприятия в общегородском объеме отгруженных товаров, выполненных работ и услуг собственного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E294B">
              <w:rPr>
                <w:rFonts w:ascii="Arial CYR" w:hAnsi="Arial CYR" w:cs="Arial CYR"/>
                <w:color w:val="002060"/>
                <w:sz w:val="16"/>
                <w:szCs w:val="16"/>
              </w:rPr>
              <w:t>73,5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E294B">
              <w:rPr>
                <w:rFonts w:ascii="Arial CYR" w:hAnsi="Arial CYR" w:cs="Arial CYR"/>
                <w:color w:val="002060"/>
                <w:sz w:val="16"/>
                <w:szCs w:val="16"/>
              </w:rPr>
              <w:t>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E294B">
              <w:rPr>
                <w:rFonts w:ascii="Arial CYR" w:hAnsi="Arial CYR" w:cs="Arial CYR"/>
                <w:color w:val="002060"/>
                <w:sz w:val="16"/>
                <w:szCs w:val="16"/>
              </w:rPr>
              <w:t>56,4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67,21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69,52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70,09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50,87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35,7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37,7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38,7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38,94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35,2</w:t>
            </w:r>
          </w:p>
        </w:tc>
      </w:tr>
      <w:tr w:rsidR="00914245" w:rsidRPr="00D92F3A" w:rsidTr="00914245">
        <w:trPr>
          <w:trHeight w:val="52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Доля малых предприятий в общегородском объеме отгруженных товаров, выполненных работ и услуг собственного производства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E294B">
              <w:rPr>
                <w:rFonts w:ascii="Arial CYR" w:hAnsi="Arial CYR" w:cs="Arial CYR"/>
                <w:color w:val="002060"/>
                <w:sz w:val="16"/>
                <w:szCs w:val="16"/>
              </w:rPr>
              <w:t>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E294B">
              <w:rPr>
                <w:rFonts w:ascii="Arial CYR" w:hAnsi="Arial CYR" w:cs="Arial CYR"/>
                <w:color w:val="002060"/>
                <w:sz w:val="16"/>
                <w:szCs w:val="16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E294B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E294B">
              <w:rPr>
                <w:rFonts w:ascii="Arial CYR" w:hAnsi="Arial CYR" w:cs="Arial CYR"/>
                <w:color w:val="002060"/>
                <w:sz w:val="16"/>
                <w:szCs w:val="16"/>
              </w:rPr>
              <w:t>21,4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30,0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49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54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53,5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F823EF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49,7</w:t>
            </w:r>
          </w:p>
        </w:tc>
      </w:tr>
      <w:tr w:rsidR="00914245" w:rsidRPr="00D92F3A" w:rsidTr="00914245">
        <w:trPr>
          <w:trHeight w:val="25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12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Количество малых предприятий в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 w:rsidRPr="00D92F3A">
              <w:rPr>
                <w:color w:val="002060"/>
                <w:sz w:val="16"/>
                <w:szCs w:val="16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287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 w:rsidRPr="00D92F3A">
              <w:rPr>
                <w:color w:val="002060"/>
                <w:sz w:val="16"/>
                <w:szCs w:val="16"/>
              </w:rPr>
              <w:t>310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sz w:val="16"/>
                <w:szCs w:val="16"/>
              </w:rPr>
            </w:pPr>
            <w:r w:rsidRPr="00AA6576">
              <w:rPr>
                <w:sz w:val="16"/>
                <w:szCs w:val="16"/>
              </w:rPr>
              <w:t>318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155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119</w:t>
            </w:r>
          </w:p>
        </w:tc>
      </w:tr>
      <w:tr w:rsidR="00914245" w:rsidRPr="00D92F3A" w:rsidTr="00914245">
        <w:trPr>
          <w:trHeight w:val="25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13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Общий объем  дополнительных поступлений от проектов в муниципальный бюджет (с 2010 накопительным итогом)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161,4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122,4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156,9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162,2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344,3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538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736,2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933,1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1100,1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1110,2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1118,7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1122,3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1128,7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1136,9</w:t>
            </w:r>
          </w:p>
        </w:tc>
      </w:tr>
      <w:tr w:rsidR="00914245" w:rsidRPr="00D92F3A" w:rsidTr="00914245">
        <w:trPr>
          <w:trHeight w:val="255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14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Объем привлеченных внебюджетных инвестиций (накопительным итогом)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млн. 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114,6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299,1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486,7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660,5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744,4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AA6576">
              <w:rPr>
                <w:rFonts w:ascii="Arial CYR" w:hAnsi="Arial CYR" w:cs="Arial CYR"/>
                <w:color w:val="002060"/>
                <w:sz w:val="16"/>
                <w:szCs w:val="16"/>
              </w:rPr>
              <w:t>759,5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831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880,4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0B4D51" w:rsidRDefault="00914245" w:rsidP="00C06E84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899,5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Default="00914245" w:rsidP="00C06E84">
            <w:pPr>
              <w:jc w:val="center"/>
              <w:rPr>
                <w:color w:val="17365D" w:themeColor="text2" w:themeShade="BF"/>
                <w:sz w:val="16"/>
                <w:szCs w:val="16"/>
              </w:rPr>
            </w:pPr>
            <w:r>
              <w:rPr>
                <w:color w:val="17365D" w:themeColor="text2" w:themeShade="BF"/>
                <w:sz w:val="16"/>
                <w:szCs w:val="16"/>
              </w:rPr>
              <w:t>918,2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245" w:rsidRPr="00AA6576" w:rsidRDefault="001C68EE" w:rsidP="008B5177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7900,07</w:t>
            </w:r>
          </w:p>
        </w:tc>
      </w:tr>
      <w:tr w:rsidR="00914245" w:rsidRPr="00D92F3A" w:rsidTr="00914245">
        <w:trPr>
          <w:trHeight w:val="255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b/>
                <w:bCs/>
                <w:color w:val="002060"/>
                <w:sz w:val="16"/>
                <w:szCs w:val="16"/>
              </w:rPr>
              <w:t>Дополнительно рекомендуемые показатели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AA6576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</w:p>
        </w:tc>
      </w:tr>
      <w:tr w:rsidR="00914245" w:rsidRPr="00D92F3A" w:rsidTr="00914245">
        <w:trPr>
          <w:trHeight w:val="240"/>
          <w:jc w:val="center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Доля собственных доходов бюджета МО в общих доходах МО на отчетную дату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%</w:t>
            </w:r>
            <w:r w:rsidRPr="00D92F3A">
              <w:rPr>
                <w:rFonts w:ascii="Arial CYR" w:hAnsi="Arial CYR" w:cs="Arial CYR"/>
                <w:color w:val="002060"/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63,7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29,4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40,2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83,2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63,1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45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63,4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245" w:rsidRPr="00D92F3A" w:rsidRDefault="00914245" w:rsidP="00C06E84">
            <w:pPr>
              <w:jc w:val="center"/>
              <w:rPr>
                <w:rFonts w:ascii="Arial CYR" w:hAnsi="Arial CYR" w:cs="Arial CYR"/>
                <w:color w:val="00206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2060"/>
                <w:sz w:val="16"/>
                <w:szCs w:val="16"/>
              </w:rPr>
              <w:t>52,7</w:t>
            </w:r>
          </w:p>
        </w:tc>
      </w:tr>
    </w:tbl>
    <w:p w:rsidR="00AE0DC4" w:rsidRDefault="00C87020" w:rsidP="00AE0DC4">
      <w:pPr>
        <w:jc w:val="center"/>
        <w:sectPr w:rsidR="00AE0DC4" w:rsidSect="003C5328">
          <w:pgSz w:w="16838" w:h="11906" w:orient="landscape"/>
          <w:pgMar w:top="1259" w:right="720" w:bottom="851" w:left="567" w:header="720" w:footer="720" w:gutter="0"/>
          <w:cols w:space="720"/>
          <w:docGrid w:linePitch="360"/>
        </w:sectPr>
      </w:pPr>
      <w:r>
        <w:rPr>
          <w:b/>
          <w:bCs/>
        </w:rPr>
        <w:t>»</w:t>
      </w:r>
      <w:r>
        <w:rPr>
          <w:bCs/>
        </w:rPr>
        <w:t xml:space="preserve"> </w:t>
      </w:r>
      <w:r w:rsidR="00AE0DC4">
        <w:rPr>
          <w:bCs/>
        </w:rPr>
        <w:t xml:space="preserve">  </w:t>
      </w:r>
      <w:r w:rsidR="00AE0DC4" w:rsidRPr="00B442B4">
        <w:rPr>
          <w:bCs/>
        </w:rPr>
        <w:t xml:space="preserve"> </w:t>
      </w:r>
    </w:p>
    <w:p w:rsidR="00AE0DC4" w:rsidRDefault="00AE0DC4" w:rsidP="00AE0DC4">
      <w:pPr>
        <w:jc w:val="both"/>
      </w:pPr>
      <w:r>
        <w:lastRenderedPageBreak/>
        <w:t>2.3. В разделе 9 «Приложение» п</w:t>
      </w:r>
      <w:r w:rsidRPr="00B442B4">
        <w:t>риложени</w:t>
      </w:r>
      <w:r>
        <w:t>е</w:t>
      </w:r>
      <w:r w:rsidRPr="00B442B4">
        <w:t xml:space="preserve"> 1. </w:t>
      </w:r>
      <w:r>
        <w:t>«</w:t>
      </w:r>
      <w:r w:rsidRPr="00B442B4">
        <w:t>Объем средств, необходимых для реализации комплексного плана модернизации моногорода</w:t>
      </w:r>
      <w:r>
        <w:t>»</w:t>
      </w:r>
      <w:r w:rsidRPr="00B442B4">
        <w:t xml:space="preserve"> изложить в следующей редакции:</w:t>
      </w:r>
      <w:bookmarkStart w:id="1" w:name="_Toc268685487"/>
    </w:p>
    <w:p w:rsidR="00AE0DC4" w:rsidRDefault="00AE0DC4" w:rsidP="00AE0DC4">
      <w:pPr>
        <w:jc w:val="both"/>
      </w:pPr>
      <w:r>
        <w:t>«</w:t>
      </w:r>
    </w:p>
    <w:p w:rsidR="00AE0DC4" w:rsidRDefault="00AE0DC4" w:rsidP="00AE0DC4">
      <w:pPr>
        <w:jc w:val="both"/>
      </w:pPr>
      <w:r>
        <w:t>П</w:t>
      </w:r>
      <w:r w:rsidRPr="00B442B4">
        <w:t>риложени</w:t>
      </w:r>
      <w:r>
        <w:t>е</w:t>
      </w:r>
      <w:r w:rsidRPr="00B442B4">
        <w:t xml:space="preserve"> 1. Объем средств, необходимых для реализации комплексного плана модернизации моногорода</w:t>
      </w:r>
    </w:p>
    <w:p w:rsidR="000B1660" w:rsidRPr="00B442B4" w:rsidRDefault="000B1660" w:rsidP="00AE0DC4">
      <w:pPr>
        <w:jc w:val="both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1134"/>
        <w:gridCol w:w="1134"/>
        <w:gridCol w:w="1134"/>
        <w:gridCol w:w="1417"/>
      </w:tblGrid>
      <w:tr w:rsidR="00AE0DC4" w:rsidRPr="00041B7C" w:rsidTr="000236DD">
        <w:trPr>
          <w:trHeight w:val="89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1"/>
          <w:p w:rsidR="00AE0DC4" w:rsidRPr="00041B7C" w:rsidRDefault="00AE0DC4" w:rsidP="00C06E84">
            <w:pPr>
              <w:jc w:val="center"/>
              <w:rPr>
                <w:b/>
                <w:bCs/>
              </w:rPr>
            </w:pPr>
            <w:r w:rsidRPr="00041B7C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C4" w:rsidRPr="00041B7C" w:rsidRDefault="00AE0DC4" w:rsidP="00C06E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Финансиро</w:t>
            </w:r>
            <w:r>
              <w:rPr>
                <w:b/>
                <w:bCs/>
                <w:sz w:val="16"/>
                <w:szCs w:val="16"/>
              </w:rPr>
              <w:softHyphen/>
            </w:r>
            <w:r w:rsidRPr="00041B7C">
              <w:rPr>
                <w:b/>
                <w:bCs/>
                <w:sz w:val="16"/>
                <w:szCs w:val="16"/>
              </w:rPr>
              <w:t>вание 2010-20</w:t>
            </w:r>
            <w:r>
              <w:rPr>
                <w:b/>
                <w:bCs/>
                <w:sz w:val="16"/>
                <w:szCs w:val="16"/>
              </w:rPr>
              <w:t xml:space="preserve">20 </w:t>
            </w:r>
            <w:r w:rsidRPr="00041B7C">
              <w:rPr>
                <w:b/>
                <w:bCs/>
                <w:sz w:val="16"/>
                <w:szCs w:val="16"/>
              </w:rPr>
              <w:t>год — 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C4" w:rsidRPr="00041B7C" w:rsidRDefault="00AE0DC4" w:rsidP="00C06E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федераль</w:t>
            </w:r>
            <w:r w:rsidRPr="00041B7C">
              <w:rPr>
                <w:b/>
                <w:bCs/>
                <w:sz w:val="16"/>
                <w:szCs w:val="16"/>
              </w:rPr>
              <w:t>ного бюджета</w:t>
            </w:r>
            <w:r w:rsidR="00B80DAD">
              <w:rPr>
                <w:b/>
                <w:bCs/>
                <w:sz w:val="16"/>
                <w:szCs w:val="16"/>
              </w:rPr>
              <w:t xml:space="preserve"> и ФРМ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C4" w:rsidRPr="00041B7C" w:rsidRDefault="00AE0DC4" w:rsidP="00C06E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  <w:r w:rsidRPr="00041B7C">
              <w:rPr>
                <w:b/>
                <w:bCs/>
                <w:sz w:val="16"/>
                <w:szCs w:val="16"/>
              </w:rPr>
              <w:t xml:space="preserve">редства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C4" w:rsidRPr="00041B7C" w:rsidRDefault="00AE0DC4" w:rsidP="00C06E8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Средства муниципаль</w:t>
            </w:r>
            <w:r>
              <w:rPr>
                <w:b/>
                <w:bCs/>
                <w:sz w:val="16"/>
                <w:szCs w:val="16"/>
              </w:rPr>
              <w:softHyphen/>
            </w:r>
            <w:r w:rsidRPr="00041B7C">
              <w:rPr>
                <w:b/>
                <w:bCs/>
                <w:sz w:val="16"/>
                <w:szCs w:val="16"/>
              </w:rPr>
              <w:t>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DC4" w:rsidRPr="00407BD1" w:rsidRDefault="00AE0DC4" w:rsidP="00C06E84">
            <w:pPr>
              <w:ind w:left="-46" w:right="-150"/>
              <w:jc w:val="center"/>
              <w:rPr>
                <w:b/>
                <w:bCs/>
                <w:sz w:val="16"/>
                <w:szCs w:val="15"/>
              </w:rPr>
            </w:pPr>
            <w:r w:rsidRPr="00407BD1">
              <w:rPr>
                <w:b/>
                <w:bCs/>
                <w:sz w:val="16"/>
                <w:szCs w:val="15"/>
              </w:rPr>
              <w:t>Внебюджетные средства (собственные, привлеченные)</w:t>
            </w:r>
          </w:p>
        </w:tc>
      </w:tr>
      <w:tr w:rsidR="005576A6" w:rsidRPr="00041B7C" w:rsidTr="00F72E44">
        <w:trPr>
          <w:trHeight w:val="6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51639" w:rsidRDefault="005576A6" w:rsidP="008B5177">
            <w:pPr>
              <w:rPr>
                <w:sz w:val="22"/>
                <w:szCs w:val="22"/>
              </w:rPr>
            </w:pPr>
            <w:r w:rsidRPr="00F51639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F51639">
              <w:rPr>
                <w:sz w:val="22"/>
                <w:szCs w:val="22"/>
              </w:rPr>
              <w:t>двухцепного</w:t>
            </w:r>
            <w:proofErr w:type="spellEnd"/>
            <w:r w:rsidRPr="00F51639">
              <w:rPr>
                <w:sz w:val="22"/>
                <w:szCs w:val="22"/>
              </w:rPr>
              <w:t xml:space="preserve"> захода ВЛ-110кВ «Сердобск-Колышлей-1» с ПС 110/10кВ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234,8474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30,276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76A6" w:rsidRPr="00041B7C" w:rsidTr="00F72E44">
        <w:trPr>
          <w:trHeight w:val="6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51639" w:rsidRDefault="005576A6" w:rsidP="008B5177">
            <w:pPr>
              <w:rPr>
                <w:sz w:val="22"/>
                <w:szCs w:val="22"/>
              </w:rPr>
            </w:pPr>
            <w:r w:rsidRPr="00F51639">
              <w:rPr>
                <w:rFonts w:cs="Times New Roman"/>
                <w:color w:val="000000"/>
                <w:sz w:val="22"/>
                <w:szCs w:val="22"/>
              </w:rPr>
              <w:t>Строительство котельных и теплосетей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6,7693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0,0 </w:t>
            </w:r>
          </w:p>
        </w:tc>
      </w:tr>
      <w:tr w:rsidR="005576A6" w:rsidRPr="00041B7C" w:rsidTr="00F72E44">
        <w:trPr>
          <w:trHeight w:val="6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51639" w:rsidRDefault="005576A6" w:rsidP="008B5177">
            <w:pPr>
              <w:rPr>
                <w:sz w:val="22"/>
                <w:szCs w:val="22"/>
              </w:rPr>
            </w:pPr>
            <w:r w:rsidRPr="00F51639">
              <w:rPr>
                <w:sz w:val="22"/>
                <w:szCs w:val="22"/>
              </w:rPr>
              <w:t>Капитальный ремонт жилых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76A6" w:rsidRPr="00041B7C" w:rsidTr="00F72E44">
        <w:trPr>
          <w:trHeight w:val="6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51639" w:rsidRDefault="005576A6" w:rsidP="008B5177">
            <w:pPr>
              <w:rPr>
                <w:sz w:val="22"/>
                <w:szCs w:val="22"/>
              </w:rPr>
            </w:pPr>
            <w:r w:rsidRPr="00F51639">
              <w:rPr>
                <w:rFonts w:cs="Times New Roman"/>
                <w:color w:val="000000"/>
                <w:sz w:val="22"/>
                <w:szCs w:val="22"/>
              </w:rPr>
              <w:t>Реконструкция и капитальный ремонт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76A6" w:rsidRPr="00041B7C" w:rsidTr="00F72E44">
        <w:trPr>
          <w:trHeight w:val="6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51639" w:rsidRDefault="005576A6" w:rsidP="008B517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51639">
              <w:rPr>
                <w:rFonts w:cs="Times New Roman"/>
                <w:color w:val="000000"/>
                <w:sz w:val="22"/>
                <w:szCs w:val="22"/>
              </w:rPr>
              <w:t>Капитальный ремонт дворовых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76A6" w:rsidRPr="00041B7C" w:rsidTr="00F72E44">
        <w:trPr>
          <w:trHeight w:val="6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51639" w:rsidRDefault="005576A6" w:rsidP="008B517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F51639">
              <w:rPr>
                <w:rFonts w:cs="Times New Roman"/>
                <w:color w:val="000000"/>
                <w:sz w:val="22"/>
                <w:szCs w:val="22"/>
              </w:rPr>
              <w:t>Замена сетей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76A6" w:rsidRPr="00041B7C" w:rsidTr="00F72E44">
        <w:trPr>
          <w:trHeight w:val="66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5576A6" w:rsidRDefault="005576A6" w:rsidP="008B5177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5576A6">
              <w:rPr>
                <w:rFonts w:cs="Times New Roman"/>
                <w:sz w:val="22"/>
                <w:szCs w:val="22"/>
                <w:lang w:eastAsia="en-US" w:bidi="en-US"/>
              </w:rPr>
              <w:t>Строительство сетей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76A6" w:rsidRPr="00F1731B" w:rsidTr="000236DD">
        <w:trPr>
          <w:trHeight w:val="647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</w:tcPr>
          <w:p w:rsidR="005576A6" w:rsidRPr="00F51639" w:rsidRDefault="005576A6" w:rsidP="008A5B04">
            <w:pPr>
              <w:jc w:val="both"/>
              <w:rPr>
                <w:sz w:val="22"/>
                <w:szCs w:val="22"/>
              </w:rPr>
            </w:pPr>
            <w:r w:rsidRPr="00F51639">
              <w:rPr>
                <w:rFonts w:cs="Times New Roman"/>
                <w:sz w:val="22"/>
                <w:szCs w:val="22"/>
              </w:rPr>
              <w:t>Строительство  инфраструктуры, для реализации инвестиционных проектов по созданию индустриальных парков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285,754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151,074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</w:tcPr>
          <w:p w:rsidR="005576A6" w:rsidRPr="00041B7C" w:rsidRDefault="005576A6" w:rsidP="00C06E84">
            <w:pPr>
              <w:rPr>
                <w:b/>
                <w:bCs/>
              </w:rPr>
            </w:pPr>
            <w:r w:rsidRPr="00E92D72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864,339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658,125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75,3933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576A6" w:rsidRPr="00F1731B" w:rsidTr="000236DD">
        <w:trPr>
          <w:trHeight w:val="70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6A6" w:rsidRPr="00041B7C" w:rsidRDefault="005576A6" w:rsidP="00C06E84">
            <w:pPr>
              <w:jc w:val="both"/>
              <w:rPr>
                <w:sz w:val="22"/>
                <w:szCs w:val="22"/>
              </w:rPr>
            </w:pPr>
            <w:r w:rsidRPr="00041B7C">
              <w:rPr>
                <w:sz w:val="22"/>
                <w:szCs w:val="22"/>
              </w:rPr>
              <w:t>Увеличение номенклатуры изделий для АвтоВАЗа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624,8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A6" w:rsidRPr="00041B7C" w:rsidRDefault="005576A6" w:rsidP="00C06E84">
            <w:pPr>
              <w:rPr>
                <w:sz w:val="22"/>
                <w:szCs w:val="22"/>
              </w:rPr>
            </w:pPr>
            <w:r w:rsidRPr="00041B7C">
              <w:rPr>
                <w:sz w:val="22"/>
                <w:szCs w:val="22"/>
              </w:rPr>
              <w:t>Производство прицепной техники и прочей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37,6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A6" w:rsidRPr="00041B7C" w:rsidRDefault="005576A6" w:rsidP="00C06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41B7C">
              <w:rPr>
                <w:sz w:val="22"/>
                <w:szCs w:val="22"/>
              </w:rPr>
              <w:t>роизводство металлоконструкций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sz w:val="22"/>
                <w:szCs w:val="22"/>
              </w:rPr>
            </w:pPr>
            <w:r w:rsidRPr="0080660F">
              <w:rPr>
                <w:sz w:val="22"/>
                <w:szCs w:val="22"/>
              </w:rPr>
              <w:t>24,5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41B7C" w:rsidRDefault="005576A6" w:rsidP="00C06E84">
            <w:pPr>
              <w:jc w:val="both"/>
              <w:rPr>
                <w:b/>
                <w:bCs/>
                <w:sz w:val="22"/>
                <w:szCs w:val="22"/>
              </w:rPr>
            </w:pPr>
            <w:r w:rsidRPr="00041B7C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b/>
                <w:sz w:val="22"/>
                <w:szCs w:val="22"/>
              </w:rPr>
            </w:pPr>
            <w:r w:rsidRPr="0080660F">
              <w:rPr>
                <w:b/>
                <w:sz w:val="22"/>
                <w:szCs w:val="22"/>
              </w:rPr>
              <w:t>858,6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b/>
                <w:sz w:val="22"/>
                <w:szCs w:val="22"/>
              </w:rPr>
            </w:pPr>
            <w:r w:rsidRPr="0080660F">
              <w:rPr>
                <w:b/>
                <w:sz w:val="22"/>
                <w:szCs w:val="22"/>
              </w:rPr>
              <w:t>171,7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b/>
                <w:sz w:val="22"/>
                <w:szCs w:val="22"/>
              </w:rPr>
            </w:pPr>
            <w:r w:rsidRPr="0080660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b/>
                <w:sz w:val="22"/>
                <w:szCs w:val="22"/>
              </w:rPr>
            </w:pPr>
            <w:r w:rsidRPr="0080660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0660F" w:rsidRDefault="005576A6" w:rsidP="00C06E84">
            <w:pPr>
              <w:jc w:val="right"/>
              <w:rPr>
                <w:b/>
                <w:sz w:val="22"/>
                <w:szCs w:val="22"/>
              </w:rPr>
            </w:pPr>
            <w:r w:rsidRPr="0080660F">
              <w:rPr>
                <w:b/>
                <w:sz w:val="22"/>
                <w:szCs w:val="22"/>
              </w:rPr>
              <w:t>686,9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680727" w:rsidRDefault="005576A6" w:rsidP="00C06E84">
            <w:pPr>
              <w:jc w:val="both"/>
              <w:rPr>
                <w:b/>
                <w:sz w:val="22"/>
                <w:szCs w:val="22"/>
              </w:rPr>
            </w:pPr>
            <w:r w:rsidRPr="00680727">
              <w:rPr>
                <w:b/>
                <w:sz w:val="22"/>
                <w:szCs w:val="22"/>
              </w:rPr>
              <w:t>Индустриальный парк города Сердобска: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A00ECA" w:rsidRDefault="005576A6" w:rsidP="00C06E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A00ECA" w:rsidRDefault="005576A6" w:rsidP="00C06E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A00ECA" w:rsidRDefault="005576A6" w:rsidP="00C06E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A00ECA" w:rsidRDefault="005576A6" w:rsidP="00C06E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A00ECA" w:rsidRDefault="005576A6" w:rsidP="00C06E84">
            <w:pPr>
              <w:jc w:val="right"/>
              <w:rPr>
                <w:sz w:val="22"/>
                <w:szCs w:val="22"/>
              </w:rPr>
            </w:pP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396E1A" w:rsidRDefault="005576A6" w:rsidP="00D84B58">
            <w:pPr>
              <w:jc w:val="both"/>
              <w:rPr>
                <w:bCs/>
                <w:sz w:val="22"/>
                <w:szCs w:val="22"/>
              </w:rPr>
            </w:pPr>
            <w:r w:rsidRPr="00396E1A">
              <w:rPr>
                <w:rFonts w:cs="Times New Roman"/>
                <w:sz w:val="22"/>
                <w:szCs w:val="22"/>
              </w:rPr>
              <w:t>ООО «Грибная компания» с проектом «Строительство комплекса полного цикла по выращиванию шампиньонов»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996D6A" w:rsidRDefault="005576A6" w:rsidP="000236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996D6A" w:rsidRDefault="005576A6" w:rsidP="000236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2000,00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A6" w:rsidRPr="006C2C56" w:rsidRDefault="005576A6" w:rsidP="00D84B58">
            <w:pPr>
              <w:jc w:val="both"/>
              <w:rPr>
                <w:color w:val="000000"/>
                <w:sz w:val="22"/>
                <w:szCs w:val="22"/>
              </w:rPr>
            </w:pPr>
            <w:r w:rsidRPr="006C2C56">
              <w:rPr>
                <w:bCs/>
                <w:color w:val="000000"/>
                <w:sz w:val="22"/>
                <w:szCs w:val="22"/>
              </w:rPr>
              <w:t xml:space="preserve">Модернизация производства </w:t>
            </w:r>
          </w:p>
          <w:p w:rsidR="005576A6" w:rsidRPr="006C2C56" w:rsidRDefault="005576A6" w:rsidP="00D84B58">
            <w:pPr>
              <w:rPr>
                <w:sz w:val="22"/>
                <w:szCs w:val="22"/>
              </w:rPr>
            </w:pPr>
            <w:r w:rsidRPr="006C2C56">
              <w:rPr>
                <w:bCs/>
                <w:sz w:val="22"/>
                <w:szCs w:val="22"/>
              </w:rPr>
              <w:t>ООО «Фермер-Плодородие»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>
              <w:rPr>
                <w:sz w:val="22"/>
                <w:szCs w:val="22"/>
              </w:rPr>
              <w:t>5,</w:t>
            </w:r>
            <w:r w:rsidRPr="00F1731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>
              <w:rPr>
                <w:sz w:val="22"/>
                <w:szCs w:val="22"/>
              </w:rPr>
              <w:t>5,</w:t>
            </w:r>
            <w:r w:rsidRPr="00F1731B">
              <w:rPr>
                <w:sz w:val="22"/>
                <w:szCs w:val="22"/>
              </w:rPr>
              <w:t>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274A0A" w:rsidRDefault="005576A6" w:rsidP="00D84B58">
            <w:pPr>
              <w:jc w:val="both"/>
              <w:rPr>
                <w:sz w:val="22"/>
                <w:szCs w:val="22"/>
              </w:rPr>
            </w:pPr>
            <w:r w:rsidRPr="00274A0A">
              <w:rPr>
                <w:color w:val="000000"/>
                <w:sz w:val="22"/>
                <w:szCs w:val="22"/>
              </w:rPr>
              <w:t>Расширение мебельного производств</w:t>
            </w:r>
            <w:proofErr w:type="gramStart"/>
            <w:r w:rsidRPr="00274A0A">
              <w:rPr>
                <w:color w:val="000000"/>
                <w:sz w:val="22"/>
                <w:szCs w:val="22"/>
              </w:rPr>
              <w:t>а ООО</w:t>
            </w:r>
            <w:proofErr w:type="gramEnd"/>
            <w:r w:rsidRPr="00274A0A">
              <w:rPr>
                <w:color w:val="000000"/>
                <w:sz w:val="22"/>
                <w:szCs w:val="22"/>
              </w:rPr>
              <w:t xml:space="preserve"> «Бизнес-центр Лина»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274A0A" w:rsidRDefault="005576A6" w:rsidP="00D84B58">
            <w:pPr>
              <w:jc w:val="both"/>
              <w:rPr>
                <w:color w:val="000000"/>
                <w:sz w:val="22"/>
                <w:szCs w:val="22"/>
              </w:rPr>
            </w:pPr>
            <w:r w:rsidRPr="00F21DC4">
              <w:rPr>
                <w:rFonts w:ascii="clear_sans_lightregular" w:hAnsi="clear_sans_lightregular"/>
                <w:sz w:val="23"/>
                <w:szCs w:val="23"/>
                <w:shd w:val="clear" w:color="auto" w:fill="FFFFFF"/>
              </w:rPr>
              <w:t>Строительство молочного комплекса «</w:t>
            </w:r>
            <w:proofErr w:type="spellStart"/>
            <w:r w:rsidRPr="00F21DC4">
              <w:rPr>
                <w:rFonts w:ascii="clear_sans_lightregular" w:hAnsi="clear_sans_lightregular"/>
                <w:sz w:val="23"/>
                <w:szCs w:val="23"/>
                <w:shd w:val="clear" w:color="auto" w:fill="FFFFFF"/>
              </w:rPr>
              <w:t>Русмолко</w:t>
            </w:r>
            <w:proofErr w:type="spellEnd"/>
            <w:r w:rsidRPr="00F21DC4">
              <w:rPr>
                <w:rFonts w:ascii="clear_sans_lightregular" w:hAnsi="clear_sans_lightregular"/>
                <w:sz w:val="23"/>
                <w:szCs w:val="23"/>
                <w:shd w:val="clear" w:color="auto" w:fill="FFFFFF"/>
              </w:rPr>
              <w:t xml:space="preserve">» (дочерняя компания </w:t>
            </w:r>
            <w:r w:rsidRPr="00F21DC4">
              <w:rPr>
                <w:rFonts w:ascii="clear_sans_lightregular" w:hAnsi="clear_sans_lightregular"/>
                <w:sz w:val="23"/>
                <w:szCs w:val="23"/>
                <w:shd w:val="clear" w:color="auto" w:fill="FFFFFF"/>
              </w:rPr>
              <w:lastRenderedPageBreak/>
              <w:t xml:space="preserve">международного холдинга по производству продуктов питания </w:t>
            </w:r>
            <w:proofErr w:type="spellStart"/>
            <w:r w:rsidRPr="00F21DC4">
              <w:rPr>
                <w:rFonts w:ascii="clear_sans_lightregular" w:hAnsi="clear_sans_lightregular"/>
                <w:sz w:val="23"/>
                <w:szCs w:val="23"/>
                <w:shd w:val="clear" w:color="auto" w:fill="FFFFFF"/>
              </w:rPr>
              <w:t>Olam</w:t>
            </w:r>
            <w:proofErr w:type="spellEnd"/>
            <w:r w:rsidRPr="00F21DC4">
              <w:rPr>
                <w:rFonts w:ascii="clear_sans_lightregular" w:hAnsi="clear_sans_lightregular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F21DC4">
              <w:rPr>
                <w:rFonts w:ascii="clear_sans_lightregular" w:hAnsi="clear_sans_lightregular"/>
                <w:sz w:val="23"/>
                <w:szCs w:val="23"/>
                <w:shd w:val="clear" w:color="auto" w:fill="FFFFFF"/>
              </w:rPr>
              <w:t>International</w:t>
            </w:r>
            <w:proofErr w:type="spellEnd"/>
            <w:r w:rsidRPr="00F21DC4">
              <w:rPr>
                <w:rFonts w:ascii="clear_sans_lightregular" w:hAnsi="clear_sans_lightregular"/>
                <w:sz w:val="23"/>
                <w:szCs w:val="23"/>
                <w:shd w:val="clear" w:color="auto" w:fill="FFFFFF"/>
              </w:rPr>
              <w:t>) на 5200 голов дойного стада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E92D72" w:rsidRDefault="005576A6" w:rsidP="00C06E84">
            <w:pPr>
              <w:jc w:val="both"/>
              <w:rPr>
                <w:b/>
              </w:rPr>
            </w:pPr>
            <w:r w:rsidRPr="00E92D72">
              <w:rPr>
                <w:b/>
              </w:rPr>
              <w:lastRenderedPageBreak/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B4419B" w:rsidRDefault="005576A6" w:rsidP="003E0428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6525,0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B4419B" w:rsidRDefault="005576A6" w:rsidP="00F21DC4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B4419B" w:rsidRDefault="005576A6" w:rsidP="00F21DC4">
            <w:pPr>
              <w:jc w:val="right"/>
              <w:rPr>
                <w:b/>
              </w:rPr>
            </w:pPr>
            <w:r w:rsidRPr="00B441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B4419B" w:rsidRDefault="005576A6" w:rsidP="00F21DC4">
            <w:pPr>
              <w:jc w:val="right"/>
              <w:rPr>
                <w:b/>
              </w:rPr>
            </w:pPr>
            <w:r w:rsidRPr="00B441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992CB5" w:rsidRDefault="005576A6" w:rsidP="000236D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6525,0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E92D72" w:rsidRDefault="005576A6" w:rsidP="00C06E84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Индустриальный парк «Сердобский промышленный парк «Мастер»: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B4419B" w:rsidRDefault="005576A6" w:rsidP="00F21DC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B4419B" w:rsidRDefault="005576A6" w:rsidP="00F21DC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E92D72" w:rsidRDefault="005576A6" w:rsidP="00C06E84">
            <w:pPr>
              <w:jc w:val="both"/>
              <w:rPr>
                <w:b/>
              </w:rPr>
            </w:pPr>
            <w:r w:rsidRPr="00321332">
              <w:rPr>
                <w:sz w:val="22"/>
                <w:szCs w:val="22"/>
              </w:rPr>
              <w:t>ООО «</w:t>
            </w:r>
            <w:proofErr w:type="spellStart"/>
            <w:r w:rsidRPr="00321332">
              <w:rPr>
                <w:sz w:val="22"/>
                <w:szCs w:val="22"/>
              </w:rPr>
              <w:t>Интэк</w:t>
            </w:r>
            <w:proofErr w:type="spellEnd"/>
            <w:r w:rsidRPr="00321332">
              <w:rPr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 xml:space="preserve"> «Мастер «Создание предприятия по производству строительных металлических конструкций»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3707C9" w:rsidP="00F21D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BF01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BF01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BF012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3707C9" w:rsidP="00F21D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40,26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E92D72" w:rsidRDefault="005576A6" w:rsidP="00C06E84">
            <w:pPr>
              <w:jc w:val="both"/>
              <w:rPr>
                <w:b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763399" w:rsidP="00F21D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B4419B" w:rsidRDefault="005576A6" w:rsidP="00BF0127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B4419B" w:rsidRDefault="005576A6" w:rsidP="00BF0127">
            <w:pPr>
              <w:jc w:val="right"/>
              <w:rPr>
                <w:b/>
              </w:rPr>
            </w:pPr>
            <w:r w:rsidRPr="00B441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B4419B" w:rsidRDefault="005576A6" w:rsidP="00BF0127">
            <w:pPr>
              <w:jc w:val="right"/>
              <w:rPr>
                <w:b/>
              </w:rPr>
            </w:pPr>
            <w:r w:rsidRPr="00B441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763399" w:rsidP="00F21D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40,26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41B7C" w:rsidRDefault="005576A6" w:rsidP="00C06E84">
            <w:pPr>
              <w:jc w:val="both"/>
              <w:rPr>
                <w:sz w:val="22"/>
                <w:szCs w:val="22"/>
              </w:rPr>
            </w:pPr>
            <w:r w:rsidRPr="00041B7C">
              <w:rPr>
                <w:sz w:val="22"/>
                <w:szCs w:val="22"/>
              </w:rPr>
              <w:t xml:space="preserve">Создание единой дирекции туристических баз на реках Сердоба и </w:t>
            </w:r>
            <w:proofErr w:type="gramStart"/>
            <w:r w:rsidRPr="00041B7C">
              <w:rPr>
                <w:sz w:val="22"/>
                <w:szCs w:val="22"/>
              </w:rPr>
              <w:t>Хопер</w:t>
            </w:r>
            <w:proofErr w:type="gramEnd"/>
            <w:r w:rsidRPr="00041B7C">
              <w:rPr>
                <w:sz w:val="22"/>
                <w:szCs w:val="22"/>
              </w:rPr>
              <w:t xml:space="preserve"> и проведение их модернизации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 w:rsidRPr="00F1731B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41B7C" w:rsidRDefault="005576A6" w:rsidP="00C06E84">
            <w:pPr>
              <w:jc w:val="both"/>
            </w:pPr>
            <w:r w:rsidRPr="00041B7C">
              <w:rPr>
                <w:sz w:val="22"/>
                <w:szCs w:val="22"/>
              </w:rPr>
              <w:t>Строительство гостиниц под планируемую загрузку в 1000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 w:rsidRPr="00F1731B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F1731B">
              <w:rPr>
                <w:sz w:val="22"/>
                <w:szCs w:val="22"/>
              </w:rPr>
              <w:t>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41B7C" w:rsidRDefault="005576A6" w:rsidP="00C06E84">
            <w:pPr>
              <w:jc w:val="both"/>
            </w:pPr>
            <w:r w:rsidRPr="00041B7C">
              <w:rPr>
                <w:sz w:val="22"/>
                <w:szCs w:val="22"/>
              </w:rPr>
              <w:t>Реализация комплекса мероприятий по устранению инфраструктурных ограничений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 w:rsidRPr="00F1731B"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 w:rsidRPr="00F1731B">
              <w:rPr>
                <w:sz w:val="22"/>
                <w:szCs w:val="22"/>
              </w:rPr>
              <w:t>0,0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41B7C" w:rsidRDefault="005576A6" w:rsidP="00C06E84">
            <w:pPr>
              <w:jc w:val="both"/>
            </w:pPr>
            <w:r w:rsidRPr="00041B7C">
              <w:rPr>
                <w:sz w:val="22"/>
                <w:szCs w:val="22"/>
              </w:rPr>
              <w:t xml:space="preserve">Реставрационные работы на объектах историко-культурного наследия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F17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41B7C" w:rsidRDefault="005576A6" w:rsidP="00C06E84">
            <w:pPr>
              <w:jc w:val="both"/>
            </w:pPr>
            <w:r w:rsidRPr="00041B7C">
              <w:rPr>
                <w:sz w:val="22"/>
                <w:szCs w:val="22"/>
              </w:rPr>
              <w:t xml:space="preserve">Реализация программы рекламы, </w:t>
            </w:r>
            <w:proofErr w:type="spellStart"/>
            <w:r w:rsidRPr="00041B7C">
              <w:rPr>
                <w:sz w:val="22"/>
                <w:szCs w:val="22"/>
              </w:rPr>
              <w:t>брендинга</w:t>
            </w:r>
            <w:proofErr w:type="spellEnd"/>
            <w:r w:rsidRPr="00041B7C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 w:rsidRPr="00F1731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 w:rsidRPr="00F1731B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 w:rsidRPr="00F1731B">
              <w:rPr>
                <w:sz w:val="22"/>
                <w:szCs w:val="22"/>
              </w:rPr>
              <w:t>0,0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A6" w:rsidRPr="00E5156C" w:rsidRDefault="005576A6" w:rsidP="00C06E84">
            <w:pPr>
              <w:jc w:val="both"/>
              <w:rPr>
                <w:b/>
                <w:bCs/>
              </w:rPr>
            </w:pPr>
            <w:r w:rsidRPr="00E92D72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C7C70" w:rsidRDefault="005576A6" w:rsidP="00F21D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C7C70" w:rsidRDefault="005576A6" w:rsidP="00F21D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  <w:r w:rsidRPr="000C7C70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C7C70" w:rsidRDefault="005576A6" w:rsidP="00F21DC4">
            <w:pPr>
              <w:jc w:val="right"/>
              <w:rPr>
                <w:b/>
                <w:sz w:val="22"/>
                <w:szCs w:val="22"/>
              </w:rPr>
            </w:pPr>
            <w:r w:rsidRPr="000C7C7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C7C70" w:rsidRDefault="005576A6" w:rsidP="00F21DC4">
            <w:pPr>
              <w:jc w:val="right"/>
              <w:rPr>
                <w:b/>
                <w:sz w:val="22"/>
                <w:szCs w:val="22"/>
              </w:rPr>
            </w:pPr>
            <w:r w:rsidRPr="000C7C70">
              <w:rPr>
                <w:b/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C7C70" w:rsidRDefault="005576A6" w:rsidP="00F21DC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76A6" w:rsidRPr="008913A8" w:rsidRDefault="005576A6" w:rsidP="00C06E84">
            <w:pPr>
              <w:jc w:val="both"/>
              <w:rPr>
                <w:bCs/>
                <w:sz w:val="22"/>
                <w:szCs w:val="22"/>
              </w:rPr>
            </w:pPr>
            <w:r w:rsidRPr="008913A8">
              <w:rPr>
                <w:bCs/>
                <w:sz w:val="22"/>
                <w:szCs w:val="22"/>
              </w:rPr>
              <w:t>Строительство станци</w:t>
            </w:r>
            <w:r>
              <w:rPr>
                <w:bCs/>
                <w:sz w:val="22"/>
                <w:szCs w:val="22"/>
              </w:rPr>
              <w:t>й</w:t>
            </w:r>
            <w:r w:rsidRPr="008913A8">
              <w:rPr>
                <w:bCs/>
                <w:sz w:val="22"/>
                <w:szCs w:val="22"/>
              </w:rPr>
              <w:t xml:space="preserve"> технического обслуживания автомобильных и трактор</w:t>
            </w:r>
            <w:r>
              <w:rPr>
                <w:bCs/>
                <w:sz w:val="22"/>
                <w:szCs w:val="22"/>
              </w:rPr>
              <w:t>ных</w:t>
            </w:r>
            <w:r w:rsidRPr="008913A8">
              <w:rPr>
                <w:bCs/>
                <w:sz w:val="22"/>
                <w:szCs w:val="22"/>
              </w:rPr>
              <w:t xml:space="preserve">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41B7C" w:rsidRDefault="005576A6" w:rsidP="00C06E84">
            <w:pPr>
              <w:jc w:val="both"/>
            </w:pPr>
            <w:r>
              <w:rPr>
                <w:sz w:val="22"/>
                <w:szCs w:val="22"/>
              </w:rPr>
              <w:t xml:space="preserve">Строительство </w:t>
            </w:r>
            <w:r w:rsidRPr="00041B7C">
              <w:rPr>
                <w:sz w:val="22"/>
                <w:szCs w:val="22"/>
              </w:rPr>
              <w:t>пунктов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041B7C" w:rsidRDefault="005576A6" w:rsidP="004F1161">
            <w:pPr>
              <w:jc w:val="both"/>
            </w:pPr>
            <w:r w:rsidRPr="00041B7C">
              <w:rPr>
                <w:sz w:val="22"/>
                <w:szCs w:val="22"/>
              </w:rPr>
              <w:t>Строительство</w:t>
            </w:r>
            <w:r>
              <w:rPr>
                <w:sz w:val="22"/>
                <w:szCs w:val="22"/>
              </w:rPr>
              <w:t xml:space="preserve"> торговых комплексов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8913A8" w:rsidRDefault="005576A6" w:rsidP="00C06E84">
            <w:pPr>
              <w:jc w:val="both"/>
              <w:rPr>
                <w:sz w:val="22"/>
                <w:szCs w:val="22"/>
              </w:rPr>
            </w:pPr>
            <w:r w:rsidRPr="008913A8">
              <w:rPr>
                <w:sz w:val="22"/>
                <w:szCs w:val="22"/>
              </w:rPr>
              <w:t xml:space="preserve">Открытие второго </w:t>
            </w:r>
            <w:proofErr w:type="gramStart"/>
            <w:r w:rsidRPr="008913A8">
              <w:rPr>
                <w:sz w:val="22"/>
                <w:szCs w:val="22"/>
              </w:rPr>
              <w:t>бизнес-инкубатора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6711B7" w:rsidRDefault="005576A6" w:rsidP="00F21DC4">
            <w:pPr>
              <w:jc w:val="right"/>
              <w:rPr>
                <w:sz w:val="22"/>
                <w:szCs w:val="22"/>
              </w:rPr>
            </w:pPr>
            <w:r w:rsidRPr="006711B7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6711B7" w:rsidRDefault="005576A6" w:rsidP="00F21DC4">
            <w:pPr>
              <w:jc w:val="right"/>
              <w:rPr>
                <w:sz w:val="22"/>
                <w:szCs w:val="22"/>
              </w:rPr>
            </w:pPr>
            <w:r w:rsidRPr="006711B7">
              <w:rPr>
                <w:sz w:val="22"/>
                <w:szCs w:val="22"/>
              </w:rPr>
              <w:t>60,0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Открытие безалкогольного кафе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F21DC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A6" w:rsidRPr="006C2C56" w:rsidRDefault="005576A6" w:rsidP="00C06E84">
            <w:pPr>
              <w:rPr>
                <w:sz w:val="22"/>
                <w:szCs w:val="22"/>
              </w:rPr>
            </w:pPr>
            <w:r w:rsidRPr="006C2C56">
              <w:rPr>
                <w:sz w:val="22"/>
                <w:szCs w:val="22"/>
              </w:rPr>
              <w:t>Техническое перевооружение и приобретение высокотехнологичного оборудования (Линия по розливу и укупорки пива, емкости, насосы, полуавтомат для формовки бутылок, ресивер)</w:t>
            </w:r>
            <w:r>
              <w:rPr>
                <w:sz w:val="22"/>
                <w:szCs w:val="22"/>
              </w:rPr>
              <w:t xml:space="preserve"> </w:t>
            </w:r>
            <w:r w:rsidRPr="006C2C56">
              <w:rPr>
                <w:sz w:val="22"/>
                <w:szCs w:val="22"/>
              </w:rPr>
              <w:t>ООО «</w:t>
            </w:r>
            <w:proofErr w:type="spellStart"/>
            <w:r w:rsidRPr="006C2C56">
              <w:rPr>
                <w:sz w:val="22"/>
                <w:szCs w:val="22"/>
              </w:rPr>
              <w:t>Горпищекомбинат</w:t>
            </w:r>
            <w:proofErr w:type="spellEnd"/>
            <w:r w:rsidRPr="006C2C56">
              <w:rPr>
                <w:sz w:val="22"/>
                <w:szCs w:val="22"/>
              </w:rPr>
              <w:t xml:space="preserve"> Сердобский»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</w:pPr>
            <w:r>
              <w:rPr>
                <w:sz w:val="22"/>
                <w:szCs w:val="22"/>
              </w:rPr>
              <w:t>5,8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A6" w:rsidRPr="006C2C56" w:rsidRDefault="005576A6" w:rsidP="00C06E84">
            <w:pPr>
              <w:rPr>
                <w:sz w:val="22"/>
                <w:szCs w:val="22"/>
              </w:rPr>
            </w:pPr>
            <w:r w:rsidRPr="006C2C56">
              <w:rPr>
                <w:sz w:val="22"/>
                <w:szCs w:val="22"/>
              </w:rPr>
              <w:t>Модернизация холодильной камеры для хран</w:t>
            </w:r>
            <w:r>
              <w:rPr>
                <w:sz w:val="22"/>
                <w:szCs w:val="22"/>
              </w:rPr>
              <w:t>ения цельномолочной продукц</w:t>
            </w:r>
            <w:proofErr w:type="gramStart"/>
            <w:r>
              <w:rPr>
                <w:sz w:val="22"/>
                <w:szCs w:val="22"/>
              </w:rPr>
              <w:t>ии ОО</w:t>
            </w:r>
            <w:r w:rsidRPr="006C2C56">
              <w:rPr>
                <w:sz w:val="22"/>
                <w:szCs w:val="22"/>
              </w:rPr>
              <w:t>О</w:t>
            </w:r>
            <w:proofErr w:type="gramEnd"/>
            <w:r w:rsidRPr="006C2C56">
              <w:rPr>
                <w:sz w:val="22"/>
                <w:szCs w:val="22"/>
              </w:rPr>
              <w:t xml:space="preserve"> «Мечта</w:t>
            </w:r>
            <w:r w:rsidRPr="006C2C5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>
              <w:rPr>
                <w:sz w:val="22"/>
                <w:szCs w:val="22"/>
              </w:rPr>
              <w:t>2,8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A6" w:rsidRPr="006C2C56" w:rsidRDefault="005576A6" w:rsidP="00C06E84">
            <w:pPr>
              <w:rPr>
                <w:sz w:val="22"/>
                <w:szCs w:val="22"/>
              </w:rPr>
            </w:pPr>
            <w:r w:rsidRPr="006C2C56">
              <w:rPr>
                <w:sz w:val="22"/>
                <w:szCs w:val="22"/>
              </w:rPr>
              <w:t>Запуск линии по производству сухарей ООО «Сердобский Кондитер»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>
              <w:rPr>
                <w:sz w:val="22"/>
                <w:szCs w:val="22"/>
              </w:rPr>
              <w:t>12</w:t>
            </w:r>
            <w:r w:rsidRPr="00F17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>
              <w:rPr>
                <w:sz w:val="22"/>
                <w:szCs w:val="22"/>
              </w:rPr>
              <w:t>12</w:t>
            </w:r>
            <w:r w:rsidRPr="00F1731B">
              <w:rPr>
                <w:sz w:val="22"/>
                <w:szCs w:val="22"/>
              </w:rPr>
              <w:t>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274A0A" w:rsidRDefault="005576A6" w:rsidP="00C06E84">
            <w:pPr>
              <w:jc w:val="both"/>
              <w:rPr>
                <w:bCs/>
                <w:sz w:val="22"/>
                <w:szCs w:val="22"/>
              </w:rPr>
            </w:pPr>
            <w:r w:rsidRPr="00274A0A">
              <w:rPr>
                <w:color w:val="000000"/>
                <w:sz w:val="22"/>
                <w:szCs w:val="22"/>
              </w:rPr>
              <w:t>Строительство комплекса придорожного сервиса ИП Чумак О.А.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Pr="00F1731B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 w:rsidRPr="00F1731B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</w:pPr>
            <w:r>
              <w:rPr>
                <w:sz w:val="22"/>
                <w:szCs w:val="22"/>
              </w:rPr>
              <w:t>20</w:t>
            </w:r>
            <w:r w:rsidRPr="00F1731B">
              <w:rPr>
                <w:sz w:val="22"/>
                <w:szCs w:val="22"/>
              </w:rPr>
              <w:t>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55C2B" w:rsidRDefault="005576A6" w:rsidP="00C06E84">
            <w:pPr>
              <w:jc w:val="both"/>
              <w:rPr>
                <w:color w:val="000000"/>
                <w:sz w:val="22"/>
                <w:szCs w:val="22"/>
              </w:rPr>
            </w:pPr>
            <w:r w:rsidRPr="00F55C2B">
              <w:rPr>
                <w:color w:val="000000"/>
                <w:sz w:val="22"/>
                <w:szCs w:val="22"/>
              </w:rPr>
              <w:t>Создание производства пластиковых окон ООО «</w:t>
            </w:r>
            <w:proofErr w:type="spellStart"/>
            <w:r w:rsidRPr="00F55C2B">
              <w:rPr>
                <w:color w:val="000000"/>
                <w:sz w:val="22"/>
                <w:szCs w:val="22"/>
              </w:rPr>
              <w:t>Евроокна</w:t>
            </w:r>
            <w:proofErr w:type="spellEnd"/>
            <w:r w:rsidRPr="00F55C2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B3412D" w:rsidRDefault="005576A6" w:rsidP="00C06E84">
            <w:pPr>
              <w:jc w:val="both"/>
              <w:rPr>
                <w:sz w:val="22"/>
                <w:szCs w:val="22"/>
              </w:rPr>
            </w:pPr>
            <w:r w:rsidRPr="00B3412D">
              <w:rPr>
                <w:sz w:val="22"/>
                <w:szCs w:val="22"/>
              </w:rPr>
              <w:lastRenderedPageBreak/>
              <w:t>Строительство</w:t>
            </w:r>
            <w:r w:rsidRPr="00B3412D">
              <w:rPr>
                <w:rFonts w:cs="Times New Roman"/>
                <w:sz w:val="22"/>
                <w:szCs w:val="22"/>
                <w:lang w:eastAsia="zh-CN"/>
              </w:rPr>
              <w:t xml:space="preserve"> частного детского сада </w:t>
            </w:r>
            <w:r w:rsidRPr="00B3412D">
              <w:rPr>
                <w:rFonts w:cs="Times New Roman"/>
                <w:sz w:val="22"/>
                <w:szCs w:val="22"/>
                <w:lang w:val="en-US" w:eastAsia="zh-CN"/>
              </w:rPr>
              <w:t>BABY</w:t>
            </w:r>
            <w:r w:rsidRPr="00B3412D">
              <w:rPr>
                <w:rFonts w:cs="Times New Roman"/>
                <w:sz w:val="22"/>
                <w:szCs w:val="22"/>
                <w:lang w:eastAsia="zh-CN"/>
              </w:rPr>
              <w:t>-</w:t>
            </w:r>
            <w:r w:rsidRPr="00B3412D">
              <w:rPr>
                <w:rFonts w:cs="Times New Roman"/>
                <w:sz w:val="22"/>
                <w:szCs w:val="22"/>
                <w:lang w:val="en-US" w:eastAsia="zh-CN"/>
              </w:rPr>
              <w:t>BOOM</w:t>
            </w:r>
            <w:r w:rsidRPr="00B341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4F11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5576A6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A944C8" w:rsidRDefault="00237E5B" w:rsidP="00C06E84">
            <w:pPr>
              <w:jc w:val="both"/>
              <w:rPr>
                <w:sz w:val="22"/>
                <w:szCs w:val="22"/>
              </w:rPr>
            </w:pPr>
            <w:r w:rsidRPr="00237E5B">
              <w:rPr>
                <w:rFonts w:cs="Times New Roman"/>
                <w:sz w:val="22"/>
                <w:szCs w:val="22"/>
              </w:rPr>
              <w:t>ООО «Приоритет» - «Организация швейного цеха п</w:t>
            </w:r>
            <w:r w:rsidR="007C7A8B">
              <w:rPr>
                <w:rFonts w:cs="Times New Roman"/>
                <w:sz w:val="22"/>
                <w:szCs w:val="22"/>
              </w:rPr>
              <w:t xml:space="preserve">о производству кожгалантерейных </w:t>
            </w:r>
            <w:r w:rsidRPr="00237E5B">
              <w:rPr>
                <w:rFonts w:cs="Times New Roman"/>
                <w:sz w:val="22"/>
                <w:szCs w:val="22"/>
              </w:rPr>
              <w:t xml:space="preserve">изделий </w:t>
            </w:r>
            <w:r w:rsidR="007C7A8B">
              <w:rPr>
                <w:rFonts w:cs="Times New Roman"/>
                <w:sz w:val="22"/>
                <w:szCs w:val="22"/>
              </w:rPr>
              <w:t xml:space="preserve">и </w:t>
            </w:r>
            <w:r w:rsidRPr="00237E5B">
              <w:rPr>
                <w:rFonts w:cs="Times New Roman"/>
                <w:sz w:val="22"/>
                <w:szCs w:val="22"/>
              </w:rPr>
              <w:t>спецодежды»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D84B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D84B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F1731B" w:rsidRDefault="005576A6" w:rsidP="00D84B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Default="005576A6" w:rsidP="004F11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5576A6" w:rsidRPr="00F1731B" w:rsidTr="00933BF2">
        <w:trPr>
          <w:trHeight w:val="823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692E6D" w:rsidRDefault="005576A6" w:rsidP="00237E5B">
            <w:pPr>
              <w:widowControl w:val="0"/>
              <w:rPr>
                <w:rFonts w:cs="Times New Roman"/>
                <w:sz w:val="22"/>
                <w:szCs w:val="22"/>
              </w:rPr>
            </w:pPr>
            <w:r w:rsidRPr="00933BF2">
              <w:rPr>
                <w:rFonts w:cs="Times New Roman"/>
                <w:sz w:val="22"/>
                <w:szCs w:val="22"/>
              </w:rPr>
              <w:t>ООО «</w:t>
            </w:r>
            <w:proofErr w:type="spellStart"/>
            <w:r w:rsidRPr="00933BF2">
              <w:rPr>
                <w:rFonts w:cs="Times New Roman"/>
                <w:sz w:val="22"/>
                <w:szCs w:val="22"/>
              </w:rPr>
              <w:t>Преттель</w:t>
            </w:r>
            <w:proofErr w:type="spellEnd"/>
            <w:r w:rsidRPr="00933BF2">
              <w:rPr>
                <w:rFonts w:cs="Times New Roman"/>
                <w:sz w:val="22"/>
                <w:szCs w:val="22"/>
              </w:rPr>
              <w:t>-СК»</w:t>
            </w:r>
            <w:r w:rsidRPr="00692E6D">
              <w:rPr>
                <w:rFonts w:cs="Times New Roman"/>
                <w:sz w:val="22"/>
                <w:szCs w:val="22"/>
              </w:rPr>
              <w:t xml:space="preserve">  </w:t>
            </w:r>
            <w:r w:rsidRPr="00933BF2">
              <w:rPr>
                <w:rFonts w:cs="Times New Roman"/>
                <w:sz w:val="22"/>
                <w:szCs w:val="22"/>
              </w:rPr>
              <w:t>«Организация производства жгутово</w:t>
            </w:r>
            <w:r w:rsidR="00237E5B">
              <w:rPr>
                <w:rFonts w:cs="Times New Roman"/>
                <w:sz w:val="22"/>
                <w:szCs w:val="22"/>
              </w:rPr>
              <w:t>й продукции</w:t>
            </w:r>
            <w:r w:rsidRPr="00933BF2">
              <w:rPr>
                <w:rFonts w:cs="Times New Roman"/>
                <w:sz w:val="22"/>
                <w:szCs w:val="22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692E6D" w:rsidRDefault="008B5177" w:rsidP="00C06E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692E6D" w:rsidRDefault="005576A6" w:rsidP="008B5177">
            <w:pPr>
              <w:jc w:val="right"/>
              <w:rPr>
                <w:sz w:val="22"/>
                <w:szCs w:val="22"/>
              </w:rPr>
            </w:pPr>
            <w:r w:rsidRPr="00692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692E6D" w:rsidRDefault="005576A6" w:rsidP="008B5177">
            <w:pPr>
              <w:jc w:val="right"/>
              <w:rPr>
                <w:sz w:val="22"/>
                <w:szCs w:val="22"/>
              </w:rPr>
            </w:pPr>
            <w:r w:rsidRPr="00692E6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692E6D" w:rsidRDefault="005576A6" w:rsidP="008B5177">
            <w:pPr>
              <w:jc w:val="right"/>
              <w:rPr>
                <w:sz w:val="22"/>
                <w:szCs w:val="22"/>
              </w:rPr>
            </w:pPr>
            <w:r w:rsidRPr="00692E6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6A6" w:rsidRPr="00692E6D" w:rsidRDefault="008B5177" w:rsidP="004F11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42,087</w:t>
            </w:r>
          </w:p>
        </w:tc>
      </w:tr>
      <w:tr w:rsidR="00CA5C19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Pr="00041B7C" w:rsidRDefault="00CA5C19" w:rsidP="00C06E84">
            <w:pPr>
              <w:jc w:val="both"/>
              <w:rPr>
                <w:b/>
                <w:bCs/>
              </w:rPr>
            </w:pPr>
            <w:r w:rsidRPr="00E92D72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599,387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592,887</w:t>
            </w:r>
          </w:p>
        </w:tc>
      </w:tr>
      <w:tr w:rsidR="00CA5C19" w:rsidRPr="00F1731B" w:rsidTr="009D5B0A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Pr="00041B7C" w:rsidRDefault="00CA5C19" w:rsidP="007E2341">
            <w:pPr>
              <w:jc w:val="both"/>
            </w:pPr>
            <w:r w:rsidRPr="00041B7C">
              <w:rPr>
                <w:sz w:val="22"/>
                <w:szCs w:val="22"/>
              </w:rPr>
              <w:t xml:space="preserve">Адресная программа </w:t>
            </w:r>
            <w:r>
              <w:rPr>
                <w:sz w:val="22"/>
                <w:szCs w:val="22"/>
              </w:rPr>
              <w:t>«</w:t>
            </w:r>
            <w:r w:rsidRPr="00041B7C">
              <w:rPr>
                <w:sz w:val="22"/>
                <w:szCs w:val="22"/>
              </w:rPr>
              <w:t>Дополнительные мероприятия по содействию занятости населения, направленные на снижение напряженности на рынке труда города Сердобск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 w:rsidP="009D5B0A">
            <w:pPr>
              <w:jc w:val="right"/>
            </w:pPr>
            <w:r w:rsidRPr="00F80F2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 w:rsidP="009D5B0A">
            <w:pPr>
              <w:jc w:val="right"/>
            </w:pPr>
            <w:r w:rsidRPr="00F80F2C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 w:rsidP="009D5B0A">
            <w:pPr>
              <w:jc w:val="right"/>
            </w:pPr>
            <w:r w:rsidRPr="00F80F2C">
              <w:rPr>
                <w:sz w:val="22"/>
                <w:szCs w:val="22"/>
              </w:rPr>
              <w:t>0,0</w:t>
            </w:r>
          </w:p>
        </w:tc>
      </w:tr>
      <w:tr w:rsidR="00CA5C19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Pr="00041B7C" w:rsidRDefault="00CA5C19" w:rsidP="00C06E84">
            <w:pPr>
              <w:jc w:val="both"/>
            </w:pPr>
            <w:r w:rsidRPr="00041B7C">
              <w:rPr>
                <w:sz w:val="22"/>
                <w:szCs w:val="22"/>
              </w:rPr>
              <w:t>Внедрение новых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color w:val="000000"/>
              </w:rPr>
            </w:pPr>
            <w:r w:rsidRPr="00692E6D">
              <w:rPr>
                <w:sz w:val="22"/>
                <w:szCs w:val="22"/>
              </w:rPr>
              <w:t>0,0</w:t>
            </w: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 w:rsidP="009D5B0A">
            <w:pPr>
              <w:jc w:val="right"/>
              <w:rPr>
                <w:color w:val="000000"/>
                <w:sz w:val="22"/>
                <w:szCs w:val="22"/>
              </w:rPr>
            </w:pPr>
            <w:r w:rsidRPr="00692E6D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color w:val="000000"/>
                <w:sz w:val="22"/>
                <w:szCs w:val="22"/>
              </w:rPr>
            </w:pPr>
            <w:r w:rsidRPr="00692E6D">
              <w:rPr>
                <w:sz w:val="22"/>
                <w:szCs w:val="22"/>
              </w:rPr>
              <w:t>0,0</w:t>
            </w:r>
          </w:p>
        </w:tc>
      </w:tr>
      <w:tr w:rsidR="00CA5C19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Pr="00041B7C" w:rsidRDefault="00CA5C19" w:rsidP="00A944C8">
            <w:r w:rsidRPr="00041B7C">
              <w:rPr>
                <w:sz w:val="22"/>
                <w:szCs w:val="22"/>
              </w:rPr>
              <w:t>Финансовая поддержка малого и среднего предпринимательства (гранты, субсидии, микрофинансирование и др.)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76,427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8,52</w:t>
            </w:r>
          </w:p>
        </w:tc>
      </w:tr>
      <w:tr w:rsidR="00CA5C19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Pr="00041B7C" w:rsidRDefault="00CA5C19" w:rsidP="00C06E84">
            <w:pPr>
              <w:rPr>
                <w:sz w:val="22"/>
                <w:szCs w:val="22"/>
              </w:rPr>
            </w:pPr>
            <w:r w:rsidRPr="00E92D72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144,347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88,856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2,02</w:t>
            </w:r>
          </w:p>
        </w:tc>
      </w:tr>
      <w:tr w:rsidR="00CA5C19" w:rsidRPr="00F1731B" w:rsidTr="000236DD">
        <w:trPr>
          <w:trHeight w:val="529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Pr="00041B7C" w:rsidRDefault="00CA5C19" w:rsidP="00380917">
            <w:pPr>
              <w:rPr>
                <w:b/>
                <w:bCs/>
              </w:rPr>
            </w:pPr>
            <w:r w:rsidRPr="00041B7C">
              <w:rPr>
                <w:b/>
                <w:bCs/>
                <w:sz w:val="22"/>
                <w:szCs w:val="22"/>
              </w:rPr>
              <w:t>ИТОГО по всем мерам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9270,33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577,576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708,356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77,8333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19" w:rsidRDefault="00CA5C1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7900,07</w:t>
            </w:r>
          </w:p>
        </w:tc>
      </w:tr>
    </w:tbl>
    <w:p w:rsidR="00AE0DC4" w:rsidRDefault="00AE0DC4" w:rsidP="00B11B2F">
      <w:pPr>
        <w:jc w:val="center"/>
      </w:pPr>
      <w:r>
        <w:t>»</w:t>
      </w:r>
    </w:p>
    <w:p w:rsidR="00B11B2F" w:rsidRDefault="00B11B2F" w:rsidP="00B11B2F">
      <w:pPr>
        <w:jc w:val="center"/>
      </w:pPr>
    </w:p>
    <w:p w:rsidR="004E56DB" w:rsidRDefault="003D51B0" w:rsidP="00AE37A5">
      <w:pPr>
        <w:ind w:firstLine="709"/>
        <w:jc w:val="both"/>
      </w:pPr>
      <w:r w:rsidRPr="0045189E">
        <w:rPr>
          <w:rFonts w:cs="Times New Roman"/>
        </w:rPr>
        <w:t>3.</w:t>
      </w:r>
      <w:r w:rsidR="00AE37A5">
        <w:t xml:space="preserve">Считать утратившим силу </w:t>
      </w:r>
      <w:r w:rsidR="00AE37A5" w:rsidRPr="005818E0">
        <w:t>постановлени</w:t>
      </w:r>
      <w:r w:rsidR="00AE37A5">
        <w:t>я</w:t>
      </w:r>
      <w:r w:rsidR="00AE37A5" w:rsidRPr="005818E0">
        <w:t xml:space="preserve"> администрации города Сердобска</w:t>
      </w:r>
      <w:r w:rsidR="004E56DB">
        <w:t>:</w:t>
      </w:r>
    </w:p>
    <w:p w:rsidR="004E56DB" w:rsidRDefault="004E56DB" w:rsidP="00AE37A5">
      <w:pPr>
        <w:ind w:firstLine="709"/>
        <w:jc w:val="both"/>
      </w:pPr>
      <w:r>
        <w:t>3.1.</w:t>
      </w:r>
      <w:r w:rsidR="00AE37A5" w:rsidRPr="005818E0">
        <w:t xml:space="preserve"> от </w:t>
      </w:r>
      <w:r w:rsidR="008310DA">
        <w:t>26.12.2019</w:t>
      </w:r>
      <w:r w:rsidR="00AE37A5">
        <w:t xml:space="preserve"> </w:t>
      </w:r>
      <w:r w:rsidR="00AE37A5" w:rsidRPr="005818E0">
        <w:t>г</w:t>
      </w:r>
      <w:r w:rsidR="00AE37A5">
        <w:t>.</w:t>
      </w:r>
      <w:r w:rsidR="00AE37A5" w:rsidRPr="005818E0">
        <w:t xml:space="preserve"> №</w:t>
      </w:r>
      <w:r w:rsidR="008310DA">
        <w:t>664</w:t>
      </w:r>
      <w:r w:rsidR="00AE37A5">
        <w:t xml:space="preserve"> </w:t>
      </w:r>
      <w:r w:rsidR="00AE37A5" w:rsidRPr="005818E0">
        <w:t>«О внесении изменений в</w:t>
      </w:r>
      <w:r w:rsidR="00AE37A5" w:rsidRPr="005818E0">
        <w:rPr>
          <w:iCs/>
        </w:rPr>
        <w:t xml:space="preserve"> «Комплексный </w:t>
      </w:r>
      <w:r w:rsidR="00AE37A5">
        <w:rPr>
          <w:iCs/>
        </w:rPr>
        <w:t>и</w:t>
      </w:r>
      <w:r w:rsidR="00AE37A5" w:rsidRPr="005818E0">
        <w:rPr>
          <w:iCs/>
        </w:rPr>
        <w:t>нвести</w:t>
      </w:r>
      <w:r w:rsidR="00AE37A5">
        <w:rPr>
          <w:iCs/>
        </w:rPr>
        <w:softHyphen/>
      </w:r>
      <w:r w:rsidR="00AE37A5" w:rsidRPr="005818E0">
        <w:rPr>
          <w:iCs/>
        </w:rPr>
        <w:t>ционный план модернизации моногорода  Сердобск на период 2010-2020 годы»,</w:t>
      </w:r>
      <w:r w:rsidR="00AE37A5" w:rsidRPr="005818E0">
        <w:rPr>
          <w:i/>
        </w:rPr>
        <w:t xml:space="preserve"> </w:t>
      </w:r>
      <w:r w:rsidR="00AE37A5" w:rsidRPr="005818E0">
        <w:t xml:space="preserve">утвержденный постановлением Администрации города Сердобска </w:t>
      </w:r>
      <w:proofErr w:type="spellStart"/>
      <w:r w:rsidR="00AE37A5" w:rsidRPr="005818E0">
        <w:t>Сердобского</w:t>
      </w:r>
      <w:proofErr w:type="spellEnd"/>
      <w:r w:rsidR="00AE37A5" w:rsidRPr="005818E0">
        <w:t xml:space="preserve"> района Пензенской области </w:t>
      </w:r>
      <w:r w:rsidR="008310DA" w:rsidRPr="005818E0">
        <w:t>от 23.12.2011</w:t>
      </w:r>
      <w:r w:rsidR="008310DA">
        <w:t xml:space="preserve"> </w:t>
      </w:r>
      <w:r w:rsidR="008310DA" w:rsidRPr="005818E0">
        <w:t>г. № 409</w:t>
      </w:r>
      <w:r w:rsidR="008310DA">
        <w:t>».</w:t>
      </w:r>
    </w:p>
    <w:p w:rsidR="00AE37A5" w:rsidRDefault="004E56DB" w:rsidP="00AE37A5">
      <w:pPr>
        <w:ind w:firstLine="709"/>
        <w:jc w:val="both"/>
      </w:pPr>
      <w:r>
        <w:t xml:space="preserve">3.2. </w:t>
      </w:r>
      <w:r w:rsidR="00AE37A5" w:rsidRPr="005818E0">
        <w:t xml:space="preserve">от </w:t>
      </w:r>
      <w:r w:rsidR="008310DA">
        <w:t>30.08.2017</w:t>
      </w:r>
      <w:r w:rsidR="00AE37A5">
        <w:t xml:space="preserve"> </w:t>
      </w:r>
      <w:r w:rsidR="008310DA">
        <w:t xml:space="preserve">г. № 612 </w:t>
      </w:r>
      <w:r w:rsidR="00AE37A5" w:rsidRPr="005818E0">
        <w:t>«О внесении изменений в</w:t>
      </w:r>
      <w:r w:rsidR="00AE37A5" w:rsidRPr="005818E0">
        <w:rPr>
          <w:iCs/>
        </w:rPr>
        <w:t xml:space="preserve"> «Комплексный </w:t>
      </w:r>
      <w:r w:rsidR="00AE37A5">
        <w:rPr>
          <w:iCs/>
        </w:rPr>
        <w:t>и</w:t>
      </w:r>
      <w:r w:rsidR="00AE37A5" w:rsidRPr="005818E0">
        <w:rPr>
          <w:iCs/>
        </w:rPr>
        <w:t>нвестиционный план модернизации моногорода  Сердобск на период 2010-2020 годы»,</w:t>
      </w:r>
      <w:r w:rsidR="00AE37A5" w:rsidRPr="005818E0">
        <w:rPr>
          <w:i/>
        </w:rPr>
        <w:t xml:space="preserve"> </w:t>
      </w:r>
      <w:r w:rsidR="00AE37A5" w:rsidRPr="005818E0">
        <w:t xml:space="preserve">утвержденный постановлением Администрации города Сердобска </w:t>
      </w:r>
      <w:proofErr w:type="spellStart"/>
      <w:r w:rsidR="00AE37A5" w:rsidRPr="005818E0">
        <w:t>Сердобского</w:t>
      </w:r>
      <w:proofErr w:type="spellEnd"/>
      <w:r w:rsidR="00AE37A5" w:rsidRPr="005818E0">
        <w:t xml:space="preserve"> района Пензенской области от 23.12.2011</w:t>
      </w:r>
      <w:r w:rsidR="00AE37A5">
        <w:t xml:space="preserve"> </w:t>
      </w:r>
      <w:r w:rsidR="00AE37A5" w:rsidRPr="005818E0">
        <w:t>г. № 409</w:t>
      </w:r>
      <w:r w:rsidR="00AE37A5">
        <w:t>».</w:t>
      </w:r>
    </w:p>
    <w:p w:rsidR="008310DA" w:rsidRDefault="008310DA" w:rsidP="00AE37A5">
      <w:pPr>
        <w:ind w:firstLine="709"/>
        <w:jc w:val="both"/>
      </w:pPr>
      <w:r>
        <w:t xml:space="preserve">3.3. </w:t>
      </w:r>
      <w:r w:rsidRPr="005818E0">
        <w:t xml:space="preserve">от </w:t>
      </w:r>
      <w:r w:rsidR="003707C9">
        <w:t>26.07.</w:t>
      </w:r>
      <w:r>
        <w:t xml:space="preserve">2017 г. № 534 </w:t>
      </w:r>
      <w:r w:rsidRPr="005818E0">
        <w:t>«О внесении изменений в</w:t>
      </w:r>
      <w:r w:rsidRPr="005818E0">
        <w:rPr>
          <w:iCs/>
        </w:rPr>
        <w:t xml:space="preserve"> «Комплексный </w:t>
      </w:r>
      <w:r>
        <w:rPr>
          <w:iCs/>
        </w:rPr>
        <w:t>и</w:t>
      </w:r>
      <w:r w:rsidRPr="005818E0">
        <w:rPr>
          <w:iCs/>
        </w:rPr>
        <w:t>нвестиционный план модернизации моногорода  Сердобск на период 2010-2020 годы»,</w:t>
      </w:r>
      <w:r w:rsidRPr="005818E0">
        <w:rPr>
          <w:i/>
        </w:rPr>
        <w:t xml:space="preserve"> </w:t>
      </w:r>
      <w:r w:rsidRPr="005818E0">
        <w:t xml:space="preserve">утвержденный постановлением Администрации города Сердобска </w:t>
      </w:r>
      <w:proofErr w:type="spellStart"/>
      <w:r w:rsidRPr="005818E0">
        <w:t>Сердобского</w:t>
      </w:r>
      <w:proofErr w:type="spellEnd"/>
      <w:r w:rsidRPr="005818E0">
        <w:t xml:space="preserve"> района Пензенской области от 23.12.2011</w:t>
      </w:r>
      <w:r>
        <w:t xml:space="preserve"> </w:t>
      </w:r>
      <w:r w:rsidRPr="005818E0">
        <w:t>г. № 409</w:t>
      </w:r>
      <w:r>
        <w:t>».</w:t>
      </w:r>
    </w:p>
    <w:p w:rsidR="008310DA" w:rsidRDefault="008310DA" w:rsidP="00AE37A5">
      <w:pPr>
        <w:ind w:firstLine="709"/>
        <w:jc w:val="both"/>
      </w:pPr>
      <w:r>
        <w:t xml:space="preserve">3.4. </w:t>
      </w:r>
      <w:r w:rsidRPr="005818E0">
        <w:t xml:space="preserve">от </w:t>
      </w:r>
      <w:r>
        <w:t xml:space="preserve">29.08.2016 г. № 478 </w:t>
      </w:r>
      <w:r w:rsidRPr="005818E0">
        <w:t>«О внесении изменений в</w:t>
      </w:r>
      <w:r w:rsidRPr="005818E0">
        <w:rPr>
          <w:iCs/>
        </w:rPr>
        <w:t xml:space="preserve"> «Комплексный </w:t>
      </w:r>
      <w:r>
        <w:rPr>
          <w:iCs/>
        </w:rPr>
        <w:t>и</w:t>
      </w:r>
      <w:r w:rsidRPr="005818E0">
        <w:rPr>
          <w:iCs/>
        </w:rPr>
        <w:t>нвестиционный план модернизации моногорода  Сердобск на период 2010-2020 годы»,</w:t>
      </w:r>
      <w:r w:rsidRPr="005818E0">
        <w:rPr>
          <w:i/>
        </w:rPr>
        <w:t xml:space="preserve"> </w:t>
      </w:r>
      <w:r w:rsidRPr="005818E0">
        <w:t xml:space="preserve">утвержденный постановлением Администрации города Сердобска </w:t>
      </w:r>
      <w:proofErr w:type="spellStart"/>
      <w:r w:rsidRPr="005818E0">
        <w:t>Сердобского</w:t>
      </w:r>
      <w:proofErr w:type="spellEnd"/>
      <w:r w:rsidRPr="005818E0">
        <w:t xml:space="preserve"> района Пензенской области от 23.12.2011</w:t>
      </w:r>
      <w:r>
        <w:t xml:space="preserve"> </w:t>
      </w:r>
      <w:r w:rsidRPr="005818E0">
        <w:t>г. № 409</w:t>
      </w:r>
      <w:r>
        <w:t>».</w:t>
      </w:r>
    </w:p>
    <w:p w:rsidR="008310DA" w:rsidRDefault="008310DA" w:rsidP="00AE37A5">
      <w:pPr>
        <w:ind w:firstLine="709"/>
        <w:jc w:val="both"/>
      </w:pPr>
      <w:r>
        <w:t>3.5.</w:t>
      </w:r>
      <w:r w:rsidRPr="008310DA">
        <w:t xml:space="preserve"> </w:t>
      </w:r>
      <w:r w:rsidRPr="005818E0">
        <w:t xml:space="preserve">от </w:t>
      </w:r>
      <w:r>
        <w:t xml:space="preserve">30.12.2016 г. № 805 </w:t>
      </w:r>
      <w:r w:rsidRPr="005818E0">
        <w:t>«О внесении изменений в</w:t>
      </w:r>
      <w:r w:rsidRPr="005818E0">
        <w:rPr>
          <w:iCs/>
        </w:rPr>
        <w:t xml:space="preserve"> «Комплексный </w:t>
      </w:r>
      <w:r>
        <w:rPr>
          <w:iCs/>
        </w:rPr>
        <w:t>и</w:t>
      </w:r>
      <w:r w:rsidRPr="005818E0">
        <w:rPr>
          <w:iCs/>
        </w:rPr>
        <w:t>нвестиционный план модернизации моногорода  Сердобск на период 2010-</w:t>
      </w:r>
      <w:r w:rsidRPr="005818E0">
        <w:rPr>
          <w:iCs/>
        </w:rPr>
        <w:lastRenderedPageBreak/>
        <w:t>2020 годы»,</w:t>
      </w:r>
      <w:r w:rsidRPr="005818E0">
        <w:rPr>
          <w:i/>
        </w:rPr>
        <w:t xml:space="preserve"> </w:t>
      </w:r>
      <w:r w:rsidRPr="005818E0">
        <w:t xml:space="preserve">утвержденный постановлением Администрации города Сердобска </w:t>
      </w:r>
      <w:proofErr w:type="spellStart"/>
      <w:r w:rsidRPr="005818E0">
        <w:t>Сердобского</w:t>
      </w:r>
      <w:proofErr w:type="spellEnd"/>
      <w:r w:rsidRPr="005818E0">
        <w:t xml:space="preserve"> района Пензенской области от 23.12.2011</w:t>
      </w:r>
      <w:r>
        <w:t xml:space="preserve"> </w:t>
      </w:r>
      <w:r w:rsidRPr="005818E0">
        <w:t>г. № 409</w:t>
      </w:r>
      <w:r>
        <w:t>».</w:t>
      </w:r>
    </w:p>
    <w:p w:rsidR="008310DA" w:rsidRDefault="008310DA" w:rsidP="008310DA">
      <w:pPr>
        <w:ind w:firstLine="709"/>
        <w:jc w:val="both"/>
      </w:pPr>
      <w:r>
        <w:t>3.5.</w:t>
      </w:r>
      <w:r w:rsidRPr="008310DA">
        <w:t xml:space="preserve"> </w:t>
      </w:r>
      <w:r w:rsidRPr="005818E0">
        <w:t xml:space="preserve">от </w:t>
      </w:r>
      <w:r>
        <w:t xml:space="preserve">31.12.2015 г. № 851 </w:t>
      </w:r>
      <w:r w:rsidRPr="005818E0">
        <w:t>«О внесении изменений в</w:t>
      </w:r>
      <w:r w:rsidRPr="005818E0">
        <w:rPr>
          <w:iCs/>
        </w:rPr>
        <w:t xml:space="preserve"> «Комплексный </w:t>
      </w:r>
      <w:r>
        <w:rPr>
          <w:iCs/>
        </w:rPr>
        <w:t>и</w:t>
      </w:r>
      <w:r w:rsidRPr="005818E0">
        <w:rPr>
          <w:iCs/>
        </w:rPr>
        <w:t>нвестиционный план модернизации моногорода  Сердобск на период 2010-2020 годы»,</w:t>
      </w:r>
      <w:r w:rsidRPr="005818E0">
        <w:rPr>
          <w:i/>
        </w:rPr>
        <w:t xml:space="preserve"> </w:t>
      </w:r>
      <w:r w:rsidRPr="005818E0">
        <w:t xml:space="preserve">утвержденный постановлением Администрации города Сердобска </w:t>
      </w:r>
      <w:proofErr w:type="spellStart"/>
      <w:r w:rsidRPr="005818E0">
        <w:t>Сердобского</w:t>
      </w:r>
      <w:proofErr w:type="spellEnd"/>
      <w:r w:rsidRPr="005818E0">
        <w:t xml:space="preserve"> района Пензенской области от 23.12.2011</w:t>
      </w:r>
      <w:r>
        <w:t xml:space="preserve"> </w:t>
      </w:r>
      <w:r w:rsidRPr="005818E0">
        <w:t>г. № 409</w:t>
      </w:r>
      <w:r>
        <w:t>».</w:t>
      </w:r>
    </w:p>
    <w:p w:rsidR="00DC3477" w:rsidRPr="00DC3477" w:rsidRDefault="00DC3477" w:rsidP="00DC3477">
      <w:pPr>
        <w:widowControl w:val="0"/>
        <w:autoSpaceDE w:val="0"/>
        <w:ind w:firstLine="709"/>
        <w:jc w:val="both"/>
        <w:rPr>
          <w:rFonts w:cs="Times New Roman"/>
          <w:lang w:eastAsia="zh-CN"/>
        </w:rPr>
      </w:pPr>
      <w:r>
        <w:rPr>
          <w:rFonts w:cs="Times New Roman"/>
        </w:rPr>
        <w:t>4</w:t>
      </w:r>
      <w:r w:rsidRPr="00DC3477">
        <w:rPr>
          <w:rFonts w:cs="Times New Roman"/>
        </w:rPr>
        <w:t xml:space="preserve">. Настоящее постановление вступает в силу после </w:t>
      </w:r>
      <w:r w:rsidRPr="00DC3477">
        <w:rPr>
          <w:rFonts w:cs="Times New Roman"/>
          <w:lang w:eastAsia="zh-CN"/>
        </w:rPr>
        <w:t>официального опубликования.</w:t>
      </w:r>
    </w:p>
    <w:p w:rsidR="00DC3477" w:rsidRPr="00DC3477" w:rsidRDefault="00DC3477" w:rsidP="00DC3477">
      <w:pPr>
        <w:widowControl w:val="0"/>
        <w:ind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5</w:t>
      </w:r>
      <w:r w:rsidRPr="00DC3477">
        <w:rPr>
          <w:rFonts w:cs="Times New Roman"/>
          <w:szCs w:val="24"/>
        </w:rPr>
        <w:t xml:space="preserve">. </w:t>
      </w:r>
      <w:proofErr w:type="gramStart"/>
      <w:r w:rsidRPr="00DC3477">
        <w:rPr>
          <w:rFonts w:cs="Calibri"/>
          <w:szCs w:val="24"/>
        </w:rPr>
        <w:t>Контроль за</w:t>
      </w:r>
      <w:proofErr w:type="gramEnd"/>
      <w:r w:rsidRPr="00DC3477">
        <w:rPr>
          <w:rFonts w:cs="Calibri"/>
          <w:szCs w:val="24"/>
        </w:rPr>
        <w:t xml:space="preserve"> исполнением настоящего постановления возложить на  заместителя Главы администрации</w:t>
      </w:r>
      <w:r w:rsidRPr="00DC3477">
        <w:rPr>
          <w:rFonts w:cs="Times New Roman"/>
          <w:color w:val="000000"/>
          <w:szCs w:val="24"/>
        </w:rPr>
        <w:t>.</w:t>
      </w:r>
    </w:p>
    <w:p w:rsidR="00DC3477" w:rsidRPr="00DC3477" w:rsidRDefault="00DC3477" w:rsidP="00DC3477">
      <w:pPr>
        <w:widowControl w:val="0"/>
        <w:jc w:val="both"/>
        <w:rPr>
          <w:rFonts w:cs="Times New Roman"/>
          <w:b/>
          <w:color w:val="000000"/>
        </w:rPr>
      </w:pPr>
    </w:p>
    <w:p w:rsidR="00DC3477" w:rsidRPr="00DC3477" w:rsidRDefault="00DC3477" w:rsidP="00DC3477">
      <w:pPr>
        <w:widowControl w:val="0"/>
        <w:jc w:val="both"/>
        <w:rPr>
          <w:rFonts w:cs="Times New Roman"/>
          <w:b/>
          <w:color w:val="000000"/>
        </w:rPr>
      </w:pPr>
    </w:p>
    <w:p w:rsidR="00DC3477" w:rsidRPr="00DC3477" w:rsidRDefault="00DC3477" w:rsidP="00DC3477">
      <w:pPr>
        <w:widowControl w:val="0"/>
        <w:jc w:val="both"/>
        <w:rPr>
          <w:rFonts w:cs="Times New Roman"/>
          <w:b/>
          <w:color w:val="000000"/>
        </w:rPr>
      </w:pPr>
      <w:r w:rsidRPr="00DC3477">
        <w:rPr>
          <w:rFonts w:cs="Times New Roman"/>
          <w:b/>
          <w:color w:val="000000"/>
        </w:rPr>
        <w:t xml:space="preserve">Глава администрации                                                    </w:t>
      </w:r>
      <w:r w:rsidRPr="00DC3477">
        <w:rPr>
          <w:rFonts w:cs="Times New Roman"/>
          <w:b/>
          <w:color w:val="000000"/>
        </w:rPr>
        <w:tab/>
        <w:t>С.А. Варламов</w:t>
      </w:r>
    </w:p>
    <w:p w:rsidR="00AE0DC4" w:rsidRDefault="00AE0DC4" w:rsidP="00AE0DC4">
      <w:pPr>
        <w:pStyle w:val="ConsNonformat"/>
        <w:widowControl/>
        <w:ind w:right="0"/>
        <w:rPr>
          <w:rFonts w:ascii="Times New Roman" w:hAnsi="Times New Roman"/>
          <w:color w:val="000000"/>
          <w:sz w:val="24"/>
          <w:szCs w:val="24"/>
        </w:rPr>
      </w:pPr>
    </w:p>
    <w:p w:rsidR="009B580B" w:rsidRPr="009B580B" w:rsidRDefault="009B580B" w:rsidP="009B580B">
      <w:pPr>
        <w:snapToGrid w:val="0"/>
        <w:rPr>
          <w:rFonts w:cs="Times New Roman"/>
          <w:sz w:val="20"/>
          <w:szCs w:val="20"/>
        </w:rPr>
      </w:pPr>
      <w:r w:rsidRPr="009B580B">
        <w:rPr>
          <w:rFonts w:cs="Times New Roman"/>
          <w:sz w:val="20"/>
          <w:szCs w:val="20"/>
        </w:rPr>
        <w:t>СОГЛАСОВАНО:</w:t>
      </w:r>
    </w:p>
    <w:p w:rsidR="009B580B" w:rsidRPr="009B580B" w:rsidRDefault="009B580B" w:rsidP="009B580B">
      <w:pPr>
        <w:snapToGrid w:val="0"/>
        <w:rPr>
          <w:rFonts w:cs="Times New Roman"/>
          <w:sz w:val="20"/>
          <w:szCs w:val="20"/>
        </w:rPr>
      </w:pPr>
      <w:r w:rsidRPr="009B580B">
        <w:rPr>
          <w:rFonts w:cs="Times New Roman"/>
          <w:sz w:val="20"/>
          <w:szCs w:val="20"/>
        </w:rPr>
        <w:t>Гл. специалист - юрист</w:t>
      </w:r>
    </w:p>
    <w:p w:rsidR="009B580B" w:rsidRPr="003050B7" w:rsidRDefault="009B580B" w:rsidP="009B580B">
      <w:pPr>
        <w:snapToGrid w:val="0"/>
        <w:rPr>
          <w:rFonts w:cs="Times New Roman"/>
          <w:sz w:val="20"/>
          <w:szCs w:val="20"/>
        </w:rPr>
      </w:pPr>
      <w:r w:rsidRPr="009B580B">
        <w:rPr>
          <w:rFonts w:cs="Times New Roman"/>
          <w:sz w:val="20"/>
          <w:szCs w:val="20"/>
        </w:rPr>
        <w:t xml:space="preserve">администрации                      </w:t>
      </w:r>
      <w:r w:rsidRPr="003050B7">
        <w:rPr>
          <w:rFonts w:cs="Times New Roman"/>
          <w:sz w:val="20"/>
          <w:szCs w:val="20"/>
        </w:rPr>
        <w:t xml:space="preserve">Р.В. Шмаков  </w:t>
      </w:r>
    </w:p>
    <w:p w:rsidR="009B580B" w:rsidRPr="003050B7" w:rsidRDefault="003050B7" w:rsidP="003050B7">
      <w:pPr>
        <w:pStyle w:val="ConsNonformat"/>
        <w:widowControl/>
        <w:ind w:right="0"/>
        <w:jc w:val="both"/>
        <w:rPr>
          <w:rFonts w:ascii="Times New Roman" w:hAnsi="Times New Roman"/>
          <w:color w:val="000000"/>
          <w:sz w:val="20"/>
        </w:rPr>
      </w:pPr>
      <w:r w:rsidRPr="003050B7">
        <w:rPr>
          <w:rFonts w:ascii="Times New Roman" w:hAnsi="Times New Roman"/>
          <w:color w:val="000000"/>
          <w:sz w:val="20"/>
        </w:rPr>
        <w:t xml:space="preserve">                                        И.И. Аверкиева    </w:t>
      </w:r>
    </w:p>
    <w:sectPr w:rsidR="009B580B" w:rsidRPr="003050B7" w:rsidSect="00B11B2F">
      <w:pgSz w:w="11906" w:h="16838"/>
      <w:pgMar w:top="993" w:right="1133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clear_sans_lightregular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18D"/>
    <w:multiLevelType w:val="hybridMultilevel"/>
    <w:tmpl w:val="5606B026"/>
    <w:lvl w:ilvl="0" w:tplc="D9A41E2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22522"/>
    <w:multiLevelType w:val="multilevel"/>
    <w:tmpl w:val="F968D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E3A6C"/>
    <w:multiLevelType w:val="multilevel"/>
    <w:tmpl w:val="125C9E2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C293B50"/>
    <w:multiLevelType w:val="multilevel"/>
    <w:tmpl w:val="4CF6F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6170AE"/>
    <w:multiLevelType w:val="hybridMultilevel"/>
    <w:tmpl w:val="224AE974"/>
    <w:lvl w:ilvl="0" w:tplc="D9A41E2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A4A4143"/>
    <w:multiLevelType w:val="hybridMultilevel"/>
    <w:tmpl w:val="EA8817D2"/>
    <w:lvl w:ilvl="0" w:tplc="4A2E2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D0F298">
      <w:numFmt w:val="none"/>
      <w:lvlText w:val=""/>
      <w:lvlJc w:val="left"/>
      <w:pPr>
        <w:tabs>
          <w:tab w:val="num" w:pos="360"/>
        </w:tabs>
      </w:pPr>
    </w:lvl>
    <w:lvl w:ilvl="2" w:tplc="4F3E8982">
      <w:numFmt w:val="none"/>
      <w:lvlText w:val=""/>
      <w:lvlJc w:val="left"/>
      <w:pPr>
        <w:tabs>
          <w:tab w:val="num" w:pos="360"/>
        </w:tabs>
      </w:pPr>
    </w:lvl>
    <w:lvl w:ilvl="3" w:tplc="E8BC2AB8">
      <w:numFmt w:val="none"/>
      <w:lvlText w:val=""/>
      <w:lvlJc w:val="left"/>
      <w:pPr>
        <w:tabs>
          <w:tab w:val="num" w:pos="360"/>
        </w:tabs>
      </w:pPr>
    </w:lvl>
    <w:lvl w:ilvl="4" w:tplc="27C645EA">
      <w:numFmt w:val="none"/>
      <w:lvlText w:val=""/>
      <w:lvlJc w:val="left"/>
      <w:pPr>
        <w:tabs>
          <w:tab w:val="num" w:pos="360"/>
        </w:tabs>
      </w:pPr>
    </w:lvl>
    <w:lvl w:ilvl="5" w:tplc="B122E92E">
      <w:numFmt w:val="none"/>
      <w:lvlText w:val=""/>
      <w:lvlJc w:val="left"/>
      <w:pPr>
        <w:tabs>
          <w:tab w:val="num" w:pos="360"/>
        </w:tabs>
      </w:pPr>
    </w:lvl>
    <w:lvl w:ilvl="6" w:tplc="3E361DE8">
      <w:numFmt w:val="none"/>
      <w:lvlText w:val=""/>
      <w:lvlJc w:val="left"/>
      <w:pPr>
        <w:tabs>
          <w:tab w:val="num" w:pos="360"/>
        </w:tabs>
      </w:pPr>
    </w:lvl>
    <w:lvl w:ilvl="7" w:tplc="9BA0B9FC">
      <w:numFmt w:val="none"/>
      <w:lvlText w:val=""/>
      <w:lvlJc w:val="left"/>
      <w:pPr>
        <w:tabs>
          <w:tab w:val="num" w:pos="360"/>
        </w:tabs>
      </w:pPr>
    </w:lvl>
    <w:lvl w:ilvl="8" w:tplc="73E2425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80D2BF0"/>
    <w:multiLevelType w:val="hybridMultilevel"/>
    <w:tmpl w:val="BBCE7752"/>
    <w:lvl w:ilvl="0" w:tplc="D9A41E2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8D53B1"/>
    <w:multiLevelType w:val="multilevel"/>
    <w:tmpl w:val="E544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C7880"/>
    <w:multiLevelType w:val="hybridMultilevel"/>
    <w:tmpl w:val="76DA1F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D720AAE"/>
    <w:multiLevelType w:val="hybridMultilevel"/>
    <w:tmpl w:val="3EE2D8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C"/>
    <w:rsid w:val="00003564"/>
    <w:rsid w:val="0001144B"/>
    <w:rsid w:val="00011C88"/>
    <w:rsid w:val="00014CC7"/>
    <w:rsid w:val="000236DD"/>
    <w:rsid w:val="00025543"/>
    <w:rsid w:val="0003550B"/>
    <w:rsid w:val="00035739"/>
    <w:rsid w:val="00041938"/>
    <w:rsid w:val="00050DFC"/>
    <w:rsid w:val="00060441"/>
    <w:rsid w:val="0007378F"/>
    <w:rsid w:val="00076C1E"/>
    <w:rsid w:val="000A63E9"/>
    <w:rsid w:val="000B1660"/>
    <w:rsid w:val="000C1AB0"/>
    <w:rsid w:val="000D48A2"/>
    <w:rsid w:val="000E7B87"/>
    <w:rsid w:val="000F2D6C"/>
    <w:rsid w:val="000F4D44"/>
    <w:rsid w:val="00102C36"/>
    <w:rsid w:val="00115045"/>
    <w:rsid w:val="00115D59"/>
    <w:rsid w:val="001177D4"/>
    <w:rsid w:val="00117936"/>
    <w:rsid w:val="001305D3"/>
    <w:rsid w:val="00131A4F"/>
    <w:rsid w:val="001405DA"/>
    <w:rsid w:val="00144367"/>
    <w:rsid w:val="00144569"/>
    <w:rsid w:val="00146168"/>
    <w:rsid w:val="001528A0"/>
    <w:rsid w:val="00152BC0"/>
    <w:rsid w:val="00153B2E"/>
    <w:rsid w:val="00165EDF"/>
    <w:rsid w:val="00176B1B"/>
    <w:rsid w:val="00183CFF"/>
    <w:rsid w:val="001A251B"/>
    <w:rsid w:val="001B118C"/>
    <w:rsid w:val="001B26E1"/>
    <w:rsid w:val="001B4045"/>
    <w:rsid w:val="001B6BAC"/>
    <w:rsid w:val="001B6E71"/>
    <w:rsid w:val="001C0028"/>
    <w:rsid w:val="001C68EE"/>
    <w:rsid w:val="001D1AEC"/>
    <w:rsid w:val="001D4923"/>
    <w:rsid w:val="001D719A"/>
    <w:rsid w:val="001D7ADE"/>
    <w:rsid w:val="001E4692"/>
    <w:rsid w:val="001F2D7B"/>
    <w:rsid w:val="001F7858"/>
    <w:rsid w:val="0020365F"/>
    <w:rsid w:val="002066BA"/>
    <w:rsid w:val="002104CA"/>
    <w:rsid w:val="002177A8"/>
    <w:rsid w:val="00220F69"/>
    <w:rsid w:val="002220A2"/>
    <w:rsid w:val="00237E5B"/>
    <w:rsid w:val="002416E4"/>
    <w:rsid w:val="002430FA"/>
    <w:rsid w:val="00243CEA"/>
    <w:rsid w:val="0024475A"/>
    <w:rsid w:val="00251237"/>
    <w:rsid w:val="00255B8D"/>
    <w:rsid w:val="00257863"/>
    <w:rsid w:val="002623D9"/>
    <w:rsid w:val="002634DA"/>
    <w:rsid w:val="00274DA8"/>
    <w:rsid w:val="002A7043"/>
    <w:rsid w:val="002A78B1"/>
    <w:rsid w:val="002B414A"/>
    <w:rsid w:val="002C7D27"/>
    <w:rsid w:val="002D10BB"/>
    <w:rsid w:val="002E3087"/>
    <w:rsid w:val="002F35F3"/>
    <w:rsid w:val="002F363C"/>
    <w:rsid w:val="002F7F64"/>
    <w:rsid w:val="003035A5"/>
    <w:rsid w:val="003050B7"/>
    <w:rsid w:val="00310A06"/>
    <w:rsid w:val="00320F9B"/>
    <w:rsid w:val="00321332"/>
    <w:rsid w:val="003223B5"/>
    <w:rsid w:val="0033068F"/>
    <w:rsid w:val="00331D51"/>
    <w:rsid w:val="00344433"/>
    <w:rsid w:val="00350945"/>
    <w:rsid w:val="003570B0"/>
    <w:rsid w:val="0036092C"/>
    <w:rsid w:val="003633C3"/>
    <w:rsid w:val="0036473A"/>
    <w:rsid w:val="003707C9"/>
    <w:rsid w:val="00370D79"/>
    <w:rsid w:val="00373030"/>
    <w:rsid w:val="00375F8D"/>
    <w:rsid w:val="00380840"/>
    <w:rsid w:val="00380917"/>
    <w:rsid w:val="0038371A"/>
    <w:rsid w:val="00383AC9"/>
    <w:rsid w:val="003872CF"/>
    <w:rsid w:val="00387D40"/>
    <w:rsid w:val="00390AC2"/>
    <w:rsid w:val="0039108F"/>
    <w:rsid w:val="00394CDF"/>
    <w:rsid w:val="003954A8"/>
    <w:rsid w:val="00396E1A"/>
    <w:rsid w:val="003979AF"/>
    <w:rsid w:val="003A0767"/>
    <w:rsid w:val="003A3B58"/>
    <w:rsid w:val="003A3C6C"/>
    <w:rsid w:val="003A3F2C"/>
    <w:rsid w:val="003A6049"/>
    <w:rsid w:val="003A6F06"/>
    <w:rsid w:val="003B2321"/>
    <w:rsid w:val="003B763C"/>
    <w:rsid w:val="003C0994"/>
    <w:rsid w:val="003C50A8"/>
    <w:rsid w:val="003C5328"/>
    <w:rsid w:val="003C5943"/>
    <w:rsid w:val="003D080F"/>
    <w:rsid w:val="003D43D7"/>
    <w:rsid w:val="003D51B0"/>
    <w:rsid w:val="003E0428"/>
    <w:rsid w:val="003E2798"/>
    <w:rsid w:val="003F3996"/>
    <w:rsid w:val="00407BD1"/>
    <w:rsid w:val="00411AA8"/>
    <w:rsid w:val="004128BA"/>
    <w:rsid w:val="00414C78"/>
    <w:rsid w:val="0043117B"/>
    <w:rsid w:val="00431EC8"/>
    <w:rsid w:val="004335F5"/>
    <w:rsid w:val="00434A2C"/>
    <w:rsid w:val="00440A41"/>
    <w:rsid w:val="00443337"/>
    <w:rsid w:val="00446A07"/>
    <w:rsid w:val="0045189E"/>
    <w:rsid w:val="00462869"/>
    <w:rsid w:val="00463B88"/>
    <w:rsid w:val="00471C60"/>
    <w:rsid w:val="00475C15"/>
    <w:rsid w:val="004779C8"/>
    <w:rsid w:val="004920AF"/>
    <w:rsid w:val="004924DB"/>
    <w:rsid w:val="00492B3D"/>
    <w:rsid w:val="004949B0"/>
    <w:rsid w:val="004A00D4"/>
    <w:rsid w:val="004A1EFF"/>
    <w:rsid w:val="004A27CC"/>
    <w:rsid w:val="004A69DB"/>
    <w:rsid w:val="004C5335"/>
    <w:rsid w:val="004C5D2F"/>
    <w:rsid w:val="004D3660"/>
    <w:rsid w:val="004D4FFF"/>
    <w:rsid w:val="004E56DB"/>
    <w:rsid w:val="004F0101"/>
    <w:rsid w:val="004F1161"/>
    <w:rsid w:val="00501519"/>
    <w:rsid w:val="0050449A"/>
    <w:rsid w:val="005147AE"/>
    <w:rsid w:val="00523B53"/>
    <w:rsid w:val="0052533B"/>
    <w:rsid w:val="0053553E"/>
    <w:rsid w:val="00535D1F"/>
    <w:rsid w:val="00537C49"/>
    <w:rsid w:val="00542118"/>
    <w:rsid w:val="00545D1A"/>
    <w:rsid w:val="00546F66"/>
    <w:rsid w:val="00552DF2"/>
    <w:rsid w:val="005560F1"/>
    <w:rsid w:val="005576A6"/>
    <w:rsid w:val="0056257E"/>
    <w:rsid w:val="0056753E"/>
    <w:rsid w:val="0057179E"/>
    <w:rsid w:val="0058182A"/>
    <w:rsid w:val="005937ED"/>
    <w:rsid w:val="00594E78"/>
    <w:rsid w:val="005A2769"/>
    <w:rsid w:val="005A51BB"/>
    <w:rsid w:val="005A6876"/>
    <w:rsid w:val="005A7F81"/>
    <w:rsid w:val="005B1EF4"/>
    <w:rsid w:val="005B1FBE"/>
    <w:rsid w:val="005B2F4C"/>
    <w:rsid w:val="005C0F57"/>
    <w:rsid w:val="005C5E30"/>
    <w:rsid w:val="005D1016"/>
    <w:rsid w:val="005D4352"/>
    <w:rsid w:val="005E1C9C"/>
    <w:rsid w:val="005E4DE4"/>
    <w:rsid w:val="005E5984"/>
    <w:rsid w:val="005E7393"/>
    <w:rsid w:val="005F417C"/>
    <w:rsid w:val="00602779"/>
    <w:rsid w:val="00605037"/>
    <w:rsid w:val="00610131"/>
    <w:rsid w:val="00616E0C"/>
    <w:rsid w:val="00617E2B"/>
    <w:rsid w:val="00625CE2"/>
    <w:rsid w:val="00631B29"/>
    <w:rsid w:val="00635584"/>
    <w:rsid w:val="00637A0A"/>
    <w:rsid w:val="00637F51"/>
    <w:rsid w:val="00642BA6"/>
    <w:rsid w:val="00652D89"/>
    <w:rsid w:val="006605D4"/>
    <w:rsid w:val="00660623"/>
    <w:rsid w:val="0066320D"/>
    <w:rsid w:val="0066467D"/>
    <w:rsid w:val="006711B7"/>
    <w:rsid w:val="006734C7"/>
    <w:rsid w:val="00680727"/>
    <w:rsid w:val="00692E6D"/>
    <w:rsid w:val="006B1236"/>
    <w:rsid w:val="006B4656"/>
    <w:rsid w:val="006B648B"/>
    <w:rsid w:val="006C233B"/>
    <w:rsid w:val="006C2A6C"/>
    <w:rsid w:val="006D286D"/>
    <w:rsid w:val="006D2D63"/>
    <w:rsid w:val="006D47B4"/>
    <w:rsid w:val="006D5782"/>
    <w:rsid w:val="006D5AA7"/>
    <w:rsid w:val="006E48A4"/>
    <w:rsid w:val="006F27FA"/>
    <w:rsid w:val="006F2A18"/>
    <w:rsid w:val="006F3DAB"/>
    <w:rsid w:val="00720D24"/>
    <w:rsid w:val="007212E8"/>
    <w:rsid w:val="00724907"/>
    <w:rsid w:val="0073223B"/>
    <w:rsid w:val="00763399"/>
    <w:rsid w:val="00765657"/>
    <w:rsid w:val="007710C5"/>
    <w:rsid w:val="00776F79"/>
    <w:rsid w:val="007809D1"/>
    <w:rsid w:val="0078486D"/>
    <w:rsid w:val="0078631B"/>
    <w:rsid w:val="0079465E"/>
    <w:rsid w:val="0079515B"/>
    <w:rsid w:val="007B17C6"/>
    <w:rsid w:val="007B2CB0"/>
    <w:rsid w:val="007B3F03"/>
    <w:rsid w:val="007B4232"/>
    <w:rsid w:val="007C2356"/>
    <w:rsid w:val="007C7A8B"/>
    <w:rsid w:val="007D296A"/>
    <w:rsid w:val="007E2341"/>
    <w:rsid w:val="007E7E19"/>
    <w:rsid w:val="007F04CA"/>
    <w:rsid w:val="007F1AF6"/>
    <w:rsid w:val="007F5F8C"/>
    <w:rsid w:val="0080096C"/>
    <w:rsid w:val="00800FEA"/>
    <w:rsid w:val="008152CD"/>
    <w:rsid w:val="00820D7F"/>
    <w:rsid w:val="00824BCB"/>
    <w:rsid w:val="008310DA"/>
    <w:rsid w:val="0084725A"/>
    <w:rsid w:val="00852F0E"/>
    <w:rsid w:val="00875A0D"/>
    <w:rsid w:val="008870ED"/>
    <w:rsid w:val="008913A8"/>
    <w:rsid w:val="00892646"/>
    <w:rsid w:val="008A5B04"/>
    <w:rsid w:val="008B5177"/>
    <w:rsid w:val="008C0ACA"/>
    <w:rsid w:val="008C284D"/>
    <w:rsid w:val="008D190E"/>
    <w:rsid w:val="008E1426"/>
    <w:rsid w:val="008E319C"/>
    <w:rsid w:val="008E626A"/>
    <w:rsid w:val="008E754D"/>
    <w:rsid w:val="008F3F2D"/>
    <w:rsid w:val="00900F3F"/>
    <w:rsid w:val="0090203D"/>
    <w:rsid w:val="00903217"/>
    <w:rsid w:val="009112AE"/>
    <w:rsid w:val="00912606"/>
    <w:rsid w:val="009134CE"/>
    <w:rsid w:val="009140BC"/>
    <w:rsid w:val="00914245"/>
    <w:rsid w:val="009222EE"/>
    <w:rsid w:val="00922DF4"/>
    <w:rsid w:val="00933BF2"/>
    <w:rsid w:val="00935D53"/>
    <w:rsid w:val="00937684"/>
    <w:rsid w:val="0094393B"/>
    <w:rsid w:val="00946B23"/>
    <w:rsid w:val="00961F9E"/>
    <w:rsid w:val="00974C4B"/>
    <w:rsid w:val="0098507C"/>
    <w:rsid w:val="009943E4"/>
    <w:rsid w:val="00994A3E"/>
    <w:rsid w:val="00995025"/>
    <w:rsid w:val="009A047B"/>
    <w:rsid w:val="009A341E"/>
    <w:rsid w:val="009B3ED8"/>
    <w:rsid w:val="009B5271"/>
    <w:rsid w:val="009B580B"/>
    <w:rsid w:val="009C4F18"/>
    <w:rsid w:val="009D152B"/>
    <w:rsid w:val="009D5B0A"/>
    <w:rsid w:val="009E3F86"/>
    <w:rsid w:val="009E5776"/>
    <w:rsid w:val="009F112C"/>
    <w:rsid w:val="009F2817"/>
    <w:rsid w:val="00A03D5F"/>
    <w:rsid w:val="00A23150"/>
    <w:rsid w:val="00A254B2"/>
    <w:rsid w:val="00A271F8"/>
    <w:rsid w:val="00A27F7D"/>
    <w:rsid w:val="00A35E4D"/>
    <w:rsid w:val="00A42128"/>
    <w:rsid w:val="00A426FA"/>
    <w:rsid w:val="00A5134C"/>
    <w:rsid w:val="00A67E5C"/>
    <w:rsid w:val="00A70239"/>
    <w:rsid w:val="00A76EC1"/>
    <w:rsid w:val="00A85018"/>
    <w:rsid w:val="00A909B1"/>
    <w:rsid w:val="00A930D6"/>
    <w:rsid w:val="00A944C8"/>
    <w:rsid w:val="00AA7C14"/>
    <w:rsid w:val="00AB0F43"/>
    <w:rsid w:val="00AB1DE4"/>
    <w:rsid w:val="00AC2C63"/>
    <w:rsid w:val="00AD163A"/>
    <w:rsid w:val="00AD5206"/>
    <w:rsid w:val="00AE0DC4"/>
    <w:rsid w:val="00AE37A5"/>
    <w:rsid w:val="00AE3D62"/>
    <w:rsid w:val="00AF2C9D"/>
    <w:rsid w:val="00B000F7"/>
    <w:rsid w:val="00B00494"/>
    <w:rsid w:val="00B00EE6"/>
    <w:rsid w:val="00B02FCE"/>
    <w:rsid w:val="00B0706F"/>
    <w:rsid w:val="00B11B2F"/>
    <w:rsid w:val="00B130F8"/>
    <w:rsid w:val="00B13B46"/>
    <w:rsid w:val="00B215EE"/>
    <w:rsid w:val="00B339B3"/>
    <w:rsid w:val="00B3412D"/>
    <w:rsid w:val="00B40961"/>
    <w:rsid w:val="00B40C57"/>
    <w:rsid w:val="00B41935"/>
    <w:rsid w:val="00B437FC"/>
    <w:rsid w:val="00B4419B"/>
    <w:rsid w:val="00B442B4"/>
    <w:rsid w:val="00B62D05"/>
    <w:rsid w:val="00B65AEC"/>
    <w:rsid w:val="00B7282F"/>
    <w:rsid w:val="00B80DAD"/>
    <w:rsid w:val="00B847D1"/>
    <w:rsid w:val="00B852C7"/>
    <w:rsid w:val="00B91ED0"/>
    <w:rsid w:val="00B9398A"/>
    <w:rsid w:val="00BA5331"/>
    <w:rsid w:val="00BA536A"/>
    <w:rsid w:val="00BA5C32"/>
    <w:rsid w:val="00BA60A7"/>
    <w:rsid w:val="00BB41DD"/>
    <w:rsid w:val="00BB4A84"/>
    <w:rsid w:val="00BE17FB"/>
    <w:rsid w:val="00BF0127"/>
    <w:rsid w:val="00C03A79"/>
    <w:rsid w:val="00C06E84"/>
    <w:rsid w:val="00C07DDB"/>
    <w:rsid w:val="00C152E3"/>
    <w:rsid w:val="00C15D43"/>
    <w:rsid w:val="00C20EE7"/>
    <w:rsid w:val="00C25846"/>
    <w:rsid w:val="00C35C5B"/>
    <w:rsid w:val="00C37CF6"/>
    <w:rsid w:val="00C4462C"/>
    <w:rsid w:val="00C507A8"/>
    <w:rsid w:val="00C521E6"/>
    <w:rsid w:val="00C54832"/>
    <w:rsid w:val="00C60363"/>
    <w:rsid w:val="00C72AFB"/>
    <w:rsid w:val="00C72E5A"/>
    <w:rsid w:val="00C81EBF"/>
    <w:rsid w:val="00C82C5D"/>
    <w:rsid w:val="00C84018"/>
    <w:rsid w:val="00C87020"/>
    <w:rsid w:val="00C963F7"/>
    <w:rsid w:val="00CA378B"/>
    <w:rsid w:val="00CA5C19"/>
    <w:rsid w:val="00CA7A1F"/>
    <w:rsid w:val="00CC6385"/>
    <w:rsid w:val="00CC7B8B"/>
    <w:rsid w:val="00CD3554"/>
    <w:rsid w:val="00CD6DBD"/>
    <w:rsid w:val="00CE2C0B"/>
    <w:rsid w:val="00CE6B2F"/>
    <w:rsid w:val="00CE6F7C"/>
    <w:rsid w:val="00CE6FD5"/>
    <w:rsid w:val="00CE7AB8"/>
    <w:rsid w:val="00CF2D8E"/>
    <w:rsid w:val="00CF3048"/>
    <w:rsid w:val="00CF3D0A"/>
    <w:rsid w:val="00CF7507"/>
    <w:rsid w:val="00D13152"/>
    <w:rsid w:val="00D13419"/>
    <w:rsid w:val="00D14543"/>
    <w:rsid w:val="00D14E63"/>
    <w:rsid w:val="00D202E9"/>
    <w:rsid w:val="00D21F9F"/>
    <w:rsid w:val="00D34951"/>
    <w:rsid w:val="00D44B09"/>
    <w:rsid w:val="00D7194A"/>
    <w:rsid w:val="00D770C8"/>
    <w:rsid w:val="00D84B58"/>
    <w:rsid w:val="00D84D47"/>
    <w:rsid w:val="00D910B5"/>
    <w:rsid w:val="00D9498C"/>
    <w:rsid w:val="00DA2406"/>
    <w:rsid w:val="00DA4528"/>
    <w:rsid w:val="00DA4F8B"/>
    <w:rsid w:val="00DA5ACA"/>
    <w:rsid w:val="00DA5B71"/>
    <w:rsid w:val="00DC3477"/>
    <w:rsid w:val="00DC523E"/>
    <w:rsid w:val="00DC5DD8"/>
    <w:rsid w:val="00DE430D"/>
    <w:rsid w:val="00DE6E2D"/>
    <w:rsid w:val="00DE7B17"/>
    <w:rsid w:val="00DF23DE"/>
    <w:rsid w:val="00DF4D19"/>
    <w:rsid w:val="00E02471"/>
    <w:rsid w:val="00E02AF5"/>
    <w:rsid w:val="00E159AE"/>
    <w:rsid w:val="00E17648"/>
    <w:rsid w:val="00E17B7E"/>
    <w:rsid w:val="00E25B0E"/>
    <w:rsid w:val="00E26328"/>
    <w:rsid w:val="00E26470"/>
    <w:rsid w:val="00E33B88"/>
    <w:rsid w:val="00E36E2C"/>
    <w:rsid w:val="00E5156C"/>
    <w:rsid w:val="00E73908"/>
    <w:rsid w:val="00E85740"/>
    <w:rsid w:val="00E901F1"/>
    <w:rsid w:val="00E90307"/>
    <w:rsid w:val="00E92D72"/>
    <w:rsid w:val="00EA4511"/>
    <w:rsid w:val="00EA51A1"/>
    <w:rsid w:val="00EB4F30"/>
    <w:rsid w:val="00EB63A1"/>
    <w:rsid w:val="00EB7E49"/>
    <w:rsid w:val="00EC3FAD"/>
    <w:rsid w:val="00EC726A"/>
    <w:rsid w:val="00ED3789"/>
    <w:rsid w:val="00ED579D"/>
    <w:rsid w:val="00ED662C"/>
    <w:rsid w:val="00EE52D1"/>
    <w:rsid w:val="00EF0600"/>
    <w:rsid w:val="00EF0807"/>
    <w:rsid w:val="00EF6115"/>
    <w:rsid w:val="00EF6630"/>
    <w:rsid w:val="00F02822"/>
    <w:rsid w:val="00F13810"/>
    <w:rsid w:val="00F21DC4"/>
    <w:rsid w:val="00F26D8B"/>
    <w:rsid w:val="00F34D3F"/>
    <w:rsid w:val="00F43913"/>
    <w:rsid w:val="00F51639"/>
    <w:rsid w:val="00F574E2"/>
    <w:rsid w:val="00F57DAD"/>
    <w:rsid w:val="00F60382"/>
    <w:rsid w:val="00F63C8B"/>
    <w:rsid w:val="00F67089"/>
    <w:rsid w:val="00F72E44"/>
    <w:rsid w:val="00F77ECA"/>
    <w:rsid w:val="00F823EF"/>
    <w:rsid w:val="00F84ED7"/>
    <w:rsid w:val="00F931C4"/>
    <w:rsid w:val="00F940D6"/>
    <w:rsid w:val="00F94F0D"/>
    <w:rsid w:val="00FA7B9E"/>
    <w:rsid w:val="00FB5906"/>
    <w:rsid w:val="00FB7E33"/>
    <w:rsid w:val="00FB7F79"/>
    <w:rsid w:val="00FD03F9"/>
    <w:rsid w:val="00FD0A67"/>
    <w:rsid w:val="00FD7592"/>
    <w:rsid w:val="00FE262D"/>
    <w:rsid w:val="00FE4434"/>
    <w:rsid w:val="00FE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58"/>
    <w:rPr>
      <w:rFonts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1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2623D9"/>
    <w:pPr>
      <w:keepNext/>
      <w:jc w:val="center"/>
      <w:outlineLvl w:val="1"/>
    </w:pPr>
    <w:rPr>
      <w:rFonts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semiHidden/>
    <w:unhideWhenUsed/>
    <w:rsid w:val="002623D9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623D9"/>
    <w:rPr>
      <w:rFonts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2623D9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22">
    <w:name w:val="Body Text 2"/>
    <w:basedOn w:val="a"/>
    <w:rsid w:val="001D4923"/>
    <w:pPr>
      <w:jc w:val="both"/>
    </w:pPr>
    <w:rPr>
      <w:rFonts w:cs="Times New Roman"/>
      <w:sz w:val="24"/>
    </w:rPr>
  </w:style>
  <w:style w:type="paragraph" w:styleId="a3">
    <w:name w:val="Normal (Web)"/>
    <w:basedOn w:val="a"/>
    <w:uiPriority w:val="99"/>
    <w:semiHidden/>
    <w:unhideWhenUsed/>
    <w:rsid w:val="00B215E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Strong"/>
    <w:basedOn w:val="a0"/>
    <w:uiPriority w:val="22"/>
    <w:qFormat/>
    <w:rsid w:val="00B215EE"/>
    <w:rPr>
      <w:b/>
      <w:bCs/>
    </w:rPr>
  </w:style>
  <w:style w:type="paragraph" w:styleId="a5">
    <w:name w:val="List Paragraph"/>
    <w:basedOn w:val="a"/>
    <w:qFormat/>
    <w:rsid w:val="00344433"/>
    <w:pPr>
      <w:ind w:left="708"/>
    </w:pPr>
    <w:rPr>
      <w:rFonts w:cs="Times New Roman"/>
      <w:sz w:val="20"/>
      <w:szCs w:val="20"/>
    </w:rPr>
  </w:style>
  <w:style w:type="paragraph" w:customStyle="1" w:styleId="Style1">
    <w:name w:val="Style1"/>
    <w:basedOn w:val="a"/>
    <w:rsid w:val="00344433"/>
    <w:pPr>
      <w:widowControl w:val="0"/>
      <w:autoSpaceDE w:val="0"/>
      <w:autoSpaceDN w:val="0"/>
      <w:adjustRightInd w:val="0"/>
      <w:spacing w:line="545" w:lineRule="exact"/>
      <w:jc w:val="center"/>
    </w:pPr>
    <w:rPr>
      <w:rFonts w:ascii="Calibri" w:hAnsi="Calibri" w:cs="Times New Roman"/>
      <w:sz w:val="24"/>
      <w:szCs w:val="24"/>
    </w:rPr>
  </w:style>
  <w:style w:type="paragraph" w:styleId="a6">
    <w:name w:val="No Spacing"/>
    <w:qFormat/>
    <w:rsid w:val="00463B88"/>
    <w:rPr>
      <w:rFonts w:ascii="Calibri" w:hAnsi="Calibri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C5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1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58"/>
    <w:rPr>
      <w:rFonts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5B1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qFormat/>
    <w:rsid w:val="002623D9"/>
    <w:pPr>
      <w:keepNext/>
      <w:jc w:val="center"/>
      <w:outlineLvl w:val="1"/>
    </w:pPr>
    <w:rPr>
      <w:rFonts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semiHidden/>
    <w:unhideWhenUsed/>
    <w:rsid w:val="002623D9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2623D9"/>
    <w:rPr>
      <w:rFonts w:cs="Arial"/>
      <w:sz w:val="28"/>
      <w:szCs w:val="28"/>
      <w:lang w:val="ru-RU" w:eastAsia="ru-RU" w:bidi="ar-SA"/>
    </w:rPr>
  </w:style>
  <w:style w:type="paragraph" w:customStyle="1" w:styleId="ConsNonformat">
    <w:name w:val="ConsNonformat"/>
    <w:rsid w:val="002623D9"/>
    <w:pPr>
      <w:widowControl w:val="0"/>
      <w:ind w:right="19772"/>
    </w:pPr>
    <w:rPr>
      <w:rFonts w:ascii="Courier New" w:hAnsi="Courier New"/>
      <w:snapToGrid w:val="0"/>
      <w:sz w:val="18"/>
    </w:rPr>
  </w:style>
  <w:style w:type="paragraph" w:styleId="22">
    <w:name w:val="Body Text 2"/>
    <w:basedOn w:val="a"/>
    <w:rsid w:val="001D4923"/>
    <w:pPr>
      <w:jc w:val="both"/>
    </w:pPr>
    <w:rPr>
      <w:rFonts w:cs="Times New Roman"/>
      <w:sz w:val="24"/>
    </w:rPr>
  </w:style>
  <w:style w:type="paragraph" w:styleId="a3">
    <w:name w:val="Normal (Web)"/>
    <w:basedOn w:val="a"/>
    <w:uiPriority w:val="99"/>
    <w:semiHidden/>
    <w:unhideWhenUsed/>
    <w:rsid w:val="00B215EE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Strong"/>
    <w:basedOn w:val="a0"/>
    <w:uiPriority w:val="22"/>
    <w:qFormat/>
    <w:rsid w:val="00B215EE"/>
    <w:rPr>
      <w:b/>
      <w:bCs/>
    </w:rPr>
  </w:style>
  <w:style w:type="paragraph" w:styleId="a5">
    <w:name w:val="List Paragraph"/>
    <w:basedOn w:val="a"/>
    <w:qFormat/>
    <w:rsid w:val="00344433"/>
    <w:pPr>
      <w:ind w:left="708"/>
    </w:pPr>
    <w:rPr>
      <w:rFonts w:cs="Times New Roman"/>
      <w:sz w:val="20"/>
      <w:szCs w:val="20"/>
    </w:rPr>
  </w:style>
  <w:style w:type="paragraph" w:customStyle="1" w:styleId="Style1">
    <w:name w:val="Style1"/>
    <w:basedOn w:val="a"/>
    <w:rsid w:val="00344433"/>
    <w:pPr>
      <w:widowControl w:val="0"/>
      <w:autoSpaceDE w:val="0"/>
      <w:autoSpaceDN w:val="0"/>
      <w:adjustRightInd w:val="0"/>
      <w:spacing w:line="545" w:lineRule="exact"/>
      <w:jc w:val="center"/>
    </w:pPr>
    <w:rPr>
      <w:rFonts w:ascii="Calibri" w:hAnsi="Calibri" w:cs="Times New Roman"/>
      <w:sz w:val="24"/>
      <w:szCs w:val="24"/>
    </w:rPr>
  </w:style>
  <w:style w:type="paragraph" w:styleId="a6">
    <w:name w:val="No Spacing"/>
    <w:qFormat/>
    <w:rsid w:val="00463B88"/>
    <w:rPr>
      <w:rFonts w:ascii="Calibri" w:hAnsi="Calibri"/>
      <w:sz w:val="24"/>
      <w:szCs w:val="24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C5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5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1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25713-CCCD-4F30-A8B3-E5832790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Averkieva</cp:lastModifiedBy>
  <cp:revision>98</cp:revision>
  <cp:lastPrinted>2020-11-30T12:31:00Z</cp:lastPrinted>
  <dcterms:created xsi:type="dcterms:W3CDTF">2020-11-26T06:46:00Z</dcterms:created>
  <dcterms:modified xsi:type="dcterms:W3CDTF">2022-10-04T07:28:00Z</dcterms:modified>
</cp:coreProperties>
</file>